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C61" w:rsidRDefault="001A5C61">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-522514</wp:posOffset>
                </wp:positionH>
                <wp:positionV relativeFrom="paragraph">
                  <wp:posOffset>-500743</wp:posOffset>
                </wp:positionV>
                <wp:extent cx="6741994" cy="9710057"/>
                <wp:effectExtent l="0" t="0" r="20955" b="24765"/>
                <wp:wrapNone/>
                <wp:docPr id="1" name="Text Box 1"/>
                <wp:cNvGraphicFramePr/>
                <a:graphic xmlns:a="http://schemas.openxmlformats.org/drawingml/2006/main">
                  <a:graphicData uri="http://schemas.microsoft.com/office/word/2010/wordprocessingShape">
                    <wps:wsp>
                      <wps:cNvSpPr txBox="1"/>
                      <wps:spPr>
                        <a:xfrm>
                          <a:off x="0" y="0"/>
                          <a:ext cx="6741994" cy="9710057"/>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1A5C61" w:rsidRDefault="001A5C61"/>
                          <w:p w:rsidR="001A5C61" w:rsidRDefault="001A5C61"/>
                          <w:p w:rsidR="001A5C61" w:rsidRDefault="001A5C61"/>
                          <w:p w:rsidR="001A5C61" w:rsidRDefault="001A5C61"/>
                          <w:p w:rsidR="001A5C61" w:rsidRDefault="001A5C61"/>
                          <w:p w:rsidR="001A5C61" w:rsidRDefault="001A5C61" w:rsidP="001A5C61">
                            <w:pPr>
                              <w:jc w:val="center"/>
                              <w:rPr>
                                <w:rFonts w:ascii="Arial" w:hAnsi="Arial" w:cs="Arial"/>
                                <w:sz w:val="40"/>
                                <w:szCs w:val="40"/>
                              </w:rPr>
                            </w:pPr>
                          </w:p>
                          <w:p w:rsidR="001A5C61" w:rsidRDefault="001A5C61" w:rsidP="001A5C61">
                            <w:pPr>
                              <w:jc w:val="center"/>
                              <w:rPr>
                                <w:rFonts w:ascii="Arial" w:hAnsi="Arial" w:cs="Arial"/>
                                <w:sz w:val="40"/>
                                <w:szCs w:val="40"/>
                              </w:rPr>
                            </w:pPr>
                          </w:p>
                          <w:p w:rsidR="001A5C61" w:rsidRDefault="001A5C61" w:rsidP="001A5C61">
                            <w:pPr>
                              <w:jc w:val="center"/>
                              <w:rPr>
                                <w:rFonts w:ascii="Arial" w:hAnsi="Arial" w:cs="Arial"/>
                                <w:sz w:val="40"/>
                                <w:szCs w:val="40"/>
                              </w:rPr>
                            </w:pPr>
                          </w:p>
                          <w:p w:rsidR="001A5C61" w:rsidRDefault="001A5C61" w:rsidP="001A5C61">
                            <w:pPr>
                              <w:jc w:val="center"/>
                              <w:rPr>
                                <w:rFonts w:ascii="Arial" w:hAnsi="Arial" w:cs="Arial"/>
                                <w:sz w:val="40"/>
                                <w:szCs w:val="40"/>
                              </w:rPr>
                            </w:pPr>
                          </w:p>
                          <w:p w:rsidR="001A5C61" w:rsidRDefault="001A5C61" w:rsidP="001A5C61">
                            <w:pPr>
                              <w:jc w:val="center"/>
                              <w:rPr>
                                <w:rFonts w:ascii="Arial" w:hAnsi="Arial" w:cs="Arial"/>
                                <w:sz w:val="40"/>
                                <w:szCs w:val="40"/>
                              </w:rPr>
                            </w:pPr>
                          </w:p>
                          <w:p w:rsidR="001A5C61" w:rsidRPr="001A5C61" w:rsidRDefault="001A5C61" w:rsidP="001A5C61">
                            <w:pPr>
                              <w:jc w:val="center"/>
                              <w:rPr>
                                <w:rFonts w:ascii="Arial" w:hAnsi="Arial" w:cs="Arial"/>
                                <w:sz w:val="40"/>
                                <w:szCs w:val="40"/>
                              </w:rPr>
                            </w:pPr>
                            <w:r w:rsidRPr="001A5C61">
                              <w:rPr>
                                <w:rFonts w:ascii="Arial" w:hAnsi="Arial" w:cs="Arial"/>
                                <w:sz w:val="40"/>
                                <w:szCs w:val="40"/>
                              </w:rPr>
                              <w:t>Bearpark Primary School</w:t>
                            </w:r>
                          </w:p>
                          <w:p w:rsidR="001A5C61" w:rsidRPr="001A5C61" w:rsidRDefault="001A5C61" w:rsidP="001A5C61">
                            <w:pPr>
                              <w:jc w:val="center"/>
                              <w:rPr>
                                <w:rFonts w:ascii="Arial" w:hAnsi="Arial" w:cs="Arial"/>
                                <w:sz w:val="40"/>
                                <w:szCs w:val="40"/>
                              </w:rPr>
                            </w:pPr>
                          </w:p>
                          <w:p w:rsidR="001A5C61" w:rsidRPr="001A5C61" w:rsidRDefault="001A5C61" w:rsidP="001A5C61">
                            <w:pPr>
                              <w:jc w:val="center"/>
                              <w:rPr>
                                <w:rFonts w:ascii="Arial" w:hAnsi="Arial" w:cs="Arial"/>
                                <w:sz w:val="40"/>
                                <w:szCs w:val="40"/>
                              </w:rPr>
                            </w:pPr>
                            <w:r w:rsidRPr="001A5C61">
                              <w:rPr>
                                <w:rFonts w:ascii="Arial" w:hAnsi="Arial" w:cs="Arial"/>
                                <w:sz w:val="40"/>
                                <w:szCs w:val="40"/>
                              </w:rPr>
                              <w:t>Religious Education Policy</w:t>
                            </w:r>
                          </w:p>
                          <w:p w:rsidR="001A5C61" w:rsidRPr="001A5C61" w:rsidRDefault="001A5C61" w:rsidP="001A5C61">
                            <w:pPr>
                              <w:jc w:val="center"/>
                              <w:rPr>
                                <w:rFonts w:ascii="Arial" w:hAnsi="Arial" w:cs="Arial"/>
                                <w:sz w:val="40"/>
                                <w:szCs w:val="40"/>
                              </w:rPr>
                            </w:pPr>
                          </w:p>
                          <w:p w:rsidR="001A5C61" w:rsidRPr="001A5C61" w:rsidRDefault="001A5C61" w:rsidP="001A5C61">
                            <w:pPr>
                              <w:jc w:val="center"/>
                              <w:rPr>
                                <w:rFonts w:ascii="Arial" w:hAnsi="Arial" w:cs="Arial"/>
                                <w:sz w:val="40"/>
                                <w:szCs w:val="40"/>
                              </w:rPr>
                            </w:pPr>
                          </w:p>
                          <w:p w:rsidR="001A5C61" w:rsidRPr="001A5C61" w:rsidRDefault="001076F1" w:rsidP="001A5C61">
                            <w:pPr>
                              <w:jc w:val="center"/>
                              <w:rPr>
                                <w:rFonts w:ascii="Arial" w:hAnsi="Arial" w:cs="Arial"/>
                                <w:sz w:val="28"/>
                                <w:szCs w:val="28"/>
                              </w:rPr>
                            </w:pPr>
                            <w:r>
                              <w:rPr>
                                <w:rFonts w:ascii="Arial" w:hAnsi="Arial" w:cs="Arial"/>
                                <w:sz w:val="28"/>
                                <w:szCs w:val="28"/>
                              </w:rPr>
                              <w:t>Autumn 2022</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15pt;margin-top:-39.45pt;width:530.85pt;height:764.5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" filled="f" strokecolor="red" strokeweight=".5pt">
                <v:textbox>
                  <w:txbxContent>
                    <w:p w:rsidR="001A5C61" w:rsidRDefault="001A5C61"/>
                    <w:p w:rsidR="001A5C61" w:rsidRDefault="001A5C61"/>
                    <w:p w:rsidR="001A5C61" w:rsidRDefault="001A5C61"/>
                    <w:p w:rsidR="001A5C61" w:rsidRDefault="001A5C61"/>
                    <w:p w:rsidR="001A5C61" w:rsidRDefault="001A5C61"/>
                    <w:p w:rsidR="001A5C61" w:rsidRDefault="001A5C61" w:rsidP="001A5C61">
                      <w:pPr>
                        <w:jc w:val="center"/>
                        <w:rPr>
                          <w:rFonts w:ascii="Arial" w:hAnsi="Arial" w:cs="Arial"/>
                          <w:sz w:val="40"/>
                          <w:szCs w:val="40"/>
                        </w:rPr>
                      </w:pPr>
                    </w:p>
                    <w:p w:rsidR="001A5C61" w:rsidRDefault="001A5C61" w:rsidP="001A5C61">
                      <w:pPr>
                        <w:jc w:val="center"/>
                        <w:rPr>
                          <w:rFonts w:ascii="Arial" w:hAnsi="Arial" w:cs="Arial"/>
                          <w:sz w:val="40"/>
                          <w:szCs w:val="40"/>
                        </w:rPr>
                      </w:pPr>
                    </w:p>
                    <w:p w:rsidR="001A5C61" w:rsidRDefault="001A5C61" w:rsidP="001A5C61">
                      <w:pPr>
                        <w:jc w:val="center"/>
                        <w:rPr>
                          <w:rFonts w:ascii="Arial" w:hAnsi="Arial" w:cs="Arial"/>
                          <w:sz w:val="40"/>
                          <w:szCs w:val="40"/>
                        </w:rPr>
                      </w:pPr>
                    </w:p>
                    <w:p w:rsidR="001A5C61" w:rsidRDefault="001A5C61" w:rsidP="001A5C61">
                      <w:pPr>
                        <w:jc w:val="center"/>
                        <w:rPr>
                          <w:rFonts w:ascii="Arial" w:hAnsi="Arial" w:cs="Arial"/>
                          <w:sz w:val="40"/>
                          <w:szCs w:val="40"/>
                        </w:rPr>
                      </w:pPr>
                    </w:p>
                    <w:p w:rsidR="001A5C61" w:rsidRDefault="001A5C61" w:rsidP="001A5C61">
                      <w:pPr>
                        <w:jc w:val="center"/>
                        <w:rPr>
                          <w:rFonts w:ascii="Arial" w:hAnsi="Arial" w:cs="Arial"/>
                          <w:sz w:val="40"/>
                          <w:szCs w:val="40"/>
                        </w:rPr>
                      </w:pPr>
                    </w:p>
                    <w:p w:rsidR="001A5C61" w:rsidRPr="001A5C61" w:rsidRDefault="001A5C61" w:rsidP="001A5C61">
                      <w:pPr>
                        <w:jc w:val="center"/>
                        <w:rPr>
                          <w:rFonts w:ascii="Arial" w:hAnsi="Arial" w:cs="Arial"/>
                          <w:sz w:val="40"/>
                          <w:szCs w:val="40"/>
                        </w:rPr>
                      </w:pPr>
                      <w:r w:rsidRPr="001A5C61">
                        <w:rPr>
                          <w:rFonts w:ascii="Arial" w:hAnsi="Arial" w:cs="Arial"/>
                          <w:sz w:val="40"/>
                          <w:szCs w:val="40"/>
                        </w:rPr>
                        <w:t>Bearpark Primary School</w:t>
                      </w:r>
                    </w:p>
                    <w:p w:rsidR="001A5C61" w:rsidRPr="001A5C61" w:rsidRDefault="001A5C61" w:rsidP="001A5C61">
                      <w:pPr>
                        <w:jc w:val="center"/>
                        <w:rPr>
                          <w:rFonts w:ascii="Arial" w:hAnsi="Arial" w:cs="Arial"/>
                          <w:sz w:val="40"/>
                          <w:szCs w:val="40"/>
                        </w:rPr>
                      </w:pPr>
                    </w:p>
                    <w:p w:rsidR="001A5C61" w:rsidRPr="001A5C61" w:rsidRDefault="001A5C61" w:rsidP="001A5C61">
                      <w:pPr>
                        <w:jc w:val="center"/>
                        <w:rPr>
                          <w:rFonts w:ascii="Arial" w:hAnsi="Arial" w:cs="Arial"/>
                          <w:sz w:val="40"/>
                          <w:szCs w:val="40"/>
                        </w:rPr>
                      </w:pPr>
                      <w:r w:rsidRPr="001A5C61">
                        <w:rPr>
                          <w:rFonts w:ascii="Arial" w:hAnsi="Arial" w:cs="Arial"/>
                          <w:sz w:val="40"/>
                          <w:szCs w:val="40"/>
                        </w:rPr>
                        <w:t>Religious Education Policy</w:t>
                      </w:r>
                    </w:p>
                    <w:p w:rsidR="001A5C61" w:rsidRPr="001A5C61" w:rsidRDefault="001A5C61" w:rsidP="001A5C61">
                      <w:pPr>
                        <w:jc w:val="center"/>
                        <w:rPr>
                          <w:rFonts w:ascii="Arial" w:hAnsi="Arial" w:cs="Arial"/>
                          <w:sz w:val="40"/>
                          <w:szCs w:val="40"/>
                        </w:rPr>
                      </w:pPr>
                    </w:p>
                    <w:p w:rsidR="001A5C61" w:rsidRPr="001A5C61" w:rsidRDefault="001A5C61" w:rsidP="001A5C61">
                      <w:pPr>
                        <w:jc w:val="center"/>
                        <w:rPr>
                          <w:rFonts w:ascii="Arial" w:hAnsi="Arial" w:cs="Arial"/>
                          <w:sz w:val="40"/>
                          <w:szCs w:val="40"/>
                        </w:rPr>
                      </w:pPr>
                    </w:p>
                    <w:p w:rsidR="001A5C61" w:rsidRPr="001A5C61" w:rsidRDefault="001076F1" w:rsidP="001A5C61">
                      <w:pPr>
                        <w:jc w:val="center"/>
                        <w:rPr>
                          <w:rFonts w:ascii="Arial" w:hAnsi="Arial" w:cs="Arial"/>
                          <w:sz w:val="28"/>
                          <w:szCs w:val="28"/>
                        </w:rPr>
                      </w:pPr>
                      <w:r>
                        <w:rPr>
                          <w:rFonts w:ascii="Arial" w:hAnsi="Arial" w:cs="Arial"/>
                          <w:sz w:val="28"/>
                          <w:szCs w:val="28"/>
                        </w:rPr>
                        <w:t>Autumn 2022</w:t>
                      </w:r>
                      <w:bookmarkStart w:id="1" w:name="_GoBack"/>
                      <w:bookmarkEnd w:id="1"/>
                    </w:p>
                  </w:txbxContent>
                </v:textbox>
              </v:shape>
            </w:pict>
          </mc:Fallback>
        </mc:AlternateContent>
      </w:r>
    </w:p>
    <w:p w:rsidR="001A5C61" w:rsidRDefault="001A5C61"/>
    <w:p w:rsidR="001A5C61" w:rsidRDefault="001A5C61">
      <w:r>
        <w:rPr>
          <w:noProof/>
          <w:lang w:eastAsia="en-GB"/>
        </w:rPr>
        <w:drawing>
          <wp:anchor distT="0" distB="0" distL="114300" distR="114300" simplePos="0" relativeHeight="251660288" behindDoc="1" locked="0" layoutInCell="1" allowOverlap="1">
            <wp:simplePos x="0" y="0"/>
            <wp:positionH relativeFrom="margin">
              <wp:posOffset>1862908</wp:posOffset>
            </wp:positionH>
            <wp:positionV relativeFrom="paragraph">
              <wp:posOffset>77652</wp:posOffset>
            </wp:positionV>
            <wp:extent cx="1962150" cy="1962150"/>
            <wp:effectExtent l="0" t="0" r="0" b="0"/>
            <wp:wrapTight wrapText="bothSides">
              <wp:wrapPolygon edited="0">
                <wp:start x="9437" y="0"/>
                <wp:lineTo x="7759" y="629"/>
                <wp:lineTo x="2726" y="3146"/>
                <wp:lineTo x="2097" y="4823"/>
                <wp:lineTo x="839" y="7130"/>
                <wp:lineTo x="210" y="10276"/>
                <wp:lineTo x="210" y="10905"/>
                <wp:lineTo x="419" y="13841"/>
                <wp:lineTo x="1887" y="17196"/>
                <wp:lineTo x="1887" y="17406"/>
                <wp:lineTo x="5662" y="20551"/>
                <wp:lineTo x="8179" y="21390"/>
                <wp:lineTo x="8598" y="21390"/>
                <wp:lineTo x="13421" y="21390"/>
                <wp:lineTo x="13841" y="21390"/>
                <wp:lineTo x="16357" y="20551"/>
                <wp:lineTo x="19922" y="17616"/>
                <wp:lineTo x="19922" y="17196"/>
                <wp:lineTo x="21390" y="14050"/>
                <wp:lineTo x="21390" y="7130"/>
                <wp:lineTo x="20342" y="5662"/>
                <wp:lineTo x="19293" y="3146"/>
                <wp:lineTo x="14050" y="629"/>
                <wp:lineTo x="12163" y="0"/>
                <wp:lineTo x="943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arpark-logo.png"/>
                    <pic:cNvPicPr/>
                  </pic:nvPicPr>
                  <pic:blipFill>
                    <a:blip r:embed="rId5">
                      <a:extLst>
                        <a:ext uri="{28A0092B-C50C-407E-A947-70E740481C1C}">
                          <a14:useLocalDpi xmlns:a14="http://schemas.microsoft.com/office/drawing/2010/main" val="0"/>
                        </a:ext>
                      </a:extLst>
                    </a:blip>
                    <a:stretch>
                      <a:fillRect/>
                    </a:stretch>
                  </pic:blipFill>
                  <pic:spPr>
                    <a:xfrm>
                      <a:off x="0" y="0"/>
                      <a:ext cx="1962150" cy="1962150"/>
                    </a:xfrm>
                    <a:prstGeom prst="rect">
                      <a:avLst/>
                    </a:prstGeom>
                  </pic:spPr>
                </pic:pic>
              </a:graphicData>
            </a:graphic>
            <wp14:sizeRelH relativeFrom="page">
              <wp14:pctWidth>0</wp14:pctWidth>
            </wp14:sizeRelH>
            <wp14:sizeRelV relativeFrom="page">
              <wp14:pctHeight>0</wp14:pctHeight>
            </wp14:sizeRelV>
          </wp:anchor>
        </w:drawing>
      </w:r>
    </w:p>
    <w:p w:rsidR="001A5C61" w:rsidRDefault="001A5C61"/>
    <w:p w:rsidR="001A5C61" w:rsidRDefault="001A5C61"/>
    <w:p w:rsidR="001A5C61" w:rsidRDefault="001A5C61"/>
    <w:p w:rsidR="001A5C61" w:rsidRDefault="001A5C61"/>
    <w:p w:rsidR="001A5C61" w:rsidRDefault="001A5C61"/>
    <w:p w:rsidR="001A5C61" w:rsidRDefault="001A5C61"/>
    <w:p w:rsidR="001A5C61" w:rsidRDefault="001A5C61"/>
    <w:p w:rsidR="001A5C61" w:rsidRDefault="001A5C61"/>
    <w:p w:rsidR="001A5C61" w:rsidRDefault="001A5C61"/>
    <w:p w:rsidR="001A5C61" w:rsidRDefault="001A5C61"/>
    <w:p w:rsidR="001A5C61" w:rsidRDefault="001A5C61"/>
    <w:p w:rsidR="001A5C61" w:rsidRDefault="001A5C61"/>
    <w:p w:rsidR="001A5C61" w:rsidRDefault="001A5C61"/>
    <w:p w:rsidR="001A5C61" w:rsidRDefault="001A5C61"/>
    <w:p w:rsidR="001A5C61" w:rsidRDefault="001A5C61"/>
    <w:p w:rsidR="001A5C61" w:rsidRDefault="001A5C61"/>
    <w:p w:rsidR="001A5C61" w:rsidRDefault="001A5C61"/>
    <w:p w:rsidR="001A5C61" w:rsidRDefault="001A5C61"/>
    <w:p w:rsidR="001A5C61" w:rsidRDefault="001A5C61"/>
    <w:p w:rsidR="001A5C61" w:rsidRDefault="001A5C61"/>
    <w:p w:rsidR="001A5C61" w:rsidRDefault="001A5C61"/>
    <w:p w:rsidR="001A5C61" w:rsidRDefault="001A5C61"/>
    <w:p w:rsidR="001A5C61" w:rsidRDefault="001A5C61"/>
    <w:p w:rsidR="001A5C61" w:rsidRDefault="001A5C61"/>
    <w:p w:rsidR="001A5C61" w:rsidRDefault="001A5C61"/>
    <w:p w:rsidR="00B8680B" w:rsidRDefault="00B8680B"/>
    <w:p w:rsidR="001A5C61" w:rsidRDefault="001A5C61"/>
    <w:p w:rsidR="001A5C61" w:rsidRDefault="001A5C61"/>
    <w:p w:rsidR="001A5C61" w:rsidRPr="001A5C61" w:rsidRDefault="001A5C61" w:rsidP="001A5C61">
      <w:pPr>
        <w:pStyle w:val="Default"/>
        <w:rPr>
          <w:rFonts w:ascii="Arial" w:hAnsi="Arial" w:cs="Arial"/>
          <w:bCs/>
          <w:color w:val="FF0000"/>
          <w:sz w:val="28"/>
          <w:szCs w:val="28"/>
          <w:u w:val="single"/>
        </w:rPr>
      </w:pPr>
      <w:r w:rsidRPr="001A5C61">
        <w:rPr>
          <w:rFonts w:ascii="Arial" w:hAnsi="Arial" w:cs="Arial"/>
          <w:bCs/>
          <w:color w:val="FF0000"/>
          <w:sz w:val="28"/>
          <w:szCs w:val="28"/>
          <w:u w:val="single"/>
        </w:rPr>
        <w:lastRenderedPageBreak/>
        <w:t xml:space="preserve">Aims </w:t>
      </w:r>
    </w:p>
    <w:p w:rsidR="001A5C61" w:rsidRPr="001A5C61" w:rsidRDefault="001A5C61" w:rsidP="001A5C61">
      <w:pPr>
        <w:pStyle w:val="Default"/>
        <w:rPr>
          <w:rFonts w:ascii="Arial" w:hAnsi="Arial" w:cs="Arial"/>
        </w:rPr>
      </w:pPr>
    </w:p>
    <w:p w:rsidR="001A5C61" w:rsidRPr="001A5C61" w:rsidRDefault="001A5C61" w:rsidP="001A5C61">
      <w:pPr>
        <w:pStyle w:val="Default"/>
        <w:rPr>
          <w:rFonts w:ascii="Arial" w:hAnsi="Arial" w:cs="Arial"/>
        </w:rPr>
      </w:pPr>
      <w:r w:rsidRPr="001A5C61">
        <w:rPr>
          <w:rFonts w:ascii="Arial" w:hAnsi="Arial" w:cs="Arial"/>
        </w:rPr>
        <w:t>Religious Education is an important element in the broad and balanced curric</w:t>
      </w:r>
      <w:r w:rsidR="002C33C5">
        <w:rPr>
          <w:rFonts w:ascii="Arial" w:hAnsi="Arial" w:cs="Arial"/>
        </w:rPr>
        <w:t>ulum we aim to provide at Bearpark</w:t>
      </w:r>
      <w:r w:rsidRPr="001A5C61">
        <w:rPr>
          <w:rFonts w:ascii="Arial" w:hAnsi="Arial" w:cs="Arial"/>
        </w:rPr>
        <w:t xml:space="preserve"> Primary School. Through our RE curriculum we provide opportunities to develop children’s knowledge and understanding of world religions and reflect on the challenging questions that it provokes. </w:t>
      </w:r>
    </w:p>
    <w:p w:rsidR="001A5C61" w:rsidRPr="001A5C61" w:rsidRDefault="001A5C61" w:rsidP="001A5C61">
      <w:pPr>
        <w:pStyle w:val="Default"/>
        <w:rPr>
          <w:rFonts w:ascii="Arial" w:hAnsi="Arial" w:cs="Arial"/>
        </w:rPr>
      </w:pPr>
      <w:r w:rsidRPr="001A5C61">
        <w:rPr>
          <w:rFonts w:ascii="Arial" w:hAnsi="Arial" w:cs="Arial"/>
        </w:rPr>
        <w:t xml:space="preserve">The aims of religious education are: </w:t>
      </w:r>
    </w:p>
    <w:p w:rsidR="001A5C61" w:rsidRDefault="001A5C61" w:rsidP="001A5C61">
      <w:pPr>
        <w:pStyle w:val="Default"/>
        <w:rPr>
          <w:rFonts w:ascii="Arial" w:hAnsi="Arial" w:cs="Arial"/>
        </w:rPr>
      </w:pPr>
    </w:p>
    <w:p w:rsidR="001A5C61" w:rsidRDefault="001A5C61" w:rsidP="001A5C61">
      <w:pPr>
        <w:pStyle w:val="Default"/>
        <w:numPr>
          <w:ilvl w:val="0"/>
          <w:numId w:val="1"/>
        </w:numPr>
        <w:rPr>
          <w:rFonts w:ascii="Arial" w:hAnsi="Arial" w:cs="Arial"/>
        </w:rPr>
      </w:pPr>
      <w:r w:rsidRPr="001A5C61">
        <w:rPr>
          <w:rFonts w:ascii="Arial" w:hAnsi="Arial" w:cs="Arial"/>
        </w:rPr>
        <w:t xml:space="preserve">To develop pupils’ knowledge and understanding of Christianity and other religions and consider how the beliefs of others impact on their lives and the lives of others. </w:t>
      </w:r>
    </w:p>
    <w:p w:rsidR="001A5C61" w:rsidRDefault="001A5C61" w:rsidP="001A5C61">
      <w:pPr>
        <w:pStyle w:val="Default"/>
        <w:numPr>
          <w:ilvl w:val="0"/>
          <w:numId w:val="1"/>
        </w:numPr>
        <w:rPr>
          <w:rFonts w:ascii="Arial" w:hAnsi="Arial" w:cs="Arial"/>
        </w:rPr>
      </w:pPr>
      <w:r w:rsidRPr="001A5C61">
        <w:rPr>
          <w:rFonts w:ascii="Arial" w:hAnsi="Arial" w:cs="Arial"/>
        </w:rPr>
        <w:t xml:space="preserve">To encourage children to ask and reflect on challenging questions. </w:t>
      </w:r>
    </w:p>
    <w:p w:rsidR="001A5C61" w:rsidRDefault="001A5C61" w:rsidP="001A5C61">
      <w:pPr>
        <w:pStyle w:val="Default"/>
        <w:numPr>
          <w:ilvl w:val="0"/>
          <w:numId w:val="1"/>
        </w:numPr>
        <w:rPr>
          <w:rFonts w:ascii="Arial" w:hAnsi="Arial" w:cs="Arial"/>
        </w:rPr>
      </w:pPr>
      <w:r w:rsidRPr="001A5C61">
        <w:rPr>
          <w:rFonts w:ascii="Arial" w:hAnsi="Arial" w:cs="Arial"/>
        </w:rPr>
        <w:t xml:space="preserve">To provide opportunities for personal reflection where children can explore their own beliefs (not necessarily religious). </w:t>
      </w:r>
    </w:p>
    <w:p w:rsidR="001A5C61" w:rsidRPr="001A5C61" w:rsidRDefault="001A5C61" w:rsidP="001A5C61">
      <w:pPr>
        <w:pStyle w:val="Default"/>
        <w:numPr>
          <w:ilvl w:val="0"/>
          <w:numId w:val="1"/>
        </w:numPr>
        <w:rPr>
          <w:rFonts w:ascii="Arial" w:hAnsi="Arial" w:cs="Arial"/>
        </w:rPr>
      </w:pPr>
      <w:r w:rsidRPr="001A5C61">
        <w:rPr>
          <w:rFonts w:ascii="Arial" w:hAnsi="Arial" w:cs="Arial"/>
        </w:rPr>
        <w:t xml:space="preserve">To encourage children to appreciate and respect the different cultures in today’s society. </w:t>
      </w:r>
    </w:p>
    <w:p w:rsidR="001A5C61" w:rsidRDefault="001A5C61"/>
    <w:p w:rsidR="001A5C61" w:rsidRDefault="001A5C61"/>
    <w:p w:rsidR="001A5C61" w:rsidRDefault="001A5C61" w:rsidP="001A5C61">
      <w:pPr>
        <w:pStyle w:val="Default"/>
        <w:rPr>
          <w:rFonts w:ascii="Arial" w:hAnsi="Arial" w:cs="Arial"/>
          <w:bCs/>
          <w:color w:val="FF0000"/>
          <w:sz w:val="28"/>
          <w:szCs w:val="28"/>
          <w:u w:val="single"/>
        </w:rPr>
      </w:pPr>
      <w:r w:rsidRPr="001A5C61">
        <w:rPr>
          <w:rFonts w:ascii="Arial" w:hAnsi="Arial" w:cs="Arial"/>
          <w:bCs/>
          <w:color w:val="FF0000"/>
          <w:sz w:val="28"/>
          <w:szCs w:val="28"/>
          <w:u w:val="single"/>
        </w:rPr>
        <w:t xml:space="preserve">Legal requirements </w:t>
      </w:r>
    </w:p>
    <w:p w:rsidR="001A5C61" w:rsidRPr="001A5C61" w:rsidRDefault="001A5C61" w:rsidP="001A5C61">
      <w:pPr>
        <w:pStyle w:val="Default"/>
        <w:rPr>
          <w:rFonts w:ascii="Arial" w:hAnsi="Arial" w:cs="Arial"/>
          <w:color w:val="FF0000"/>
          <w:sz w:val="28"/>
          <w:szCs w:val="28"/>
          <w:u w:val="single"/>
        </w:rPr>
      </w:pPr>
    </w:p>
    <w:p w:rsidR="001A5C61" w:rsidRDefault="001A5C61" w:rsidP="001A5C61">
      <w:pPr>
        <w:rPr>
          <w:rFonts w:ascii="Arial" w:hAnsi="Arial" w:cs="Arial"/>
          <w:sz w:val="24"/>
          <w:szCs w:val="24"/>
        </w:rPr>
      </w:pPr>
      <w:r w:rsidRPr="001A5C61">
        <w:rPr>
          <w:rFonts w:ascii="Arial" w:hAnsi="Arial" w:cs="Arial"/>
          <w:sz w:val="24"/>
          <w:szCs w:val="24"/>
        </w:rPr>
        <w:t>The RE curriculum forms an important part of our school’s spiritual, moral and social teaching. Our school RE curriculum is based on the Durham Local Authority’s (LA) Agreed Syllabus and it meets all the requirements set out in that document. The Education Act 1996 states that an Agreed Syllabus must reflect the fact that the religious traditions in Great Britain are in the main Christian, whilst taking account of the teachings and practices of the other principal religions represented in Great Britain. It must be non-denominational and must not be designed to convert pupils to a particular religion.</w:t>
      </w:r>
    </w:p>
    <w:p w:rsidR="001A5C61" w:rsidRDefault="001A5C61" w:rsidP="001A5C61">
      <w:pPr>
        <w:rPr>
          <w:rFonts w:ascii="Arial" w:hAnsi="Arial" w:cs="Arial"/>
          <w:sz w:val="24"/>
          <w:szCs w:val="24"/>
        </w:rPr>
      </w:pPr>
    </w:p>
    <w:p w:rsidR="001A5C61" w:rsidRDefault="001A5C61" w:rsidP="001A5C61">
      <w:pPr>
        <w:pStyle w:val="Default"/>
        <w:rPr>
          <w:rFonts w:ascii="Arial" w:hAnsi="Arial" w:cs="Arial"/>
          <w:bCs/>
          <w:color w:val="FF0000"/>
          <w:sz w:val="28"/>
          <w:szCs w:val="28"/>
          <w:u w:val="single"/>
        </w:rPr>
      </w:pPr>
      <w:r w:rsidRPr="001A5C61">
        <w:rPr>
          <w:rFonts w:ascii="Arial" w:hAnsi="Arial" w:cs="Arial"/>
          <w:bCs/>
          <w:color w:val="FF0000"/>
          <w:sz w:val="28"/>
          <w:szCs w:val="28"/>
          <w:u w:val="single"/>
        </w:rPr>
        <w:t xml:space="preserve">Planning </w:t>
      </w:r>
    </w:p>
    <w:p w:rsidR="001A5C61" w:rsidRPr="001A5C61" w:rsidRDefault="001A5C61" w:rsidP="001A5C61">
      <w:pPr>
        <w:pStyle w:val="Default"/>
        <w:rPr>
          <w:rFonts w:ascii="Arial" w:hAnsi="Arial" w:cs="Arial"/>
          <w:color w:val="FF0000"/>
          <w:sz w:val="28"/>
          <w:szCs w:val="28"/>
          <w:u w:val="single"/>
        </w:rPr>
      </w:pPr>
    </w:p>
    <w:p w:rsidR="001A5C61" w:rsidRPr="001A5C61" w:rsidRDefault="001A5C61" w:rsidP="001A5C61">
      <w:pPr>
        <w:pStyle w:val="Default"/>
        <w:rPr>
          <w:rFonts w:ascii="Arial" w:hAnsi="Arial" w:cs="Arial"/>
        </w:rPr>
      </w:pPr>
      <w:r>
        <w:rPr>
          <w:rFonts w:ascii="Arial" w:hAnsi="Arial" w:cs="Arial"/>
        </w:rPr>
        <w:t>At Bearpark</w:t>
      </w:r>
      <w:r w:rsidRPr="001A5C61">
        <w:rPr>
          <w:rFonts w:ascii="Arial" w:hAnsi="Arial" w:cs="Arial"/>
        </w:rPr>
        <w:t xml:space="preserve"> Primary School we plan our RE based on the Durham LA’s agreed syllabus. The long and medium term plans ensure that there is progression throughout the school and that children are building upon knowledge learnt in previous years. The topics are designed so that pupils develop knowledge and understanding of the principal religions in Great Britain and Christianity is taught as a core religion in both key stages. </w:t>
      </w:r>
    </w:p>
    <w:p w:rsidR="001A5C61" w:rsidRDefault="001A5C61" w:rsidP="001A5C61">
      <w:pPr>
        <w:pStyle w:val="Default"/>
        <w:rPr>
          <w:rFonts w:ascii="Arial" w:hAnsi="Arial" w:cs="Arial"/>
        </w:rPr>
      </w:pPr>
    </w:p>
    <w:p w:rsidR="001A5C61" w:rsidRPr="001A5C61" w:rsidRDefault="001A5C61" w:rsidP="001A5C61">
      <w:pPr>
        <w:pStyle w:val="Default"/>
        <w:rPr>
          <w:rFonts w:ascii="Arial" w:hAnsi="Arial" w:cs="Arial"/>
        </w:rPr>
      </w:pPr>
      <w:r w:rsidRPr="001A5C61">
        <w:rPr>
          <w:rFonts w:ascii="Arial" w:hAnsi="Arial" w:cs="Arial"/>
        </w:rPr>
        <w:t xml:space="preserve">Our bespoke RE curriculum allows children to see the similarities within the major religions and make connections. Each year group will use festivals in a variety of religions. </w:t>
      </w:r>
    </w:p>
    <w:p w:rsidR="001A5C61" w:rsidRDefault="001A5C61" w:rsidP="001A5C61">
      <w:pPr>
        <w:pStyle w:val="Default"/>
        <w:rPr>
          <w:rFonts w:ascii="Arial" w:hAnsi="Arial" w:cs="Arial"/>
        </w:rPr>
      </w:pPr>
    </w:p>
    <w:p w:rsidR="001A5C61" w:rsidRPr="001A5C61" w:rsidRDefault="001A5C61" w:rsidP="001A5C61">
      <w:pPr>
        <w:pStyle w:val="Default"/>
        <w:rPr>
          <w:rFonts w:ascii="Arial" w:hAnsi="Arial" w:cs="Arial"/>
        </w:rPr>
      </w:pPr>
      <w:r w:rsidRPr="001A5C61">
        <w:rPr>
          <w:rFonts w:ascii="Arial" w:hAnsi="Arial" w:cs="Arial"/>
        </w:rPr>
        <w:t xml:space="preserve">We recognise that within classes, there is a wide variety of abilities and so we provide suitable learning opportunities that are matched to the needs of all children. This is done through providing support, differentiating activities and using a range of teaching and learning styles within lessons. </w:t>
      </w:r>
    </w:p>
    <w:p w:rsidR="001A5C61" w:rsidRDefault="001A5C61" w:rsidP="001A5C61">
      <w:pPr>
        <w:pStyle w:val="Default"/>
        <w:rPr>
          <w:rFonts w:ascii="Arial" w:hAnsi="Arial" w:cs="Arial"/>
        </w:rPr>
      </w:pPr>
      <w:r w:rsidRPr="001A5C61">
        <w:rPr>
          <w:rFonts w:ascii="Arial" w:hAnsi="Arial" w:cs="Arial"/>
        </w:rPr>
        <w:lastRenderedPageBreak/>
        <w:t xml:space="preserve">Where possible, teaching will be supplemented with trips to places of worship or visits from people from religious communities. </w:t>
      </w:r>
    </w:p>
    <w:p w:rsidR="001A5C61" w:rsidRPr="001A5C61" w:rsidRDefault="001A5C61" w:rsidP="001A5C61">
      <w:pPr>
        <w:pStyle w:val="Default"/>
        <w:rPr>
          <w:rFonts w:ascii="Arial" w:hAnsi="Arial" w:cs="Arial"/>
        </w:rPr>
      </w:pPr>
    </w:p>
    <w:p w:rsidR="001A5C61" w:rsidRPr="001A5C61" w:rsidRDefault="001A5C61" w:rsidP="001A5C61">
      <w:pPr>
        <w:pStyle w:val="Default"/>
        <w:rPr>
          <w:rFonts w:ascii="Arial" w:hAnsi="Arial" w:cs="Arial"/>
        </w:rPr>
      </w:pPr>
      <w:r w:rsidRPr="001A5C61">
        <w:rPr>
          <w:rFonts w:ascii="Arial" w:hAnsi="Arial" w:cs="Arial"/>
        </w:rPr>
        <w:t xml:space="preserve">The three elements of RE are indicated as follows: </w:t>
      </w:r>
    </w:p>
    <w:p w:rsidR="001A5C61" w:rsidRDefault="001A5C61" w:rsidP="001A5C61">
      <w:pPr>
        <w:pStyle w:val="Default"/>
        <w:rPr>
          <w:rFonts w:ascii="Arial" w:hAnsi="Arial" w:cs="Arial"/>
        </w:rPr>
      </w:pPr>
    </w:p>
    <w:p w:rsidR="001A5C61" w:rsidRPr="001A5C61" w:rsidRDefault="001A5C61" w:rsidP="001A5C61">
      <w:pPr>
        <w:pStyle w:val="Default"/>
        <w:rPr>
          <w:rFonts w:ascii="Arial" w:hAnsi="Arial" w:cs="Arial"/>
        </w:rPr>
      </w:pPr>
      <w:r w:rsidRPr="001A5C61">
        <w:rPr>
          <w:rFonts w:ascii="Arial" w:hAnsi="Arial" w:cs="Arial"/>
          <w:color w:val="FF0000"/>
        </w:rPr>
        <w:t>Knowledge and Understanding of Religion</w:t>
      </w:r>
      <w:r w:rsidRPr="001A5C61">
        <w:rPr>
          <w:rFonts w:ascii="Arial" w:hAnsi="Arial" w:cs="Arial"/>
        </w:rPr>
        <w:t xml:space="preserve">, </w:t>
      </w:r>
      <w:r w:rsidRPr="001A5C61">
        <w:rPr>
          <w:rFonts w:ascii="Arial" w:hAnsi="Arial" w:cs="Arial"/>
          <w:color w:val="00B0F0"/>
        </w:rPr>
        <w:t>Critical Thinking</w:t>
      </w:r>
      <w:r w:rsidRPr="001A5C61">
        <w:rPr>
          <w:rFonts w:ascii="Arial" w:hAnsi="Arial" w:cs="Arial"/>
        </w:rPr>
        <w:t xml:space="preserve"> and </w:t>
      </w:r>
      <w:r w:rsidRPr="001A5C61">
        <w:rPr>
          <w:rFonts w:ascii="Arial" w:hAnsi="Arial" w:cs="Arial"/>
          <w:color w:val="00B050"/>
        </w:rPr>
        <w:t xml:space="preserve">Personal Reflection </w:t>
      </w:r>
    </w:p>
    <w:p w:rsidR="001A5C61" w:rsidRDefault="001A5C61" w:rsidP="001A5C61">
      <w:pPr>
        <w:pStyle w:val="Default"/>
        <w:spacing w:after="44"/>
        <w:rPr>
          <w:rFonts w:ascii="Arial" w:hAnsi="Arial" w:cs="Arial"/>
        </w:rPr>
      </w:pPr>
    </w:p>
    <w:p w:rsidR="001A5C61" w:rsidRDefault="001A5C61" w:rsidP="001A5C61">
      <w:pPr>
        <w:pStyle w:val="Default"/>
        <w:numPr>
          <w:ilvl w:val="0"/>
          <w:numId w:val="2"/>
        </w:numPr>
        <w:spacing w:after="44"/>
        <w:rPr>
          <w:rFonts w:ascii="Arial" w:hAnsi="Arial" w:cs="Arial"/>
        </w:rPr>
      </w:pPr>
      <w:r w:rsidRPr="001A5C61">
        <w:rPr>
          <w:rFonts w:ascii="Arial" w:hAnsi="Arial" w:cs="Arial"/>
        </w:rPr>
        <w:t xml:space="preserve">Children in Key Stage 1 are able to </w:t>
      </w:r>
      <w:r w:rsidRPr="001A5C61">
        <w:rPr>
          <w:rFonts w:ascii="Arial" w:hAnsi="Arial" w:cs="Arial"/>
          <w:b/>
          <w:bCs/>
        </w:rPr>
        <w:t xml:space="preserve">identify </w:t>
      </w:r>
      <w:r w:rsidRPr="001A5C61">
        <w:rPr>
          <w:rFonts w:ascii="Arial" w:hAnsi="Arial" w:cs="Arial"/>
        </w:rPr>
        <w:t xml:space="preserve">some beliefs and features of religion. </w:t>
      </w:r>
    </w:p>
    <w:p w:rsidR="001A5C61" w:rsidRDefault="001A5C61" w:rsidP="001A5C61">
      <w:pPr>
        <w:pStyle w:val="Default"/>
        <w:numPr>
          <w:ilvl w:val="0"/>
          <w:numId w:val="2"/>
        </w:numPr>
        <w:spacing w:after="44"/>
        <w:rPr>
          <w:rFonts w:ascii="Arial" w:hAnsi="Arial" w:cs="Arial"/>
        </w:rPr>
      </w:pPr>
      <w:r w:rsidRPr="001A5C61">
        <w:rPr>
          <w:rFonts w:ascii="Arial" w:hAnsi="Arial" w:cs="Arial"/>
        </w:rPr>
        <w:t xml:space="preserve">Pupils in Lower Key Stage 2 can </w:t>
      </w:r>
      <w:r w:rsidRPr="001A5C61">
        <w:rPr>
          <w:rFonts w:ascii="Arial" w:hAnsi="Arial" w:cs="Arial"/>
          <w:b/>
          <w:bCs/>
        </w:rPr>
        <w:t xml:space="preserve">describe </w:t>
      </w:r>
      <w:r w:rsidRPr="001A5C61">
        <w:rPr>
          <w:rFonts w:ascii="Arial" w:hAnsi="Arial" w:cs="Arial"/>
        </w:rPr>
        <w:t xml:space="preserve">some of the beliefs and features of religion. </w:t>
      </w:r>
    </w:p>
    <w:p w:rsidR="001A5C61" w:rsidRDefault="001A5C61" w:rsidP="001A5C61">
      <w:pPr>
        <w:pStyle w:val="Default"/>
        <w:numPr>
          <w:ilvl w:val="0"/>
          <w:numId w:val="2"/>
        </w:numPr>
        <w:spacing w:after="44"/>
        <w:rPr>
          <w:rFonts w:ascii="Arial" w:hAnsi="Arial" w:cs="Arial"/>
        </w:rPr>
      </w:pPr>
      <w:r w:rsidRPr="001A5C61">
        <w:rPr>
          <w:rFonts w:ascii="Arial" w:hAnsi="Arial" w:cs="Arial"/>
        </w:rPr>
        <w:t xml:space="preserve">Pupils in Upper Key Stage 2 will demonstrate </w:t>
      </w:r>
      <w:r w:rsidRPr="001A5C61">
        <w:rPr>
          <w:rFonts w:ascii="Arial" w:hAnsi="Arial" w:cs="Arial"/>
          <w:b/>
          <w:bCs/>
        </w:rPr>
        <w:t xml:space="preserve">understanding </w:t>
      </w:r>
      <w:r w:rsidRPr="001A5C61">
        <w:rPr>
          <w:rFonts w:ascii="Arial" w:hAnsi="Arial" w:cs="Arial"/>
        </w:rPr>
        <w:t>of some of the beliefs and features of r</w:t>
      </w:r>
      <w:r>
        <w:rPr>
          <w:rFonts w:ascii="Arial" w:hAnsi="Arial" w:cs="Arial"/>
        </w:rPr>
        <w:t>eligion through the RE concepts.</w:t>
      </w:r>
    </w:p>
    <w:p w:rsidR="001A5C61" w:rsidRDefault="001A5C61" w:rsidP="001A5C61">
      <w:pPr>
        <w:pStyle w:val="Default"/>
        <w:spacing w:after="44"/>
        <w:rPr>
          <w:rFonts w:ascii="Arial" w:hAnsi="Arial" w:cs="Arial"/>
        </w:rPr>
      </w:pPr>
    </w:p>
    <w:p w:rsidR="001A5C61" w:rsidRPr="00C52923" w:rsidRDefault="001A5C61" w:rsidP="001A5C61">
      <w:pPr>
        <w:pStyle w:val="Default"/>
        <w:rPr>
          <w:rFonts w:ascii="Arial" w:hAnsi="Arial" w:cs="Arial"/>
          <w:b/>
          <w:bCs/>
          <w:color w:val="000000" w:themeColor="text1"/>
          <w:sz w:val="28"/>
          <w:szCs w:val="28"/>
        </w:rPr>
      </w:pPr>
      <w:r w:rsidRPr="00C52923">
        <w:rPr>
          <w:rFonts w:ascii="Arial" w:hAnsi="Arial" w:cs="Arial"/>
          <w:b/>
          <w:bCs/>
          <w:color w:val="000000" w:themeColor="text1"/>
          <w:sz w:val="28"/>
          <w:szCs w:val="28"/>
        </w:rPr>
        <w:t>Foundation Stage</w:t>
      </w:r>
    </w:p>
    <w:p w:rsidR="001A5C61" w:rsidRDefault="001A5C61" w:rsidP="001A5C61">
      <w:pPr>
        <w:pStyle w:val="Default"/>
        <w:spacing w:after="44"/>
        <w:rPr>
          <w:rFonts w:ascii="Arial" w:hAnsi="Arial" w:cs="Arial"/>
        </w:rPr>
      </w:pPr>
      <w:r w:rsidRPr="001A5C61">
        <w:rPr>
          <w:rFonts w:ascii="Arial" w:hAnsi="Arial" w:cs="Arial"/>
        </w:rPr>
        <w:t>Religious Educatio</w:t>
      </w:r>
      <w:r>
        <w:rPr>
          <w:rFonts w:ascii="Arial" w:hAnsi="Arial" w:cs="Arial"/>
        </w:rPr>
        <w:t xml:space="preserve">n is provided to all pupils at Bearpark </w:t>
      </w:r>
      <w:r w:rsidRPr="001A5C61">
        <w:rPr>
          <w:rFonts w:ascii="Arial" w:hAnsi="Arial" w:cs="Arial"/>
        </w:rPr>
        <w:t>Primary School. In the founda</w:t>
      </w:r>
      <w:r>
        <w:rPr>
          <w:rFonts w:ascii="Arial" w:hAnsi="Arial" w:cs="Arial"/>
        </w:rPr>
        <w:t>tion stage, RE is linked to Development Matters; featuring mostly</w:t>
      </w:r>
      <w:r w:rsidR="00C52923">
        <w:rPr>
          <w:rFonts w:ascii="Arial" w:hAnsi="Arial" w:cs="Arial"/>
        </w:rPr>
        <w:t xml:space="preserve"> in Understanding the World. It </w:t>
      </w:r>
      <w:r w:rsidRPr="001A5C61">
        <w:rPr>
          <w:rFonts w:ascii="Arial" w:hAnsi="Arial" w:cs="Arial"/>
        </w:rPr>
        <w:t>provides children the opportunity to explore the world of religion in terms of special people,</w:t>
      </w:r>
      <w:r w:rsidR="00C52923">
        <w:rPr>
          <w:rFonts w:ascii="Arial" w:hAnsi="Arial" w:cs="Arial"/>
        </w:rPr>
        <w:t xml:space="preserve"> events,</w:t>
      </w:r>
      <w:r w:rsidRPr="001A5C61">
        <w:rPr>
          <w:rFonts w:ascii="Arial" w:hAnsi="Arial" w:cs="Arial"/>
        </w:rPr>
        <w:t xml:space="preserve"> books, times, places and objects.</w:t>
      </w:r>
    </w:p>
    <w:p w:rsidR="00C52923" w:rsidRDefault="00C52923" w:rsidP="001A5C61">
      <w:pPr>
        <w:pStyle w:val="Default"/>
        <w:spacing w:after="44"/>
        <w:rPr>
          <w:rFonts w:ascii="Arial" w:hAnsi="Arial" w:cs="Arial"/>
        </w:rPr>
      </w:pPr>
    </w:p>
    <w:p w:rsidR="00C52923" w:rsidRDefault="00C52923" w:rsidP="001A5C61">
      <w:pPr>
        <w:pStyle w:val="Default"/>
        <w:spacing w:after="44"/>
        <w:rPr>
          <w:rFonts w:ascii="Arial" w:hAnsi="Arial" w:cs="Arial"/>
        </w:rPr>
      </w:pPr>
    </w:p>
    <w:p w:rsidR="00C52923" w:rsidRDefault="00C52923" w:rsidP="00C52923">
      <w:pPr>
        <w:pStyle w:val="Default"/>
        <w:rPr>
          <w:rFonts w:ascii="Arial" w:hAnsi="Arial" w:cs="Arial"/>
          <w:bCs/>
          <w:color w:val="FF0000"/>
          <w:sz w:val="28"/>
          <w:szCs w:val="28"/>
          <w:u w:val="single"/>
        </w:rPr>
      </w:pPr>
      <w:r w:rsidRPr="00C52923">
        <w:rPr>
          <w:rFonts w:ascii="Arial" w:hAnsi="Arial" w:cs="Arial"/>
          <w:bCs/>
          <w:color w:val="FF0000"/>
          <w:sz w:val="28"/>
          <w:szCs w:val="28"/>
          <w:u w:val="single"/>
        </w:rPr>
        <w:t xml:space="preserve">Assessment and Recording </w:t>
      </w:r>
    </w:p>
    <w:p w:rsidR="00C52923" w:rsidRPr="00C52923" w:rsidRDefault="00C52923" w:rsidP="00C52923">
      <w:pPr>
        <w:pStyle w:val="Default"/>
        <w:rPr>
          <w:rFonts w:ascii="Arial" w:hAnsi="Arial" w:cs="Arial"/>
          <w:color w:val="FF0000"/>
          <w:sz w:val="28"/>
          <w:szCs w:val="28"/>
          <w:u w:val="single"/>
        </w:rPr>
      </w:pPr>
    </w:p>
    <w:p w:rsidR="00C52923" w:rsidRPr="00C52923" w:rsidRDefault="00C52923" w:rsidP="00C52923">
      <w:pPr>
        <w:pStyle w:val="Default"/>
        <w:rPr>
          <w:rFonts w:ascii="Arial" w:hAnsi="Arial" w:cs="Arial"/>
        </w:rPr>
      </w:pPr>
      <w:r w:rsidRPr="00C52923">
        <w:rPr>
          <w:rFonts w:ascii="Arial" w:hAnsi="Arial" w:cs="Arial"/>
        </w:rPr>
        <w:t xml:space="preserve">The standard of work in RE is expected to reflect the targets of children in the core subjects. Displays of children’s work in RE are also encouraged. </w:t>
      </w:r>
    </w:p>
    <w:p w:rsidR="00C52923" w:rsidRPr="00C52923" w:rsidRDefault="00C52923" w:rsidP="00C52923">
      <w:pPr>
        <w:pStyle w:val="Default"/>
        <w:rPr>
          <w:rFonts w:ascii="Arial" w:hAnsi="Arial" w:cs="Arial"/>
        </w:rPr>
      </w:pPr>
      <w:r w:rsidRPr="00C52923">
        <w:rPr>
          <w:rFonts w:ascii="Arial" w:hAnsi="Arial" w:cs="Arial"/>
        </w:rPr>
        <w:t>We assess children’s work in religious education by making informal judgements as we observe them during lessons. We mark a piece of work once it has been completed and we comment as necessary. Teacher</w:t>
      </w:r>
      <w:r>
        <w:rPr>
          <w:rFonts w:ascii="Arial" w:hAnsi="Arial" w:cs="Arial"/>
        </w:rPr>
        <w:t>s</w:t>
      </w:r>
      <w:r w:rsidRPr="00C52923">
        <w:rPr>
          <w:rFonts w:ascii="Arial" w:hAnsi="Arial" w:cs="Arial"/>
        </w:rPr>
        <w:t xml:space="preserve"> use the outcomes of each lesson to inform future planning and note any areas of particular interest shown. </w:t>
      </w:r>
    </w:p>
    <w:p w:rsidR="00C52923" w:rsidRDefault="00C52923" w:rsidP="00C52923">
      <w:pPr>
        <w:pStyle w:val="Default"/>
        <w:spacing w:after="44"/>
        <w:rPr>
          <w:rFonts w:ascii="Arial" w:hAnsi="Arial" w:cs="Arial"/>
        </w:rPr>
      </w:pPr>
      <w:r w:rsidRPr="00C52923">
        <w:rPr>
          <w:rFonts w:ascii="Arial" w:hAnsi="Arial" w:cs="Arial"/>
        </w:rPr>
        <w:t>On completion of a unit of work, we make a summary judgement about the work of each pupil in relation to the expectations of the unit. We record the progress on skills sheets for assessment, which we use as a basis for assessing the progress of each child, for setting new goals, and for passing information on to the next teacher at the end of the year. This assessment is to be stored by the RE Co-ordinator in the RE evidence file so that progression can be monitored.</w:t>
      </w:r>
    </w:p>
    <w:p w:rsidR="00C52923" w:rsidRDefault="00C52923" w:rsidP="00C52923">
      <w:pPr>
        <w:pStyle w:val="Default"/>
        <w:spacing w:after="44"/>
        <w:rPr>
          <w:rFonts w:ascii="Arial" w:hAnsi="Arial" w:cs="Arial"/>
        </w:rPr>
      </w:pPr>
    </w:p>
    <w:p w:rsidR="00C52923" w:rsidRPr="00C52923" w:rsidRDefault="00C52923" w:rsidP="00C52923">
      <w:pPr>
        <w:pStyle w:val="Default"/>
        <w:rPr>
          <w:rFonts w:ascii="Arial" w:hAnsi="Arial" w:cs="Arial"/>
          <w:color w:val="FF0000"/>
          <w:sz w:val="28"/>
          <w:szCs w:val="28"/>
          <w:u w:val="single"/>
        </w:rPr>
      </w:pPr>
      <w:r w:rsidRPr="00C52923">
        <w:rPr>
          <w:rFonts w:ascii="Arial" w:hAnsi="Arial" w:cs="Arial"/>
          <w:bCs/>
          <w:color w:val="FF0000"/>
          <w:sz w:val="28"/>
          <w:szCs w:val="28"/>
          <w:u w:val="single"/>
        </w:rPr>
        <w:t xml:space="preserve">Resources </w:t>
      </w:r>
    </w:p>
    <w:p w:rsidR="00C52923" w:rsidRPr="00C52923" w:rsidRDefault="00C52923" w:rsidP="00C52923">
      <w:pPr>
        <w:pStyle w:val="Default"/>
        <w:spacing w:after="44"/>
        <w:rPr>
          <w:rFonts w:ascii="Arial" w:hAnsi="Arial" w:cs="Arial"/>
        </w:rPr>
      </w:pPr>
      <w:r w:rsidRPr="00C52923">
        <w:rPr>
          <w:rFonts w:ascii="Arial" w:hAnsi="Arial" w:cs="Arial"/>
        </w:rPr>
        <w:t>We have a wide range of resources to support teaching of RE based on the Durham LA’s agreed syllabus. There is a budget available for other resources to be hired</w:t>
      </w:r>
      <w:r>
        <w:rPr>
          <w:rFonts w:ascii="Arial" w:hAnsi="Arial" w:cs="Arial"/>
        </w:rPr>
        <w:t xml:space="preserve"> (most often from the Local Authority)</w:t>
      </w:r>
      <w:r w:rsidRPr="00C52923">
        <w:rPr>
          <w:rFonts w:ascii="Arial" w:hAnsi="Arial" w:cs="Arial"/>
        </w:rPr>
        <w:t xml:space="preserve"> and for the funding of relevant </w:t>
      </w:r>
      <w:r>
        <w:rPr>
          <w:rFonts w:ascii="Arial" w:hAnsi="Arial" w:cs="Arial"/>
        </w:rPr>
        <w:t>trips such as visiting a church, most often, our local church within Bearpark.</w:t>
      </w:r>
    </w:p>
    <w:p w:rsidR="00C52923" w:rsidRPr="00C52923" w:rsidRDefault="00C52923" w:rsidP="00C52923">
      <w:pPr>
        <w:pStyle w:val="Default"/>
        <w:spacing w:after="44"/>
        <w:rPr>
          <w:rFonts w:ascii="Arial" w:hAnsi="Arial" w:cs="Arial"/>
        </w:rPr>
      </w:pPr>
    </w:p>
    <w:p w:rsidR="00C52923" w:rsidRPr="00C52923" w:rsidRDefault="008F1628" w:rsidP="00C52923">
      <w:pPr>
        <w:pStyle w:val="Default"/>
        <w:rPr>
          <w:rFonts w:ascii="Arial" w:hAnsi="Arial" w:cs="Arial"/>
        </w:rPr>
      </w:pPr>
      <w:r>
        <w:rPr>
          <w:rFonts w:ascii="Arial" w:hAnsi="Arial" w:cs="Arial"/>
        </w:rPr>
        <w:t xml:space="preserve">Date of policy: </w:t>
      </w:r>
      <w:r w:rsidR="001076F1">
        <w:rPr>
          <w:rFonts w:ascii="Arial" w:hAnsi="Arial" w:cs="Arial"/>
        </w:rPr>
        <w:t>Autumn 2022</w:t>
      </w:r>
    </w:p>
    <w:p w:rsidR="00C52923" w:rsidRPr="00C52923" w:rsidRDefault="001076F1" w:rsidP="00C52923">
      <w:pPr>
        <w:pStyle w:val="Default"/>
        <w:rPr>
          <w:rFonts w:ascii="Arial" w:hAnsi="Arial" w:cs="Arial"/>
        </w:rPr>
      </w:pPr>
      <w:r>
        <w:rPr>
          <w:rFonts w:ascii="Arial" w:hAnsi="Arial" w:cs="Arial"/>
        </w:rPr>
        <w:t>Reviewed by: J Clements</w:t>
      </w:r>
      <w:r w:rsidR="00C52923">
        <w:rPr>
          <w:rFonts w:ascii="Arial" w:hAnsi="Arial" w:cs="Arial"/>
        </w:rPr>
        <w:br/>
      </w:r>
    </w:p>
    <w:p w:rsidR="00C52923" w:rsidRPr="00C52923" w:rsidRDefault="00C52923" w:rsidP="00C52923">
      <w:pPr>
        <w:pStyle w:val="Default"/>
        <w:jc w:val="center"/>
        <w:rPr>
          <w:rFonts w:ascii="Arial" w:hAnsi="Arial" w:cs="Arial"/>
          <w:sz w:val="20"/>
          <w:szCs w:val="20"/>
        </w:rPr>
      </w:pPr>
      <w:r>
        <w:rPr>
          <w:rFonts w:ascii="Arial" w:hAnsi="Arial" w:cs="Arial"/>
          <w:b/>
          <w:bCs/>
          <w:sz w:val="20"/>
          <w:szCs w:val="20"/>
        </w:rPr>
        <w:t>Right of Withdra</w:t>
      </w:r>
      <w:r w:rsidRPr="00C52923">
        <w:rPr>
          <w:rFonts w:ascii="Arial" w:hAnsi="Arial" w:cs="Arial"/>
          <w:b/>
          <w:bCs/>
          <w:sz w:val="20"/>
          <w:szCs w:val="20"/>
        </w:rPr>
        <w:t>wal</w:t>
      </w:r>
    </w:p>
    <w:p w:rsidR="001A5C61" w:rsidRPr="002C33C5" w:rsidRDefault="00C52923" w:rsidP="002C33C5">
      <w:pPr>
        <w:pStyle w:val="Default"/>
        <w:spacing w:after="44"/>
        <w:jc w:val="center"/>
        <w:rPr>
          <w:rFonts w:ascii="Arial" w:hAnsi="Arial" w:cs="Arial"/>
          <w:sz w:val="20"/>
          <w:szCs w:val="20"/>
        </w:rPr>
      </w:pPr>
      <w:r w:rsidRPr="00C52923">
        <w:rPr>
          <w:rFonts w:ascii="Arial" w:hAnsi="Arial" w:cs="Arial"/>
          <w:sz w:val="20"/>
          <w:szCs w:val="20"/>
        </w:rPr>
        <w:t>According to the Education Act 1996 and the School Standards and Framework Act 1988 parents do have the right to withdraw their children from all or part</w:t>
      </w:r>
      <w:r w:rsidR="002C33C5">
        <w:rPr>
          <w:rFonts w:ascii="Arial" w:hAnsi="Arial" w:cs="Arial"/>
          <w:sz w:val="20"/>
          <w:szCs w:val="20"/>
        </w:rPr>
        <w:t xml:space="preserve"> of Religious Education lessons.</w:t>
      </w:r>
    </w:p>
    <w:sectPr w:rsidR="001A5C61" w:rsidRPr="002C33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A0893"/>
    <w:multiLevelType w:val="hybridMultilevel"/>
    <w:tmpl w:val="421EE6F0"/>
    <w:lvl w:ilvl="0" w:tplc="CD7A54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862310"/>
    <w:multiLevelType w:val="hybridMultilevel"/>
    <w:tmpl w:val="87040AEC"/>
    <w:lvl w:ilvl="0" w:tplc="CD7A54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C61"/>
    <w:rsid w:val="001076F1"/>
    <w:rsid w:val="001A5C61"/>
    <w:rsid w:val="002C33C5"/>
    <w:rsid w:val="00350C09"/>
    <w:rsid w:val="006839AD"/>
    <w:rsid w:val="008F1628"/>
    <w:rsid w:val="00B8680B"/>
    <w:rsid w:val="00C52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7595"/>
  <w15:chartTrackingRefBased/>
  <w15:docId w15:val="{C60CFCF3-FB4E-4F1D-B37E-B45A1544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5C61"/>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Jobson</dc:creator>
  <cp:keywords/>
  <dc:description/>
  <cp:lastModifiedBy> </cp:lastModifiedBy>
  <cp:revision>2</cp:revision>
  <dcterms:created xsi:type="dcterms:W3CDTF">2022-09-23T07:27:00Z</dcterms:created>
  <dcterms:modified xsi:type="dcterms:W3CDTF">2022-09-23T07:27:00Z</dcterms:modified>
</cp:coreProperties>
</file>