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1281" w:tblpY="2446"/>
        <w:tblW w:w="16438" w:type="dxa"/>
        <w:tblLook w:val="04A0" w:firstRow="1" w:lastRow="0" w:firstColumn="1" w:lastColumn="0" w:noHBand="0" w:noVBand="1"/>
      </w:tblPr>
      <w:tblGrid>
        <w:gridCol w:w="2806"/>
        <w:gridCol w:w="2610"/>
        <w:gridCol w:w="3911"/>
        <w:gridCol w:w="3289"/>
        <w:gridCol w:w="3822"/>
      </w:tblGrid>
      <w:tr w:rsidR="00C138A2" w:rsidRPr="008608F8" w:rsidTr="008608F8">
        <w:tc>
          <w:tcPr>
            <w:tcW w:w="16438" w:type="dxa"/>
            <w:gridSpan w:val="5"/>
            <w:shd w:val="clear" w:color="auto" w:fill="FFFF00"/>
          </w:tcPr>
          <w:p w:rsidR="0013711B" w:rsidRPr="008608F8" w:rsidRDefault="00C138A2" w:rsidP="008608F8">
            <w:pPr>
              <w:rPr>
                <w:sz w:val="16"/>
                <w:szCs w:val="20"/>
              </w:rPr>
            </w:pPr>
            <w:bookmarkStart w:id="0" w:name="_GoBack" w:colFirst="0" w:colLast="0"/>
            <w:r w:rsidRPr="008608F8">
              <w:rPr>
                <w:rFonts w:ascii="Bradley Hand ITC" w:hAnsi="Bradley Hand ITC"/>
                <w:b/>
                <w:sz w:val="16"/>
                <w:szCs w:val="20"/>
              </w:rPr>
              <w:t>What are the aims and intentions of this curriculum?</w:t>
            </w:r>
            <w:r w:rsidR="0013711B" w:rsidRPr="008608F8">
              <w:rPr>
                <w:sz w:val="16"/>
                <w:szCs w:val="20"/>
              </w:rPr>
              <w:t xml:space="preserve"> </w:t>
            </w:r>
          </w:p>
          <w:p w:rsidR="00C138A2" w:rsidRPr="008608F8" w:rsidRDefault="0013711B" w:rsidP="008608F8">
            <w:pPr>
              <w:rPr>
                <w:rFonts w:ascii="Bradley Hand ITC" w:hAnsi="Bradley Hand ITC"/>
                <w:b/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That children:</w:t>
            </w:r>
          </w:p>
          <w:p w:rsidR="00041E97" w:rsidRPr="008608F8" w:rsidRDefault="00041E97" w:rsidP="008608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are allowed to explore and discover the science in the world around them.</w:t>
            </w:r>
          </w:p>
          <w:p w:rsidR="00041E97" w:rsidRPr="008608F8" w:rsidRDefault="00041E97" w:rsidP="008608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are provided with the opportunities to develop their curiosity and to ask questions.</w:t>
            </w:r>
          </w:p>
          <w:p w:rsidR="00B90C7C" w:rsidRPr="008608F8" w:rsidRDefault="00B90C7C" w:rsidP="008608F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are taught the skills they need to find answers to their own questions.</w:t>
            </w:r>
          </w:p>
        </w:tc>
      </w:tr>
      <w:tr w:rsidR="00C138A2" w:rsidRPr="008608F8" w:rsidTr="008608F8">
        <w:tc>
          <w:tcPr>
            <w:tcW w:w="2806" w:type="dxa"/>
          </w:tcPr>
          <w:p w:rsidR="00C138A2" w:rsidRPr="008608F8" w:rsidRDefault="00C138A2" w:rsidP="008608F8">
            <w:pPr>
              <w:rPr>
                <w:b/>
                <w:sz w:val="16"/>
                <w:szCs w:val="20"/>
              </w:rPr>
            </w:pPr>
            <w:r w:rsidRPr="008608F8">
              <w:rPr>
                <w:b/>
                <w:sz w:val="16"/>
                <w:szCs w:val="20"/>
              </w:rPr>
              <w:t>Term</w:t>
            </w:r>
          </w:p>
        </w:tc>
        <w:tc>
          <w:tcPr>
            <w:tcW w:w="2610" w:type="dxa"/>
          </w:tcPr>
          <w:p w:rsidR="00C138A2" w:rsidRPr="008608F8" w:rsidRDefault="00C138A2" w:rsidP="008608F8">
            <w:pPr>
              <w:rPr>
                <w:b/>
                <w:sz w:val="16"/>
                <w:szCs w:val="20"/>
              </w:rPr>
            </w:pPr>
            <w:r w:rsidRPr="008608F8">
              <w:rPr>
                <w:b/>
                <w:sz w:val="16"/>
                <w:szCs w:val="20"/>
              </w:rPr>
              <w:t>Topic</w:t>
            </w:r>
          </w:p>
        </w:tc>
        <w:tc>
          <w:tcPr>
            <w:tcW w:w="3911" w:type="dxa"/>
          </w:tcPr>
          <w:p w:rsidR="00C138A2" w:rsidRPr="008608F8" w:rsidRDefault="00C138A2" w:rsidP="008608F8">
            <w:pPr>
              <w:rPr>
                <w:b/>
                <w:sz w:val="16"/>
                <w:szCs w:val="20"/>
              </w:rPr>
            </w:pPr>
            <w:r w:rsidRPr="008608F8">
              <w:rPr>
                <w:b/>
                <w:sz w:val="16"/>
                <w:szCs w:val="20"/>
              </w:rPr>
              <w:t>Knowledge</w:t>
            </w:r>
          </w:p>
        </w:tc>
        <w:tc>
          <w:tcPr>
            <w:tcW w:w="3289" w:type="dxa"/>
          </w:tcPr>
          <w:p w:rsidR="00C138A2" w:rsidRPr="008608F8" w:rsidRDefault="00C138A2" w:rsidP="008608F8">
            <w:pPr>
              <w:rPr>
                <w:b/>
                <w:sz w:val="16"/>
                <w:szCs w:val="20"/>
              </w:rPr>
            </w:pPr>
            <w:r w:rsidRPr="008608F8">
              <w:rPr>
                <w:b/>
                <w:sz w:val="16"/>
                <w:szCs w:val="20"/>
              </w:rPr>
              <w:t>Skills</w:t>
            </w:r>
          </w:p>
        </w:tc>
        <w:tc>
          <w:tcPr>
            <w:tcW w:w="3822" w:type="dxa"/>
          </w:tcPr>
          <w:p w:rsidR="00C138A2" w:rsidRPr="008608F8" w:rsidRDefault="00C138A2" w:rsidP="008608F8">
            <w:pPr>
              <w:rPr>
                <w:b/>
                <w:sz w:val="16"/>
                <w:szCs w:val="20"/>
              </w:rPr>
            </w:pPr>
            <w:r w:rsidRPr="008608F8">
              <w:rPr>
                <w:b/>
                <w:sz w:val="16"/>
                <w:szCs w:val="20"/>
              </w:rPr>
              <w:t>Assessment</w:t>
            </w:r>
          </w:p>
        </w:tc>
      </w:tr>
      <w:tr w:rsidR="00C138A2" w:rsidRPr="008608F8" w:rsidTr="008608F8">
        <w:tc>
          <w:tcPr>
            <w:tcW w:w="2806" w:type="dxa"/>
          </w:tcPr>
          <w:p w:rsidR="00C138A2" w:rsidRPr="008608F8" w:rsidRDefault="00C138A2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Autumn 1</w:t>
            </w:r>
          </w:p>
        </w:tc>
        <w:tc>
          <w:tcPr>
            <w:tcW w:w="2610" w:type="dxa"/>
          </w:tcPr>
          <w:p w:rsidR="00C138A2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States of Matter</w:t>
            </w:r>
          </w:p>
        </w:tc>
        <w:tc>
          <w:tcPr>
            <w:tcW w:w="3911" w:type="dxa"/>
          </w:tcPr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materials can be grouped into solids, liquids and gases.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some materials change state when they are heated or cooled.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the temperature at which change of state occurs in degrees Celsius (</w:t>
            </w:r>
            <w:r w:rsidRPr="008608F8">
              <w:rPr>
                <w:rFonts w:ascii="Wide Latin" w:hAnsi="Wide Latin"/>
                <w:sz w:val="16"/>
                <w:szCs w:val="20"/>
              </w:rPr>
              <w:t>°</w:t>
            </w:r>
            <w:r w:rsidRPr="008608F8">
              <w:rPr>
                <w:sz w:val="16"/>
                <w:szCs w:val="20"/>
              </w:rPr>
              <w:t>C)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the part played by evaporation and condensation in the water cycle.</w:t>
            </w:r>
          </w:p>
          <w:p w:rsidR="00C138A2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the rate of evaporation is associated with temperature.</w:t>
            </w:r>
          </w:p>
        </w:tc>
        <w:tc>
          <w:tcPr>
            <w:tcW w:w="3289" w:type="dxa"/>
          </w:tcPr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Observe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Explore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Compare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Notice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Describe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Classify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Identify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Ask (questions)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Devise 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Predict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Measure</w:t>
            </w:r>
          </w:p>
          <w:p w:rsidR="00DD0320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Record</w:t>
            </w:r>
          </w:p>
          <w:p w:rsidR="00474B6B" w:rsidRPr="008608F8" w:rsidRDefault="00DD0320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Report</w:t>
            </w:r>
          </w:p>
        </w:tc>
        <w:tc>
          <w:tcPr>
            <w:tcW w:w="3822" w:type="dxa"/>
          </w:tcPr>
          <w:p w:rsidR="00C138A2" w:rsidRPr="008608F8" w:rsidRDefault="00C138A2" w:rsidP="008608F8">
            <w:pPr>
              <w:spacing w:after="0"/>
              <w:rPr>
                <w:sz w:val="16"/>
                <w:szCs w:val="20"/>
              </w:rPr>
            </w:pPr>
          </w:p>
        </w:tc>
      </w:tr>
      <w:tr w:rsidR="008608F8" w:rsidRPr="008608F8" w:rsidTr="008608F8">
        <w:tc>
          <w:tcPr>
            <w:tcW w:w="2806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Autumn 1</w:t>
            </w:r>
          </w:p>
        </w:tc>
        <w:tc>
          <w:tcPr>
            <w:tcW w:w="2610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Living things and their habitats</w:t>
            </w:r>
          </w:p>
        </w:tc>
        <w:tc>
          <w:tcPr>
            <w:tcW w:w="3911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living things can be grouped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some of the ways that living things can be grouped.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Name a variety of living things in local and wider environment.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some of the ways that environments can change.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change sometimes poses danger for living things.</w:t>
            </w:r>
          </w:p>
        </w:tc>
        <w:tc>
          <w:tcPr>
            <w:tcW w:w="3289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Observe (over time)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Compare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Explore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Notice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Sort/classify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Devise (an investigation)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Investigate 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Record data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Interpret results</w:t>
            </w:r>
          </w:p>
        </w:tc>
        <w:tc>
          <w:tcPr>
            <w:tcW w:w="3822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</w:tc>
      </w:tr>
      <w:tr w:rsidR="008608F8" w:rsidRPr="008608F8" w:rsidTr="008608F8">
        <w:tc>
          <w:tcPr>
            <w:tcW w:w="2806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Autumn 2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610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Animals Including Humans</w:t>
            </w:r>
          </w:p>
        </w:tc>
        <w:tc>
          <w:tcPr>
            <w:tcW w:w="3911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the basic parts of the digestive system in humans and their simple functions.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the different types of teeth in humans and their simple functions.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Know what a producer, predator and prey is. 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simple food chains.</w:t>
            </w:r>
          </w:p>
        </w:tc>
        <w:tc>
          <w:tcPr>
            <w:tcW w:w="3289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Research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Create/construct (a model) 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Observe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Explore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Identify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Describe 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lastRenderedPageBreak/>
              <w:t>Group/classify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Record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Investigate (fair test)</w:t>
            </w:r>
          </w:p>
        </w:tc>
        <w:tc>
          <w:tcPr>
            <w:tcW w:w="3822" w:type="dxa"/>
          </w:tcPr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</w:tc>
      </w:tr>
      <w:tr w:rsidR="00C138A2" w:rsidRPr="008608F8" w:rsidTr="008608F8">
        <w:tc>
          <w:tcPr>
            <w:tcW w:w="2806" w:type="dxa"/>
          </w:tcPr>
          <w:p w:rsidR="00C138A2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Spring 1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610" w:type="dxa"/>
          </w:tcPr>
          <w:p w:rsidR="00C138A2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States of matter</w:t>
            </w: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  <w:p w:rsidR="008608F8" w:rsidRPr="008608F8" w:rsidRDefault="008608F8" w:rsidP="008608F8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3911" w:type="dxa"/>
          </w:tcPr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Know that materials can be grouped into solids, liquids and gases.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Know that some materials change state when they are heated or cooled.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Know the temperature at which change of state occurs in degrees Celsius (°C)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Know the part played by evaporation and condensation in the water cycle. </w:t>
            </w:r>
          </w:p>
          <w:p w:rsidR="00C138A2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>Know that the rate of evaporation is associated with temperature.</w:t>
            </w:r>
          </w:p>
        </w:tc>
        <w:tc>
          <w:tcPr>
            <w:tcW w:w="3289" w:type="dxa"/>
          </w:tcPr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Observe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Explore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Compare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Notice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>Describe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Classify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Identify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Ask (questions)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Devise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Predict 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>Measure</w:t>
            </w:r>
          </w:p>
          <w:p w:rsidR="008608F8" w:rsidRPr="008608F8" w:rsidRDefault="008608F8" w:rsidP="008608F8">
            <w:pPr>
              <w:spacing w:after="0"/>
              <w:rPr>
                <w:color w:val="000000"/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 Record</w:t>
            </w:r>
          </w:p>
          <w:p w:rsidR="00474B6B" w:rsidRPr="008608F8" w:rsidRDefault="008608F8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color w:val="000000"/>
                <w:sz w:val="16"/>
                <w:szCs w:val="20"/>
              </w:rPr>
              <w:t xml:space="preserve"> Report</w:t>
            </w:r>
          </w:p>
        </w:tc>
        <w:tc>
          <w:tcPr>
            <w:tcW w:w="3822" w:type="dxa"/>
          </w:tcPr>
          <w:p w:rsidR="00C138A2" w:rsidRPr="008608F8" w:rsidRDefault="00C138A2" w:rsidP="008608F8">
            <w:pPr>
              <w:spacing w:after="0"/>
              <w:rPr>
                <w:sz w:val="16"/>
                <w:szCs w:val="20"/>
              </w:rPr>
            </w:pPr>
          </w:p>
        </w:tc>
      </w:tr>
      <w:tr w:rsidR="00C138A2" w:rsidRPr="008608F8" w:rsidTr="008608F8">
        <w:tc>
          <w:tcPr>
            <w:tcW w:w="2806" w:type="dxa"/>
          </w:tcPr>
          <w:p w:rsidR="00C138A2" w:rsidRPr="008608F8" w:rsidRDefault="00032BA1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Spring </w:t>
            </w:r>
            <w:r w:rsidR="008608F8" w:rsidRPr="008608F8">
              <w:rPr>
                <w:sz w:val="16"/>
                <w:szCs w:val="20"/>
              </w:rPr>
              <w:t>2</w:t>
            </w:r>
          </w:p>
        </w:tc>
        <w:tc>
          <w:tcPr>
            <w:tcW w:w="2610" w:type="dxa"/>
          </w:tcPr>
          <w:p w:rsidR="00C138A2" w:rsidRPr="008608F8" w:rsidRDefault="004108FE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Sound</w:t>
            </w:r>
          </w:p>
        </w:tc>
        <w:tc>
          <w:tcPr>
            <w:tcW w:w="3911" w:type="dxa"/>
          </w:tcPr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some sounds are made by something vibrating.</w:t>
            </w:r>
          </w:p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vibrations from sounds travel through a medium to the ear.</w:t>
            </w:r>
          </w:p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the pitch of a sound is affected by the features of the object that produced it.</w:t>
            </w:r>
          </w:p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the stronger the vibration the louder the sound.</w:t>
            </w:r>
          </w:p>
          <w:p w:rsidR="00C138A2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sounds get fainter as the distance from the source increases</w:t>
            </w:r>
          </w:p>
        </w:tc>
        <w:tc>
          <w:tcPr>
            <w:tcW w:w="3289" w:type="dxa"/>
          </w:tcPr>
          <w:p w:rsidR="00456C2F" w:rsidRPr="008608F8" w:rsidRDefault="00474B6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Explore</w:t>
            </w:r>
          </w:p>
          <w:p w:rsidR="00474B6B" w:rsidRPr="008608F8" w:rsidRDefault="00474B6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Observe</w:t>
            </w:r>
          </w:p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Describe</w:t>
            </w:r>
          </w:p>
          <w:p w:rsidR="0029137B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Classify (sources)</w:t>
            </w:r>
          </w:p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Measure</w:t>
            </w:r>
          </w:p>
          <w:p w:rsidR="00474B6B" w:rsidRPr="008608F8" w:rsidRDefault="00474B6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Notice</w:t>
            </w:r>
            <w:r w:rsidR="0029137B" w:rsidRPr="008608F8">
              <w:rPr>
                <w:sz w:val="16"/>
                <w:szCs w:val="20"/>
              </w:rPr>
              <w:t xml:space="preserve"> (patterns)</w:t>
            </w:r>
          </w:p>
          <w:p w:rsidR="0029137B" w:rsidRPr="008608F8" w:rsidRDefault="0029137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Ask (questions to be investigated)</w:t>
            </w:r>
          </w:p>
          <w:p w:rsidR="00C85E8D" w:rsidRPr="008608F8" w:rsidRDefault="00C85E8D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Investigate</w:t>
            </w:r>
          </w:p>
          <w:p w:rsidR="0029137B" w:rsidRPr="008608F8" w:rsidRDefault="00474B6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Measure</w:t>
            </w:r>
          </w:p>
          <w:p w:rsidR="00474B6B" w:rsidRPr="008608F8" w:rsidRDefault="0029137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Record</w:t>
            </w:r>
            <w:r w:rsidR="00474B6B" w:rsidRPr="008608F8">
              <w:rPr>
                <w:sz w:val="16"/>
                <w:szCs w:val="20"/>
              </w:rPr>
              <w:t xml:space="preserve"> </w:t>
            </w:r>
          </w:p>
          <w:p w:rsidR="0029137B" w:rsidRPr="008608F8" w:rsidRDefault="0029137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Conclude</w:t>
            </w:r>
          </w:p>
          <w:p w:rsidR="0029137B" w:rsidRPr="008608F8" w:rsidRDefault="0029137B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Report</w:t>
            </w:r>
          </w:p>
        </w:tc>
        <w:tc>
          <w:tcPr>
            <w:tcW w:w="3822" w:type="dxa"/>
          </w:tcPr>
          <w:p w:rsidR="00C138A2" w:rsidRPr="008608F8" w:rsidRDefault="00C138A2" w:rsidP="008608F8">
            <w:pPr>
              <w:spacing w:after="0"/>
              <w:rPr>
                <w:sz w:val="16"/>
                <w:szCs w:val="20"/>
              </w:rPr>
            </w:pPr>
          </w:p>
        </w:tc>
      </w:tr>
      <w:tr w:rsidR="003130F7" w:rsidRPr="008608F8" w:rsidTr="008608F8">
        <w:tc>
          <w:tcPr>
            <w:tcW w:w="2806" w:type="dxa"/>
          </w:tcPr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Spring 2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2610" w:type="dxa"/>
          </w:tcPr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Electricity </w:t>
            </w:r>
          </w:p>
        </w:tc>
        <w:tc>
          <w:tcPr>
            <w:tcW w:w="3911" w:type="dxa"/>
          </w:tcPr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some common appliances that run on electricity.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the parts of a simple series circuit, including cells, wires, bulbs, switches and buzzers.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whether or not a bulb will light in a simple series circuit (based on whether or not the lamp is part of a complete loop with a battery).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Know that a switch opens and closes a circuit (and this affects whether or not a lamp will light in a simple series circuit.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</w:p>
        </w:tc>
        <w:tc>
          <w:tcPr>
            <w:tcW w:w="3289" w:type="dxa"/>
          </w:tcPr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Construct (circuits)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Explore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Classify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 xml:space="preserve">Compare 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Ask – enquiry questions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Devise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Investigate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Discover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Measure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Record</w:t>
            </w:r>
          </w:p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  <w:r w:rsidRPr="008608F8">
              <w:rPr>
                <w:sz w:val="16"/>
                <w:szCs w:val="20"/>
              </w:rPr>
              <w:t>Conclude</w:t>
            </w:r>
          </w:p>
        </w:tc>
        <w:tc>
          <w:tcPr>
            <w:tcW w:w="3822" w:type="dxa"/>
          </w:tcPr>
          <w:p w:rsidR="003130F7" w:rsidRPr="008608F8" w:rsidRDefault="003130F7" w:rsidP="008608F8">
            <w:pPr>
              <w:spacing w:after="0"/>
              <w:rPr>
                <w:sz w:val="16"/>
                <w:szCs w:val="20"/>
              </w:rPr>
            </w:pPr>
          </w:p>
        </w:tc>
      </w:tr>
      <w:bookmarkEnd w:id="0"/>
    </w:tbl>
    <w:p w:rsidR="0045269E" w:rsidRPr="008608F8" w:rsidRDefault="0045269E">
      <w:pPr>
        <w:rPr>
          <w:sz w:val="16"/>
          <w:szCs w:val="20"/>
        </w:rPr>
      </w:pPr>
    </w:p>
    <w:p w:rsidR="00846488" w:rsidRPr="008608F8" w:rsidRDefault="00846488">
      <w:pPr>
        <w:rPr>
          <w:sz w:val="16"/>
          <w:szCs w:val="20"/>
        </w:rPr>
      </w:pPr>
    </w:p>
    <w:p w:rsidR="00846488" w:rsidRPr="008608F8" w:rsidRDefault="00846488">
      <w:pPr>
        <w:rPr>
          <w:sz w:val="16"/>
          <w:szCs w:val="20"/>
        </w:rPr>
      </w:pPr>
      <w:r w:rsidRPr="008608F8">
        <w:rPr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26937" wp14:editId="1BDB518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8953500" cy="1943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488" w:rsidRPr="00006D7F" w:rsidRDefault="00846488" w:rsidP="00846488">
                            <w:pPr>
                              <w:rPr>
                                <w:rFonts w:cstheme="minorHAnsi"/>
                              </w:rPr>
                            </w:pPr>
                            <w:r w:rsidRPr="00006D7F">
                              <w:rPr>
                                <w:rFonts w:cstheme="minorHAnsi"/>
                                <w:b/>
                                <w:u w:val="single"/>
                              </w:rPr>
                              <w:t>Principal Focus</w:t>
                            </w:r>
                            <w:r w:rsidRPr="00006D7F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Explore, test, develop and talk about everyday phenomena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Ask questions about what they observe 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Make decisions about which type of scientific enquiry will be most likely to result in answers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Grouping and classifying and noticing patterns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Carrying out simple and comparative fair tests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Draw simple conclusions and use scientific language to talk about what they have found out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Observe changes over time</w:t>
                            </w:r>
                          </w:p>
                          <w:p w:rsidR="00846488" w:rsidRDefault="00846488" w:rsidP="008464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Carry out simple, comparative and fair tests</w:t>
                            </w:r>
                          </w:p>
                          <w:p w:rsidR="00846488" w:rsidRDefault="00846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26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5pt;margin-top:1.5pt;width:705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" fillcolor="white [3201]" strokeweight=".5pt">
                <v:textbox>
                  <w:txbxContent>
                    <w:p w:rsidR="00846488" w:rsidRPr="00006D7F" w:rsidRDefault="00846488" w:rsidP="00846488">
                      <w:pPr>
                        <w:rPr>
                          <w:rFonts w:cstheme="minorHAnsi"/>
                        </w:rPr>
                      </w:pPr>
                      <w:r w:rsidRPr="00006D7F">
                        <w:rPr>
                          <w:rFonts w:cstheme="minorHAnsi"/>
                          <w:b/>
                          <w:u w:val="single"/>
                        </w:rPr>
                        <w:t>Principal Focus</w:t>
                      </w:r>
                      <w:r w:rsidRPr="00006D7F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Explore, test, develop and talk about everyday phenomena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Ask questions about what they observe 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Make decisions about which type of scientific enquiry will be most likely to result in answers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Grouping and classifying and noticing patterns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Carrying out simple and comparative fair tests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Draw simple conclusions and use scientific language to talk about what they have found out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Observe changes over time</w:t>
                      </w:r>
                    </w:p>
                    <w:p w:rsidR="00846488" w:rsidRDefault="00846488" w:rsidP="008464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Carry out simple, comparative and fair tests</w:t>
                      </w:r>
                    </w:p>
                    <w:p w:rsidR="00846488" w:rsidRDefault="00846488"/>
                  </w:txbxContent>
                </v:textbox>
              </v:shape>
            </w:pict>
          </mc:Fallback>
        </mc:AlternateContent>
      </w:r>
    </w:p>
    <w:p w:rsidR="00846488" w:rsidRPr="008608F8" w:rsidRDefault="00846488">
      <w:pPr>
        <w:rPr>
          <w:sz w:val="16"/>
          <w:szCs w:val="20"/>
        </w:rPr>
      </w:pPr>
    </w:p>
    <w:p w:rsidR="00846488" w:rsidRPr="008608F8" w:rsidRDefault="00846488">
      <w:pPr>
        <w:rPr>
          <w:sz w:val="16"/>
          <w:szCs w:val="20"/>
        </w:rPr>
      </w:pPr>
    </w:p>
    <w:sectPr w:rsidR="00846488" w:rsidRPr="008608F8" w:rsidSect="00C138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EC1" w:rsidRDefault="00916EC1" w:rsidP="00C138A2">
      <w:pPr>
        <w:spacing w:after="0" w:line="240" w:lineRule="auto"/>
      </w:pPr>
      <w:r>
        <w:separator/>
      </w:r>
    </w:p>
  </w:endnote>
  <w:endnote w:type="continuationSeparator" w:id="0">
    <w:p w:rsidR="00916EC1" w:rsidRDefault="00916EC1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EC1" w:rsidRDefault="00916EC1" w:rsidP="00C138A2">
      <w:pPr>
        <w:spacing w:after="0" w:line="240" w:lineRule="auto"/>
      </w:pPr>
      <w:r>
        <w:separator/>
      </w:r>
    </w:p>
  </w:footnote>
  <w:footnote w:type="continuationSeparator" w:id="0">
    <w:p w:rsidR="00916EC1" w:rsidRDefault="00916EC1" w:rsidP="00C1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488" w:rsidRDefault="00846488" w:rsidP="0084648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3FD5E2" wp14:editId="07FCE4F2">
          <wp:simplePos x="0" y="0"/>
          <wp:positionH relativeFrom="leftMargin">
            <wp:posOffset>219075</wp:posOffset>
          </wp:positionH>
          <wp:positionV relativeFrom="paragraph">
            <wp:posOffset>-306704</wp:posOffset>
          </wp:positionV>
          <wp:extent cx="704850" cy="635608"/>
          <wp:effectExtent l="0" t="0" r="0" b="0"/>
          <wp:wrapNone/>
          <wp:docPr id="4" name="Picture 4" descr="Image result for bearpark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18" cy="64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846488" w:rsidRPr="00D17697" w:rsidRDefault="008608F8" w:rsidP="00846488">
    <w:pPr>
      <w:rPr>
        <w:rFonts w:ascii="SassoonPrimaryType" w:hAnsi="SassoonPrimaryType"/>
      </w:rPr>
    </w:pPr>
    <w:r>
      <w:rPr>
        <w:rFonts w:ascii="SassoonPrimaryType" w:hAnsi="SassoonPrimaryType"/>
        <w:sz w:val="28"/>
      </w:rPr>
      <w:t xml:space="preserve">    Science Curriculum: Year 3 and 4</w:t>
    </w:r>
    <w:r w:rsidR="00E05EA2">
      <w:rPr>
        <w:rFonts w:ascii="SassoonPrimaryType" w:hAnsi="SassoonPrimaryType"/>
        <w:sz w:val="28"/>
      </w:rPr>
      <w:t>- Cycle A</w:t>
    </w:r>
    <w:r w:rsidR="00846488" w:rsidRPr="005A39A9">
      <w:rPr>
        <w:rFonts w:ascii="SassoonPrimaryType" w:hAnsi="SassoonPrimaryType"/>
        <w:sz w:val="28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:rsidR="00C138A2" w:rsidRDefault="00C138A2" w:rsidP="00C138A2">
    <w:r w:rsidRPr="003130F7">
      <w:rPr>
        <w:rFonts w:ascii="SassoonPrimaryInfant" w:hAnsi="SassoonPrimaryInfant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3E64"/>
    <w:multiLevelType w:val="hybridMultilevel"/>
    <w:tmpl w:val="99A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A2"/>
    <w:rsid w:val="00032BA1"/>
    <w:rsid w:val="00041E97"/>
    <w:rsid w:val="0013711B"/>
    <w:rsid w:val="00187885"/>
    <w:rsid w:val="0029137B"/>
    <w:rsid w:val="002B10D7"/>
    <w:rsid w:val="003130F7"/>
    <w:rsid w:val="00352EA8"/>
    <w:rsid w:val="004108FE"/>
    <w:rsid w:val="0045269E"/>
    <w:rsid w:val="00456C2F"/>
    <w:rsid w:val="00474B6B"/>
    <w:rsid w:val="005036E5"/>
    <w:rsid w:val="00531FC1"/>
    <w:rsid w:val="007F3E7B"/>
    <w:rsid w:val="00807868"/>
    <w:rsid w:val="00846488"/>
    <w:rsid w:val="008608F8"/>
    <w:rsid w:val="00862A7C"/>
    <w:rsid w:val="00896A5B"/>
    <w:rsid w:val="008D7A19"/>
    <w:rsid w:val="00916EC1"/>
    <w:rsid w:val="0093350D"/>
    <w:rsid w:val="00AE2CB9"/>
    <w:rsid w:val="00B00DEA"/>
    <w:rsid w:val="00B90C7C"/>
    <w:rsid w:val="00C138A2"/>
    <w:rsid w:val="00C85E8D"/>
    <w:rsid w:val="00CA117B"/>
    <w:rsid w:val="00DA1642"/>
    <w:rsid w:val="00DC18EC"/>
    <w:rsid w:val="00DD0320"/>
    <w:rsid w:val="00E05EA2"/>
    <w:rsid w:val="00E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5FCBEC"/>
  <w15:docId w15:val="{3D7E17FF-984A-4561-B907-C338C4A0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Stobbs</dc:creator>
  <cp:lastModifiedBy>Sophie Wallace</cp:lastModifiedBy>
  <cp:revision>3</cp:revision>
  <cp:lastPrinted>2021-12-14T14:34:00Z</cp:lastPrinted>
  <dcterms:created xsi:type="dcterms:W3CDTF">2023-09-22T07:33:00Z</dcterms:created>
  <dcterms:modified xsi:type="dcterms:W3CDTF">2023-09-22T07:34:00Z</dcterms:modified>
</cp:coreProperties>
</file>