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2409"/>
        <w:gridCol w:w="2410"/>
        <w:gridCol w:w="2097"/>
        <w:gridCol w:w="284"/>
        <w:gridCol w:w="2235"/>
        <w:gridCol w:w="62"/>
        <w:gridCol w:w="2137"/>
        <w:gridCol w:w="2199"/>
      </w:tblGrid>
      <w:tr w:rsidR="00292AF1" w:rsidRPr="00A81619" w14:paraId="16C59AEA" w14:textId="77777777" w:rsidTr="00A47E7C">
        <w:tc>
          <w:tcPr>
            <w:tcW w:w="1555" w:type="dxa"/>
          </w:tcPr>
          <w:p w14:paraId="58E1F536" w14:textId="4EACAF09" w:rsidR="00EA428C" w:rsidRPr="00481996" w:rsidRDefault="00D54AB2" w:rsidP="00481996">
            <w:pPr>
              <w:jc w:val="center"/>
              <w:rPr>
                <w:rFonts w:cstheme="minorHAnsi"/>
                <w:b/>
                <w:sz w:val="20"/>
                <w:szCs w:val="20"/>
              </w:rPr>
            </w:pPr>
            <w:r w:rsidRPr="00481996">
              <w:rPr>
                <w:rFonts w:cstheme="minorHAnsi"/>
                <w:b/>
                <w:sz w:val="36"/>
                <w:szCs w:val="20"/>
              </w:rPr>
              <w:t xml:space="preserve">Year </w:t>
            </w:r>
            <w:r w:rsidR="0035457C" w:rsidRPr="00481996">
              <w:rPr>
                <w:rFonts w:cstheme="minorHAnsi"/>
                <w:b/>
                <w:sz w:val="36"/>
                <w:szCs w:val="20"/>
              </w:rPr>
              <w:t>3</w:t>
            </w:r>
            <w:r w:rsidR="00EA428C" w:rsidRPr="00481996">
              <w:rPr>
                <w:rFonts w:cstheme="minorHAnsi"/>
                <w:b/>
                <w:sz w:val="36"/>
                <w:szCs w:val="20"/>
              </w:rPr>
              <w:t>/</w:t>
            </w:r>
            <w:r w:rsidR="0035457C" w:rsidRPr="00481996">
              <w:rPr>
                <w:rFonts w:cstheme="minorHAnsi"/>
                <w:b/>
                <w:sz w:val="36"/>
                <w:szCs w:val="20"/>
              </w:rPr>
              <w:t>4</w:t>
            </w:r>
          </w:p>
        </w:tc>
        <w:tc>
          <w:tcPr>
            <w:tcW w:w="4819" w:type="dxa"/>
            <w:gridSpan w:val="2"/>
          </w:tcPr>
          <w:p w14:paraId="6F890855" w14:textId="77777777" w:rsidR="00C223FF" w:rsidRPr="007A385B" w:rsidRDefault="00C223FF" w:rsidP="00C223FF">
            <w:pPr>
              <w:jc w:val="center"/>
              <w:rPr>
                <w:rFonts w:cstheme="minorHAnsi"/>
                <w:b/>
              </w:rPr>
            </w:pPr>
            <w:r w:rsidRPr="007A385B">
              <w:rPr>
                <w:rFonts w:cstheme="minorHAnsi"/>
                <w:b/>
              </w:rPr>
              <w:t>Autumn Term</w:t>
            </w:r>
          </w:p>
        </w:tc>
        <w:tc>
          <w:tcPr>
            <w:tcW w:w="4616" w:type="dxa"/>
            <w:gridSpan w:val="3"/>
          </w:tcPr>
          <w:p w14:paraId="77119E69" w14:textId="77777777" w:rsidR="00C223FF" w:rsidRPr="007A385B" w:rsidRDefault="00C223FF" w:rsidP="00C223FF">
            <w:pPr>
              <w:jc w:val="center"/>
              <w:rPr>
                <w:rFonts w:cstheme="minorHAnsi"/>
                <w:b/>
              </w:rPr>
            </w:pPr>
            <w:r w:rsidRPr="007A385B">
              <w:rPr>
                <w:rFonts w:cstheme="minorHAnsi"/>
                <w:b/>
              </w:rPr>
              <w:t>Spring Term</w:t>
            </w:r>
          </w:p>
        </w:tc>
        <w:tc>
          <w:tcPr>
            <w:tcW w:w="4398" w:type="dxa"/>
            <w:gridSpan w:val="3"/>
          </w:tcPr>
          <w:p w14:paraId="79F713F5" w14:textId="77777777" w:rsidR="00C223FF" w:rsidRPr="007A385B" w:rsidRDefault="00C223FF" w:rsidP="00C223FF">
            <w:pPr>
              <w:jc w:val="center"/>
              <w:rPr>
                <w:rFonts w:cstheme="minorHAnsi"/>
                <w:b/>
              </w:rPr>
            </w:pPr>
            <w:r w:rsidRPr="007A385B">
              <w:rPr>
                <w:rFonts w:cstheme="minorHAnsi"/>
                <w:b/>
              </w:rPr>
              <w:t>Summer Term</w:t>
            </w:r>
          </w:p>
        </w:tc>
      </w:tr>
      <w:tr w:rsidR="00433BA9" w:rsidRPr="00A81619" w14:paraId="609A6EDE" w14:textId="77777777" w:rsidTr="00AD2D47">
        <w:tc>
          <w:tcPr>
            <w:tcW w:w="1555" w:type="dxa"/>
          </w:tcPr>
          <w:p w14:paraId="35D4AEB1" w14:textId="77777777" w:rsidR="00C223FF" w:rsidRPr="00A81619" w:rsidRDefault="00C223FF" w:rsidP="00C223FF">
            <w:pPr>
              <w:jc w:val="center"/>
              <w:rPr>
                <w:rFonts w:asciiTheme="majorHAnsi" w:hAnsiTheme="majorHAnsi" w:cstheme="majorHAnsi"/>
                <w:b/>
                <w:sz w:val="20"/>
                <w:szCs w:val="20"/>
              </w:rPr>
            </w:pPr>
            <w:r w:rsidRPr="00A81619">
              <w:rPr>
                <w:rFonts w:asciiTheme="majorHAnsi" w:hAnsiTheme="majorHAnsi" w:cstheme="majorHAnsi"/>
                <w:b/>
                <w:i/>
                <w:sz w:val="20"/>
                <w:szCs w:val="20"/>
              </w:rPr>
              <w:t>Suggested</w:t>
            </w:r>
            <w:r w:rsidRPr="00A81619">
              <w:rPr>
                <w:rFonts w:asciiTheme="majorHAnsi" w:hAnsiTheme="majorHAnsi" w:cstheme="majorHAnsi"/>
                <w:b/>
                <w:sz w:val="20"/>
                <w:szCs w:val="20"/>
              </w:rPr>
              <w:t xml:space="preserve"> Text</w:t>
            </w:r>
            <w:r w:rsidR="003154EE" w:rsidRPr="00A81619">
              <w:rPr>
                <w:rFonts w:asciiTheme="majorHAnsi" w:hAnsiTheme="majorHAnsi" w:cstheme="majorHAnsi"/>
                <w:b/>
                <w:sz w:val="20"/>
                <w:szCs w:val="20"/>
              </w:rPr>
              <w:t>(s)</w:t>
            </w:r>
          </w:p>
        </w:tc>
        <w:tc>
          <w:tcPr>
            <w:tcW w:w="2409" w:type="dxa"/>
          </w:tcPr>
          <w:p w14:paraId="14895EB4" w14:textId="77777777" w:rsidR="003B59AC" w:rsidRPr="00D22807" w:rsidRDefault="003B59AC" w:rsidP="003B59AC">
            <w:pPr>
              <w:rPr>
                <w:rFonts w:asciiTheme="majorHAnsi" w:hAnsiTheme="majorHAnsi" w:cstheme="majorHAnsi"/>
                <w:i/>
                <w:iCs/>
                <w:color w:val="FF0000"/>
                <w:sz w:val="20"/>
                <w:szCs w:val="20"/>
              </w:rPr>
            </w:pPr>
            <w:proofErr w:type="spellStart"/>
            <w:r w:rsidRPr="00D22807">
              <w:rPr>
                <w:rFonts w:asciiTheme="majorHAnsi" w:hAnsiTheme="majorHAnsi" w:cstheme="majorHAnsi"/>
                <w:b/>
                <w:bCs/>
                <w:color w:val="FF0000"/>
                <w:sz w:val="20"/>
                <w:szCs w:val="20"/>
              </w:rPr>
              <w:t>Krindlekrax</w:t>
            </w:r>
            <w:proofErr w:type="spellEnd"/>
            <w:r w:rsidRPr="00D22807">
              <w:rPr>
                <w:rFonts w:asciiTheme="majorHAnsi" w:hAnsiTheme="majorHAnsi" w:cstheme="majorHAnsi"/>
                <w:color w:val="FF0000"/>
                <w:sz w:val="20"/>
                <w:szCs w:val="20"/>
              </w:rPr>
              <w:t xml:space="preserve"> </w:t>
            </w:r>
            <w:r w:rsidRPr="00D22807">
              <w:rPr>
                <w:rFonts w:asciiTheme="majorHAnsi" w:hAnsiTheme="majorHAnsi" w:cstheme="majorHAnsi"/>
                <w:i/>
                <w:iCs/>
                <w:color w:val="FF0000"/>
                <w:sz w:val="20"/>
                <w:szCs w:val="20"/>
              </w:rPr>
              <w:t>(Philip Ridley)</w:t>
            </w:r>
          </w:p>
          <w:p w14:paraId="6A7A5B9A" w14:textId="77777777" w:rsidR="00DA28F3" w:rsidRPr="00D22807" w:rsidRDefault="00DA28F3">
            <w:pPr>
              <w:rPr>
                <w:rFonts w:asciiTheme="majorHAnsi" w:hAnsiTheme="majorHAnsi" w:cstheme="majorHAnsi"/>
                <w:sz w:val="20"/>
                <w:szCs w:val="20"/>
              </w:rPr>
            </w:pPr>
          </w:p>
          <w:p w14:paraId="2491AF8F" w14:textId="3624D896" w:rsidR="00EA428C" w:rsidRPr="00D22807" w:rsidRDefault="003B59AC">
            <w:pPr>
              <w:rPr>
                <w:i/>
                <w:color w:val="5B9BD5" w:themeColor="accent1"/>
              </w:rPr>
            </w:pPr>
            <w:proofErr w:type="spellStart"/>
            <w:r w:rsidRPr="00D22807">
              <w:rPr>
                <w:rFonts w:asciiTheme="majorHAnsi" w:hAnsiTheme="majorHAnsi" w:cstheme="majorHAnsi"/>
                <w:b/>
                <w:color w:val="5B9BD5" w:themeColor="accent1"/>
                <w:sz w:val="20"/>
                <w:szCs w:val="20"/>
              </w:rPr>
              <w:t>Picturebook</w:t>
            </w:r>
            <w:proofErr w:type="spellEnd"/>
            <w:r w:rsidRPr="00D22807">
              <w:rPr>
                <w:rFonts w:asciiTheme="majorHAnsi" w:hAnsiTheme="majorHAnsi" w:cstheme="majorHAnsi"/>
                <w:b/>
                <w:color w:val="5B9BD5" w:themeColor="accent1"/>
                <w:sz w:val="20"/>
                <w:szCs w:val="20"/>
              </w:rPr>
              <w:t xml:space="preserve"> – </w:t>
            </w:r>
            <w:proofErr w:type="spellStart"/>
            <w:r w:rsidRPr="00D22807">
              <w:rPr>
                <w:rFonts w:asciiTheme="majorHAnsi" w:hAnsiTheme="majorHAnsi" w:cstheme="majorHAnsi"/>
                <w:b/>
                <w:color w:val="5B9BD5" w:themeColor="accent1"/>
                <w:sz w:val="20"/>
                <w:szCs w:val="20"/>
              </w:rPr>
              <w:t>Mufaro’s</w:t>
            </w:r>
            <w:proofErr w:type="spellEnd"/>
            <w:r w:rsidRPr="00D22807">
              <w:rPr>
                <w:rFonts w:asciiTheme="majorHAnsi" w:hAnsiTheme="majorHAnsi" w:cstheme="majorHAnsi"/>
                <w:b/>
                <w:color w:val="5B9BD5" w:themeColor="accent1"/>
                <w:sz w:val="20"/>
                <w:szCs w:val="20"/>
              </w:rPr>
              <w:t xml:space="preserve"> </w:t>
            </w:r>
            <w:bookmarkStart w:id="0" w:name="_GoBack"/>
            <w:bookmarkEnd w:id="0"/>
            <w:r w:rsidRPr="00D22807">
              <w:rPr>
                <w:rFonts w:asciiTheme="majorHAnsi" w:hAnsiTheme="majorHAnsi" w:cstheme="majorHAnsi"/>
                <w:b/>
                <w:color w:val="5B9BD5" w:themeColor="accent1"/>
                <w:sz w:val="20"/>
                <w:szCs w:val="20"/>
              </w:rPr>
              <w:t>Beautiful Daughters</w:t>
            </w:r>
            <w:r w:rsidRPr="00D22807">
              <w:rPr>
                <w:rFonts w:asciiTheme="majorHAnsi" w:hAnsiTheme="majorHAnsi" w:cstheme="majorHAnsi"/>
                <w:color w:val="5B9BD5" w:themeColor="accent1"/>
                <w:sz w:val="20"/>
                <w:szCs w:val="20"/>
              </w:rPr>
              <w:t xml:space="preserve"> </w:t>
            </w:r>
            <w:r w:rsidRPr="00D22807">
              <w:rPr>
                <w:rFonts w:asciiTheme="majorHAnsi" w:hAnsiTheme="majorHAnsi" w:cstheme="majorHAnsi"/>
                <w:i/>
                <w:color w:val="5B9BD5" w:themeColor="accent1"/>
                <w:sz w:val="20"/>
                <w:szCs w:val="20"/>
              </w:rPr>
              <w:t>(John Steptoe)</w:t>
            </w:r>
          </w:p>
        </w:tc>
        <w:tc>
          <w:tcPr>
            <w:tcW w:w="2410" w:type="dxa"/>
          </w:tcPr>
          <w:p w14:paraId="0F0DDDF2" w14:textId="77777777" w:rsidR="003B59AC" w:rsidRPr="00D22807" w:rsidRDefault="003B59AC" w:rsidP="003B59AC">
            <w:pPr>
              <w:rPr>
                <w:rFonts w:asciiTheme="majorHAnsi" w:hAnsiTheme="majorHAnsi" w:cstheme="majorHAnsi"/>
                <w:color w:val="FF0000"/>
                <w:sz w:val="20"/>
                <w:szCs w:val="20"/>
              </w:rPr>
            </w:pPr>
            <w:r w:rsidRPr="00D22807">
              <w:rPr>
                <w:rFonts w:asciiTheme="majorHAnsi" w:hAnsiTheme="majorHAnsi" w:cstheme="majorHAnsi"/>
                <w:b/>
                <w:color w:val="FF0000"/>
                <w:sz w:val="20"/>
                <w:szCs w:val="20"/>
              </w:rPr>
              <w:t>Greek Myths</w:t>
            </w:r>
            <w:r w:rsidRPr="00D22807">
              <w:rPr>
                <w:rFonts w:asciiTheme="majorHAnsi" w:hAnsiTheme="majorHAnsi" w:cstheme="majorHAnsi"/>
                <w:i/>
                <w:color w:val="FF0000"/>
                <w:sz w:val="20"/>
                <w:szCs w:val="20"/>
              </w:rPr>
              <w:t xml:space="preserve"> (retold by Marcia </w:t>
            </w:r>
            <w:proofErr w:type="spellStart"/>
            <w:r w:rsidRPr="00D22807">
              <w:rPr>
                <w:rFonts w:asciiTheme="majorHAnsi" w:hAnsiTheme="majorHAnsi" w:cstheme="majorHAnsi"/>
                <w:i/>
                <w:color w:val="FF0000"/>
                <w:sz w:val="20"/>
                <w:szCs w:val="20"/>
              </w:rPr>
              <w:t>Wiliams</w:t>
            </w:r>
            <w:proofErr w:type="spellEnd"/>
            <w:r w:rsidRPr="00D22807">
              <w:rPr>
                <w:rFonts w:asciiTheme="majorHAnsi" w:hAnsiTheme="majorHAnsi" w:cstheme="majorHAnsi"/>
                <w:i/>
                <w:color w:val="FF0000"/>
                <w:sz w:val="20"/>
                <w:szCs w:val="20"/>
              </w:rPr>
              <w:t>)</w:t>
            </w:r>
          </w:p>
          <w:p w14:paraId="60FF07C2" w14:textId="77777777" w:rsidR="00C86ECA" w:rsidRPr="00D22807" w:rsidRDefault="00C86ECA" w:rsidP="00EA428C">
            <w:pPr>
              <w:rPr>
                <w:rFonts w:asciiTheme="majorHAnsi" w:hAnsiTheme="majorHAnsi" w:cstheme="majorHAnsi"/>
                <w:sz w:val="20"/>
                <w:szCs w:val="20"/>
              </w:rPr>
            </w:pPr>
          </w:p>
          <w:p w14:paraId="5FDE6A29" w14:textId="32D98481" w:rsidR="003B59AC" w:rsidRPr="00D22807" w:rsidRDefault="003B59AC" w:rsidP="00EA428C">
            <w:pPr>
              <w:rPr>
                <w:rFonts w:asciiTheme="majorHAnsi" w:hAnsiTheme="majorHAnsi" w:cstheme="majorHAnsi"/>
                <w:sz w:val="20"/>
                <w:szCs w:val="20"/>
              </w:rPr>
            </w:pPr>
            <w:r w:rsidRPr="00D22807">
              <w:rPr>
                <w:rFonts w:asciiTheme="majorHAnsi" w:hAnsiTheme="majorHAnsi" w:cstheme="majorHAnsi"/>
                <w:b/>
                <w:color w:val="FF0000"/>
                <w:sz w:val="20"/>
                <w:szCs w:val="20"/>
              </w:rPr>
              <w:t>The Adventures of Odysseus</w:t>
            </w:r>
            <w:r w:rsidRPr="00D22807">
              <w:rPr>
                <w:rFonts w:asciiTheme="majorHAnsi" w:hAnsiTheme="majorHAnsi" w:cstheme="majorHAnsi"/>
                <w:color w:val="FF0000"/>
                <w:sz w:val="20"/>
                <w:szCs w:val="20"/>
              </w:rPr>
              <w:t xml:space="preserve"> </w:t>
            </w:r>
            <w:r w:rsidRPr="00D22807">
              <w:rPr>
                <w:rFonts w:asciiTheme="majorHAnsi" w:hAnsiTheme="majorHAnsi" w:cstheme="majorHAnsi"/>
                <w:i/>
                <w:color w:val="FF0000"/>
                <w:sz w:val="20"/>
                <w:szCs w:val="20"/>
              </w:rPr>
              <w:t>(Hugh Lupton)</w:t>
            </w:r>
          </w:p>
        </w:tc>
        <w:tc>
          <w:tcPr>
            <w:tcW w:w="2381" w:type="dxa"/>
            <w:gridSpan w:val="2"/>
          </w:tcPr>
          <w:p w14:paraId="0282D1BB" w14:textId="77777777" w:rsidR="003B59AC" w:rsidRPr="00D22807" w:rsidRDefault="003B59AC" w:rsidP="003B59AC">
            <w:pPr>
              <w:rPr>
                <w:rFonts w:asciiTheme="majorHAnsi" w:hAnsiTheme="majorHAnsi" w:cstheme="majorHAnsi"/>
                <w:i/>
                <w:color w:val="FF0000"/>
                <w:sz w:val="20"/>
                <w:szCs w:val="20"/>
              </w:rPr>
            </w:pPr>
            <w:r w:rsidRPr="00D22807">
              <w:rPr>
                <w:rFonts w:asciiTheme="majorHAnsi" w:hAnsiTheme="majorHAnsi" w:cstheme="majorHAnsi"/>
                <w:b/>
                <w:bCs/>
                <w:color w:val="FF0000"/>
                <w:sz w:val="20"/>
                <w:szCs w:val="20"/>
              </w:rPr>
              <w:t>The Miraculous Journey of Edward Tulane</w:t>
            </w:r>
            <w:r w:rsidRPr="00D22807">
              <w:rPr>
                <w:rFonts w:asciiTheme="majorHAnsi" w:hAnsiTheme="majorHAnsi" w:cstheme="majorHAnsi"/>
                <w:i/>
                <w:color w:val="FF0000"/>
                <w:sz w:val="20"/>
                <w:szCs w:val="20"/>
              </w:rPr>
              <w:t xml:space="preserve"> (Kate DiCamillo)</w:t>
            </w:r>
          </w:p>
          <w:p w14:paraId="55751DA3" w14:textId="77777777" w:rsidR="00340823" w:rsidRPr="00D22807" w:rsidRDefault="00340823" w:rsidP="00340823">
            <w:pPr>
              <w:rPr>
                <w:rFonts w:asciiTheme="majorHAnsi" w:hAnsiTheme="majorHAnsi" w:cstheme="majorHAnsi"/>
                <w:color w:val="FF0000"/>
                <w:sz w:val="20"/>
                <w:szCs w:val="20"/>
              </w:rPr>
            </w:pPr>
          </w:p>
          <w:p w14:paraId="08FED527" w14:textId="61426751" w:rsidR="00FB16E6" w:rsidRPr="00D22807" w:rsidRDefault="00FB16E6">
            <w:pPr>
              <w:rPr>
                <w:rFonts w:asciiTheme="majorHAnsi" w:hAnsiTheme="majorHAnsi" w:cstheme="majorHAnsi"/>
                <w:i/>
                <w:sz w:val="20"/>
                <w:szCs w:val="20"/>
              </w:rPr>
            </w:pPr>
          </w:p>
        </w:tc>
        <w:tc>
          <w:tcPr>
            <w:tcW w:w="2235" w:type="dxa"/>
          </w:tcPr>
          <w:p w14:paraId="196D835D" w14:textId="20A6149B" w:rsidR="00C223FF" w:rsidRPr="00D22807" w:rsidRDefault="003B59AC">
            <w:pPr>
              <w:rPr>
                <w:rFonts w:asciiTheme="majorHAnsi" w:hAnsiTheme="majorHAnsi" w:cstheme="majorHAnsi"/>
                <w:i/>
                <w:color w:val="FF0000"/>
                <w:sz w:val="20"/>
                <w:szCs w:val="20"/>
              </w:rPr>
            </w:pPr>
            <w:proofErr w:type="spellStart"/>
            <w:r w:rsidRPr="00D22807">
              <w:rPr>
                <w:rFonts w:asciiTheme="majorHAnsi" w:hAnsiTheme="majorHAnsi" w:cstheme="majorHAnsi"/>
                <w:b/>
                <w:bCs/>
                <w:iCs/>
                <w:color w:val="FF0000"/>
                <w:sz w:val="20"/>
                <w:szCs w:val="20"/>
              </w:rPr>
              <w:t>Picturebook</w:t>
            </w:r>
            <w:proofErr w:type="spellEnd"/>
            <w:r w:rsidRPr="00D22807">
              <w:rPr>
                <w:rFonts w:asciiTheme="majorHAnsi" w:hAnsiTheme="majorHAnsi" w:cstheme="majorHAnsi"/>
                <w:b/>
                <w:bCs/>
                <w:iCs/>
                <w:color w:val="FF0000"/>
                <w:sz w:val="20"/>
                <w:szCs w:val="20"/>
              </w:rPr>
              <w:t xml:space="preserve"> – Escape from Pompeii</w:t>
            </w:r>
            <w:r w:rsidRPr="00D22807">
              <w:rPr>
                <w:rFonts w:asciiTheme="majorHAnsi" w:hAnsiTheme="majorHAnsi" w:cstheme="majorHAnsi"/>
                <w:i/>
                <w:color w:val="FF0000"/>
                <w:sz w:val="20"/>
                <w:szCs w:val="20"/>
              </w:rPr>
              <w:t xml:space="preserve"> (Christina </w:t>
            </w:r>
            <w:proofErr w:type="spellStart"/>
            <w:r w:rsidRPr="00D22807">
              <w:rPr>
                <w:rFonts w:asciiTheme="majorHAnsi" w:hAnsiTheme="majorHAnsi" w:cstheme="majorHAnsi"/>
                <w:i/>
                <w:color w:val="FF0000"/>
                <w:sz w:val="20"/>
                <w:szCs w:val="20"/>
              </w:rPr>
              <w:t>Balit</w:t>
            </w:r>
            <w:proofErr w:type="spellEnd"/>
            <w:r w:rsidRPr="00D22807">
              <w:rPr>
                <w:rFonts w:asciiTheme="majorHAnsi" w:hAnsiTheme="majorHAnsi" w:cstheme="majorHAnsi"/>
                <w:i/>
                <w:color w:val="FF0000"/>
                <w:sz w:val="20"/>
                <w:szCs w:val="20"/>
              </w:rPr>
              <w:t>)</w:t>
            </w:r>
          </w:p>
          <w:p w14:paraId="1E714651" w14:textId="77777777" w:rsidR="003B59AC" w:rsidRPr="00D22807" w:rsidRDefault="003B59AC">
            <w:pPr>
              <w:rPr>
                <w:rFonts w:asciiTheme="majorHAnsi" w:hAnsiTheme="majorHAnsi" w:cstheme="majorHAnsi"/>
                <w:sz w:val="20"/>
                <w:szCs w:val="20"/>
              </w:rPr>
            </w:pPr>
          </w:p>
          <w:p w14:paraId="50A65E6E" w14:textId="1797D4F9" w:rsidR="00292AF1" w:rsidRPr="00D22807" w:rsidRDefault="00292AF1" w:rsidP="00B77287">
            <w:pPr>
              <w:rPr>
                <w:rFonts w:asciiTheme="majorHAnsi" w:hAnsiTheme="majorHAnsi" w:cstheme="majorHAnsi"/>
                <w:sz w:val="20"/>
                <w:szCs w:val="20"/>
              </w:rPr>
            </w:pPr>
            <w:proofErr w:type="spellStart"/>
            <w:r w:rsidRPr="00D22807">
              <w:rPr>
                <w:rFonts w:asciiTheme="majorHAnsi" w:hAnsiTheme="majorHAnsi" w:cstheme="majorHAnsi"/>
                <w:b/>
                <w:bCs/>
                <w:iCs/>
                <w:color w:val="5B9BD5" w:themeColor="accent1"/>
                <w:sz w:val="20"/>
                <w:szCs w:val="20"/>
              </w:rPr>
              <w:t>P</w:t>
            </w:r>
            <w:r w:rsidR="00B77287" w:rsidRPr="00D22807">
              <w:rPr>
                <w:rFonts w:asciiTheme="majorHAnsi" w:hAnsiTheme="majorHAnsi" w:cstheme="majorHAnsi"/>
                <w:b/>
                <w:bCs/>
                <w:iCs/>
                <w:color w:val="5B9BD5" w:themeColor="accent1"/>
                <w:sz w:val="20"/>
                <w:szCs w:val="20"/>
              </w:rPr>
              <w:t>icturebook</w:t>
            </w:r>
            <w:proofErr w:type="spellEnd"/>
            <w:r w:rsidR="00B77287" w:rsidRPr="00D22807">
              <w:rPr>
                <w:rFonts w:asciiTheme="majorHAnsi" w:hAnsiTheme="majorHAnsi" w:cstheme="majorHAnsi"/>
                <w:b/>
                <w:bCs/>
                <w:iCs/>
                <w:color w:val="5B9BD5" w:themeColor="accent1"/>
                <w:sz w:val="20"/>
                <w:szCs w:val="20"/>
              </w:rPr>
              <w:t xml:space="preserve"> – The Lost Happy Endings</w:t>
            </w:r>
            <w:r w:rsidRPr="00D22807">
              <w:rPr>
                <w:rFonts w:asciiTheme="majorHAnsi" w:hAnsiTheme="majorHAnsi" w:cstheme="majorHAnsi"/>
                <w:i/>
                <w:color w:val="5B9BD5" w:themeColor="accent1"/>
                <w:sz w:val="20"/>
                <w:szCs w:val="20"/>
              </w:rPr>
              <w:t xml:space="preserve"> (</w:t>
            </w:r>
            <w:r w:rsidR="00B77287" w:rsidRPr="00D22807">
              <w:rPr>
                <w:rFonts w:asciiTheme="majorHAnsi" w:hAnsiTheme="majorHAnsi" w:cstheme="majorHAnsi"/>
                <w:i/>
                <w:color w:val="5B9BD5" w:themeColor="accent1"/>
                <w:sz w:val="20"/>
                <w:szCs w:val="20"/>
              </w:rPr>
              <w:t>Carol Ann Duffy</w:t>
            </w:r>
            <w:r w:rsidRPr="00D22807">
              <w:rPr>
                <w:rFonts w:asciiTheme="majorHAnsi" w:hAnsiTheme="majorHAnsi" w:cstheme="majorHAnsi"/>
                <w:i/>
                <w:color w:val="5B9BD5" w:themeColor="accent1"/>
                <w:sz w:val="20"/>
                <w:szCs w:val="20"/>
              </w:rPr>
              <w:t>)</w:t>
            </w:r>
          </w:p>
        </w:tc>
        <w:tc>
          <w:tcPr>
            <w:tcW w:w="2199" w:type="dxa"/>
            <w:gridSpan w:val="2"/>
          </w:tcPr>
          <w:p w14:paraId="05B6564C" w14:textId="77777777" w:rsidR="00D22807" w:rsidRPr="00D22807" w:rsidRDefault="00D22807" w:rsidP="00D22807">
            <w:pPr>
              <w:rPr>
                <w:i/>
                <w:color w:val="FF0000"/>
                <w:sz w:val="20"/>
              </w:rPr>
            </w:pPr>
            <w:r w:rsidRPr="00D22807">
              <w:rPr>
                <w:b/>
                <w:color w:val="FF0000"/>
                <w:sz w:val="20"/>
              </w:rPr>
              <w:t>The Iron Man</w:t>
            </w:r>
            <w:r w:rsidRPr="00D22807">
              <w:rPr>
                <w:i/>
                <w:color w:val="FF0000"/>
                <w:sz w:val="20"/>
              </w:rPr>
              <w:t xml:space="preserve"> (Ted Hughes)</w:t>
            </w:r>
          </w:p>
          <w:p w14:paraId="10CBD18E" w14:textId="77777777" w:rsidR="00340823" w:rsidRDefault="00340823" w:rsidP="007131E7">
            <w:pPr>
              <w:rPr>
                <w:rFonts w:asciiTheme="majorHAnsi" w:hAnsiTheme="majorHAnsi" w:cstheme="majorHAnsi"/>
                <w:i/>
                <w:sz w:val="20"/>
                <w:szCs w:val="20"/>
              </w:rPr>
            </w:pPr>
          </w:p>
          <w:p w14:paraId="1A1D1E10" w14:textId="77777777" w:rsidR="00D22807" w:rsidRDefault="00D22807" w:rsidP="007131E7">
            <w:pPr>
              <w:rPr>
                <w:rFonts w:asciiTheme="majorHAnsi" w:hAnsiTheme="majorHAnsi" w:cstheme="majorHAnsi"/>
                <w:i/>
                <w:sz w:val="20"/>
                <w:szCs w:val="20"/>
              </w:rPr>
            </w:pPr>
          </w:p>
          <w:p w14:paraId="342DCAE1" w14:textId="77777777" w:rsidR="00D22807" w:rsidRPr="00A81619" w:rsidRDefault="00D22807" w:rsidP="00D22807">
            <w:pPr>
              <w:rPr>
                <w:rFonts w:asciiTheme="majorHAnsi" w:hAnsiTheme="majorHAnsi" w:cstheme="majorHAnsi"/>
                <w:b/>
                <w:color w:val="5B9BD5" w:themeColor="accent1"/>
                <w:sz w:val="20"/>
                <w:szCs w:val="20"/>
              </w:rPr>
            </w:pPr>
            <w:proofErr w:type="spellStart"/>
            <w:r w:rsidRPr="00A81619">
              <w:rPr>
                <w:rFonts w:asciiTheme="majorHAnsi" w:hAnsiTheme="majorHAnsi" w:cstheme="majorHAnsi"/>
                <w:b/>
                <w:color w:val="5B9BD5" w:themeColor="accent1"/>
                <w:sz w:val="20"/>
                <w:szCs w:val="20"/>
              </w:rPr>
              <w:t>Picturebook</w:t>
            </w:r>
            <w:proofErr w:type="spellEnd"/>
            <w:r w:rsidRPr="00A81619">
              <w:rPr>
                <w:rFonts w:asciiTheme="majorHAnsi" w:hAnsiTheme="majorHAnsi" w:cstheme="majorHAnsi"/>
                <w:b/>
                <w:color w:val="5B9BD5" w:themeColor="accent1"/>
                <w:sz w:val="20"/>
                <w:szCs w:val="20"/>
              </w:rPr>
              <w:t xml:space="preserve"> –</w:t>
            </w:r>
          </w:p>
          <w:p w14:paraId="0689C41F" w14:textId="5C7ED66A" w:rsidR="00D22807" w:rsidRPr="003B59AC" w:rsidRDefault="00D22807" w:rsidP="00D22807">
            <w:pPr>
              <w:rPr>
                <w:rFonts w:asciiTheme="majorHAnsi" w:hAnsiTheme="majorHAnsi" w:cstheme="majorHAnsi"/>
                <w:i/>
                <w:sz w:val="20"/>
                <w:szCs w:val="20"/>
              </w:rPr>
            </w:pPr>
            <w:r w:rsidRPr="00A81619">
              <w:rPr>
                <w:rFonts w:asciiTheme="majorHAnsi" w:hAnsiTheme="majorHAnsi" w:cstheme="majorHAnsi"/>
                <w:b/>
                <w:color w:val="5B9BD5" w:themeColor="accent1"/>
                <w:sz w:val="20"/>
                <w:szCs w:val="20"/>
              </w:rPr>
              <w:t>Gregory Cool</w:t>
            </w:r>
            <w:r w:rsidRPr="00A81619">
              <w:rPr>
                <w:rFonts w:asciiTheme="majorHAnsi" w:hAnsiTheme="majorHAnsi" w:cstheme="majorHAnsi"/>
                <w:color w:val="5B9BD5" w:themeColor="accent1"/>
                <w:sz w:val="20"/>
                <w:szCs w:val="20"/>
              </w:rPr>
              <w:t xml:space="preserve"> </w:t>
            </w:r>
            <w:r w:rsidRPr="00A81619">
              <w:rPr>
                <w:rFonts w:asciiTheme="majorHAnsi" w:hAnsiTheme="majorHAnsi" w:cstheme="majorHAnsi"/>
                <w:i/>
                <w:color w:val="5B9BD5" w:themeColor="accent1"/>
                <w:sz w:val="20"/>
                <w:szCs w:val="20"/>
              </w:rPr>
              <w:t xml:space="preserve">(Caroline </w:t>
            </w:r>
            <w:proofErr w:type="spellStart"/>
            <w:r w:rsidRPr="00A81619">
              <w:rPr>
                <w:rFonts w:asciiTheme="majorHAnsi" w:hAnsiTheme="majorHAnsi" w:cstheme="majorHAnsi"/>
                <w:i/>
                <w:color w:val="5B9BD5" w:themeColor="accent1"/>
                <w:sz w:val="20"/>
                <w:szCs w:val="20"/>
              </w:rPr>
              <w:t>Binch</w:t>
            </w:r>
            <w:proofErr w:type="spellEnd"/>
            <w:r w:rsidRPr="00A81619">
              <w:rPr>
                <w:rFonts w:asciiTheme="majorHAnsi" w:hAnsiTheme="majorHAnsi" w:cstheme="majorHAnsi"/>
                <w:i/>
                <w:color w:val="5B9BD5" w:themeColor="accent1"/>
                <w:sz w:val="20"/>
                <w:szCs w:val="20"/>
              </w:rPr>
              <w:t>)</w:t>
            </w:r>
          </w:p>
        </w:tc>
        <w:tc>
          <w:tcPr>
            <w:tcW w:w="2199" w:type="dxa"/>
          </w:tcPr>
          <w:p w14:paraId="135F2EBC" w14:textId="77777777" w:rsidR="00D22807" w:rsidRPr="00A81619" w:rsidRDefault="00D22807" w:rsidP="00D22807">
            <w:pPr>
              <w:rPr>
                <w:rFonts w:asciiTheme="majorHAnsi" w:hAnsiTheme="majorHAnsi" w:cstheme="majorHAnsi"/>
                <w:b/>
                <w:i/>
                <w:iCs/>
                <w:color w:val="FF0000"/>
                <w:sz w:val="20"/>
                <w:szCs w:val="20"/>
              </w:rPr>
            </w:pPr>
            <w:r w:rsidRPr="00A81619">
              <w:rPr>
                <w:rFonts w:asciiTheme="majorHAnsi" w:hAnsiTheme="majorHAnsi" w:cstheme="majorHAnsi"/>
                <w:b/>
                <w:color w:val="FF0000"/>
                <w:sz w:val="20"/>
                <w:szCs w:val="20"/>
              </w:rPr>
              <w:t>The Wild Robot</w:t>
            </w:r>
            <w:r w:rsidRPr="00A81619">
              <w:rPr>
                <w:rFonts w:asciiTheme="majorHAnsi" w:hAnsiTheme="majorHAnsi" w:cstheme="majorHAnsi"/>
                <w:b/>
                <w:i/>
                <w:iCs/>
                <w:color w:val="FF0000"/>
                <w:sz w:val="20"/>
                <w:szCs w:val="20"/>
              </w:rPr>
              <w:t xml:space="preserve"> </w:t>
            </w:r>
            <w:r w:rsidRPr="00A81619">
              <w:rPr>
                <w:rFonts w:asciiTheme="majorHAnsi" w:hAnsiTheme="majorHAnsi" w:cstheme="majorHAnsi"/>
                <w:bCs/>
                <w:i/>
                <w:iCs/>
                <w:color w:val="FF0000"/>
                <w:sz w:val="20"/>
                <w:szCs w:val="20"/>
              </w:rPr>
              <w:t>(Peter Brown)</w:t>
            </w:r>
          </w:p>
          <w:p w14:paraId="7D8E8BE9" w14:textId="1506FD02" w:rsidR="00C86ECA" w:rsidRPr="003B59AC" w:rsidRDefault="00C86ECA" w:rsidP="00C86ECA">
            <w:pPr>
              <w:rPr>
                <w:rFonts w:asciiTheme="majorHAnsi" w:hAnsiTheme="majorHAnsi" w:cstheme="majorHAnsi"/>
                <w:i/>
                <w:color w:val="5B9BD5" w:themeColor="accent1"/>
                <w:sz w:val="20"/>
                <w:szCs w:val="20"/>
              </w:rPr>
            </w:pPr>
          </w:p>
        </w:tc>
      </w:tr>
      <w:tr w:rsidR="00433BA9" w:rsidRPr="00A81619" w14:paraId="4945FDCA" w14:textId="77777777" w:rsidTr="00AD2D47">
        <w:tc>
          <w:tcPr>
            <w:tcW w:w="1555" w:type="dxa"/>
          </w:tcPr>
          <w:p w14:paraId="1F9C12FE" w14:textId="77777777" w:rsidR="00284D7C" w:rsidRPr="00A81619" w:rsidRDefault="00284D7C" w:rsidP="00284D7C">
            <w:pPr>
              <w:jc w:val="center"/>
              <w:rPr>
                <w:rFonts w:asciiTheme="majorHAnsi" w:hAnsiTheme="majorHAnsi" w:cstheme="majorHAnsi"/>
                <w:b/>
                <w:sz w:val="20"/>
                <w:szCs w:val="20"/>
              </w:rPr>
            </w:pPr>
            <w:r w:rsidRPr="00A81619">
              <w:rPr>
                <w:rFonts w:asciiTheme="majorHAnsi" w:hAnsiTheme="majorHAnsi" w:cstheme="majorHAnsi"/>
                <w:b/>
                <w:sz w:val="20"/>
                <w:szCs w:val="20"/>
              </w:rPr>
              <w:t>Writing</w:t>
            </w:r>
          </w:p>
          <w:p w14:paraId="419153AB" w14:textId="77777777" w:rsidR="007F5FA9" w:rsidRPr="00A81619" w:rsidRDefault="00A47E7C" w:rsidP="00284D7C">
            <w:pPr>
              <w:jc w:val="center"/>
              <w:rPr>
                <w:rFonts w:asciiTheme="majorHAnsi" w:hAnsiTheme="majorHAnsi" w:cstheme="majorHAnsi"/>
                <w:sz w:val="20"/>
                <w:szCs w:val="20"/>
              </w:rPr>
            </w:pPr>
            <w:r w:rsidRPr="00A81619">
              <w:rPr>
                <w:rFonts w:asciiTheme="majorHAnsi" w:hAnsiTheme="majorHAnsi" w:cstheme="majorHAnsi"/>
                <w:sz w:val="20"/>
                <w:szCs w:val="20"/>
              </w:rPr>
              <w:t>Narrative and non-narrative</w:t>
            </w:r>
          </w:p>
          <w:p w14:paraId="7F43A634" w14:textId="77777777" w:rsidR="00AB30D9" w:rsidRPr="00A81619" w:rsidRDefault="00AB30D9" w:rsidP="00284D7C">
            <w:pPr>
              <w:jc w:val="center"/>
              <w:rPr>
                <w:rFonts w:asciiTheme="majorHAnsi" w:hAnsiTheme="majorHAnsi" w:cstheme="majorHAnsi"/>
                <w:sz w:val="20"/>
                <w:szCs w:val="20"/>
              </w:rPr>
            </w:pPr>
          </w:p>
          <w:p w14:paraId="614C05FC" w14:textId="77777777" w:rsidR="007F5EA3" w:rsidRPr="00A81619" w:rsidRDefault="007F5EA3" w:rsidP="00284D7C">
            <w:pPr>
              <w:jc w:val="center"/>
              <w:rPr>
                <w:rFonts w:asciiTheme="majorHAnsi" w:hAnsiTheme="majorHAnsi" w:cstheme="majorHAnsi"/>
                <w:b/>
                <w:sz w:val="20"/>
                <w:szCs w:val="20"/>
              </w:rPr>
            </w:pPr>
          </w:p>
          <w:p w14:paraId="3C8E805F" w14:textId="77777777" w:rsidR="00083DBC" w:rsidRPr="00A81619" w:rsidRDefault="00083DBC" w:rsidP="00284D7C">
            <w:pPr>
              <w:jc w:val="center"/>
              <w:rPr>
                <w:rFonts w:asciiTheme="majorHAnsi" w:hAnsiTheme="majorHAnsi" w:cstheme="majorHAnsi"/>
                <w:b/>
                <w:sz w:val="20"/>
                <w:szCs w:val="20"/>
              </w:rPr>
            </w:pPr>
          </w:p>
        </w:tc>
        <w:tc>
          <w:tcPr>
            <w:tcW w:w="2409" w:type="dxa"/>
          </w:tcPr>
          <w:p w14:paraId="53723D71" w14:textId="77777777" w:rsidR="003B59AC" w:rsidRPr="00D22807" w:rsidRDefault="003B59AC" w:rsidP="003B59AC">
            <w:pPr>
              <w:pStyle w:val="ListParagraph"/>
              <w:numPr>
                <w:ilvl w:val="0"/>
                <w:numId w:val="5"/>
              </w:numPr>
              <w:ind w:left="323" w:hanging="323"/>
              <w:rPr>
                <w:rFonts w:asciiTheme="majorHAnsi" w:hAnsiTheme="majorHAnsi" w:cstheme="majorHAnsi"/>
                <w:color w:val="FF0000"/>
                <w:sz w:val="20"/>
                <w:szCs w:val="20"/>
              </w:rPr>
            </w:pPr>
            <w:r w:rsidRPr="00D22807">
              <w:rPr>
                <w:rFonts w:asciiTheme="majorHAnsi" w:hAnsiTheme="majorHAnsi" w:cstheme="majorHAnsi"/>
                <w:color w:val="FF0000"/>
                <w:sz w:val="20"/>
                <w:szCs w:val="20"/>
              </w:rPr>
              <w:t>Character comparison – Ruskin and Elvis</w:t>
            </w:r>
          </w:p>
          <w:p w14:paraId="60ABEB72" w14:textId="77777777" w:rsidR="003B59AC" w:rsidRPr="00D22807" w:rsidRDefault="003B59AC" w:rsidP="003B59AC">
            <w:pPr>
              <w:pStyle w:val="ListParagraph"/>
              <w:numPr>
                <w:ilvl w:val="0"/>
                <w:numId w:val="5"/>
              </w:numPr>
              <w:ind w:left="323" w:hanging="323"/>
              <w:rPr>
                <w:rFonts w:asciiTheme="majorHAnsi" w:hAnsiTheme="majorHAnsi" w:cstheme="majorHAnsi"/>
                <w:color w:val="FF0000"/>
                <w:sz w:val="20"/>
                <w:szCs w:val="20"/>
              </w:rPr>
            </w:pPr>
            <w:r w:rsidRPr="00D22807">
              <w:rPr>
                <w:rFonts w:asciiTheme="majorHAnsi" w:hAnsiTheme="majorHAnsi" w:cstheme="majorHAnsi"/>
                <w:color w:val="FF0000"/>
                <w:sz w:val="20"/>
                <w:szCs w:val="20"/>
              </w:rPr>
              <w:t>Non-chronological report on dragon or wyvern</w:t>
            </w:r>
          </w:p>
          <w:p w14:paraId="3E74549F" w14:textId="77777777" w:rsidR="003B59AC" w:rsidRPr="00D22807" w:rsidRDefault="003B59AC" w:rsidP="003B59AC">
            <w:pPr>
              <w:pStyle w:val="ListParagraph"/>
              <w:numPr>
                <w:ilvl w:val="0"/>
                <w:numId w:val="5"/>
              </w:numPr>
              <w:ind w:left="323" w:hanging="323"/>
              <w:rPr>
                <w:rFonts w:asciiTheme="majorHAnsi" w:hAnsiTheme="majorHAnsi" w:cstheme="majorHAnsi"/>
                <w:color w:val="FF0000"/>
                <w:sz w:val="20"/>
                <w:szCs w:val="20"/>
              </w:rPr>
            </w:pPr>
            <w:r w:rsidRPr="00D22807">
              <w:rPr>
                <w:rFonts w:asciiTheme="majorHAnsi" w:hAnsiTheme="majorHAnsi" w:cstheme="majorHAnsi"/>
                <w:color w:val="FF0000"/>
                <w:sz w:val="20"/>
                <w:szCs w:val="20"/>
              </w:rPr>
              <w:t>Design own monster in an ordinary setting (setting/character description)</w:t>
            </w:r>
          </w:p>
          <w:p w14:paraId="0FDF3A4C" w14:textId="77777777" w:rsidR="003B59AC" w:rsidRPr="00D22807" w:rsidRDefault="003B59AC" w:rsidP="003B59AC">
            <w:pPr>
              <w:pStyle w:val="ListParagraph"/>
              <w:numPr>
                <w:ilvl w:val="0"/>
                <w:numId w:val="5"/>
              </w:numPr>
              <w:ind w:left="323" w:hanging="323"/>
              <w:rPr>
                <w:rFonts w:asciiTheme="majorHAnsi" w:hAnsiTheme="majorHAnsi" w:cstheme="majorHAnsi"/>
                <w:color w:val="FF0000"/>
                <w:sz w:val="20"/>
                <w:szCs w:val="20"/>
              </w:rPr>
            </w:pPr>
            <w:r w:rsidRPr="00D22807">
              <w:rPr>
                <w:rFonts w:asciiTheme="majorHAnsi" w:hAnsiTheme="majorHAnsi" w:cstheme="majorHAnsi"/>
                <w:color w:val="FF0000"/>
                <w:sz w:val="20"/>
                <w:szCs w:val="20"/>
              </w:rPr>
              <w:t>Write ending in role</w:t>
            </w:r>
          </w:p>
          <w:p w14:paraId="01CC239F" w14:textId="77777777" w:rsidR="003B59AC" w:rsidRPr="00D22807" w:rsidRDefault="003B59AC" w:rsidP="003B59AC">
            <w:pPr>
              <w:pStyle w:val="ListParagraph"/>
              <w:numPr>
                <w:ilvl w:val="0"/>
                <w:numId w:val="5"/>
              </w:numPr>
              <w:ind w:left="323" w:hanging="323"/>
              <w:rPr>
                <w:rFonts w:asciiTheme="majorHAnsi" w:hAnsiTheme="majorHAnsi" w:cstheme="majorHAnsi"/>
                <w:color w:val="FF0000"/>
                <w:sz w:val="20"/>
                <w:szCs w:val="20"/>
              </w:rPr>
            </w:pPr>
            <w:r w:rsidRPr="00D22807">
              <w:rPr>
                <w:rFonts w:asciiTheme="majorHAnsi" w:hAnsiTheme="majorHAnsi" w:cstheme="majorHAnsi"/>
                <w:color w:val="FF0000"/>
                <w:sz w:val="20"/>
                <w:szCs w:val="20"/>
              </w:rPr>
              <w:t>Diary entry</w:t>
            </w:r>
          </w:p>
          <w:p w14:paraId="0F7F2C1C" w14:textId="77777777" w:rsidR="003B59AC" w:rsidRPr="00D22807" w:rsidRDefault="003B59AC" w:rsidP="003B59AC">
            <w:pPr>
              <w:pStyle w:val="ListParagraph"/>
              <w:numPr>
                <w:ilvl w:val="0"/>
                <w:numId w:val="5"/>
              </w:numPr>
              <w:ind w:left="323" w:hanging="323"/>
              <w:rPr>
                <w:rFonts w:asciiTheme="majorHAnsi" w:hAnsiTheme="majorHAnsi" w:cstheme="majorHAnsi"/>
                <w:color w:val="FF0000"/>
                <w:sz w:val="20"/>
                <w:szCs w:val="20"/>
              </w:rPr>
            </w:pPr>
            <w:r w:rsidRPr="00D22807">
              <w:rPr>
                <w:rFonts w:asciiTheme="majorHAnsi" w:hAnsiTheme="majorHAnsi" w:cstheme="majorHAnsi"/>
                <w:color w:val="FF0000"/>
                <w:sz w:val="20"/>
                <w:szCs w:val="20"/>
              </w:rPr>
              <w:t>Magazine interview</w:t>
            </w:r>
          </w:p>
          <w:p w14:paraId="1CCBDB22" w14:textId="77777777" w:rsidR="003B59AC" w:rsidRPr="00D22807" w:rsidRDefault="003B59AC" w:rsidP="003B59AC">
            <w:pPr>
              <w:pStyle w:val="ListParagraph"/>
              <w:numPr>
                <w:ilvl w:val="0"/>
                <w:numId w:val="5"/>
              </w:numPr>
              <w:ind w:left="323" w:hanging="323"/>
              <w:rPr>
                <w:rFonts w:asciiTheme="majorHAnsi" w:hAnsiTheme="majorHAnsi" w:cstheme="majorHAnsi"/>
                <w:color w:val="FF0000"/>
                <w:sz w:val="20"/>
                <w:szCs w:val="20"/>
              </w:rPr>
            </w:pPr>
            <w:r w:rsidRPr="00D22807">
              <w:rPr>
                <w:rFonts w:asciiTheme="majorHAnsi" w:hAnsiTheme="majorHAnsi" w:cstheme="majorHAnsi"/>
                <w:color w:val="FF0000"/>
                <w:sz w:val="20"/>
                <w:szCs w:val="20"/>
              </w:rPr>
              <w:t>Information leaflet on crocodiles</w:t>
            </w:r>
          </w:p>
          <w:p w14:paraId="13680F15" w14:textId="77777777" w:rsidR="00340823" w:rsidRPr="00D22807" w:rsidRDefault="00340823" w:rsidP="00284D7C">
            <w:pPr>
              <w:rPr>
                <w:rFonts w:asciiTheme="majorHAnsi" w:hAnsiTheme="majorHAnsi" w:cstheme="majorHAnsi"/>
                <w:sz w:val="20"/>
                <w:szCs w:val="20"/>
              </w:rPr>
            </w:pPr>
          </w:p>
          <w:p w14:paraId="0ECBC725" w14:textId="77777777" w:rsidR="003B59AC" w:rsidRPr="00D22807" w:rsidRDefault="003B59AC" w:rsidP="003B59AC">
            <w:pPr>
              <w:pStyle w:val="ListParagraph"/>
              <w:numPr>
                <w:ilvl w:val="0"/>
                <w:numId w:val="5"/>
              </w:numPr>
              <w:ind w:left="336"/>
              <w:rPr>
                <w:rFonts w:asciiTheme="majorHAnsi" w:hAnsiTheme="majorHAnsi" w:cstheme="majorHAnsi"/>
                <w:color w:val="5B9BD5" w:themeColor="accent1"/>
                <w:sz w:val="20"/>
                <w:szCs w:val="20"/>
              </w:rPr>
            </w:pPr>
            <w:r w:rsidRPr="00D22807">
              <w:rPr>
                <w:rFonts w:asciiTheme="majorHAnsi" w:hAnsiTheme="majorHAnsi" w:cstheme="majorHAnsi"/>
                <w:color w:val="5B9BD5" w:themeColor="accent1"/>
                <w:sz w:val="20"/>
                <w:szCs w:val="20"/>
              </w:rPr>
              <w:t>Character comparison (daughters using double bubble).</w:t>
            </w:r>
          </w:p>
          <w:p w14:paraId="4E389198" w14:textId="77777777" w:rsidR="003B59AC" w:rsidRPr="00D22807" w:rsidRDefault="003B59AC" w:rsidP="003B59AC">
            <w:pPr>
              <w:pStyle w:val="ListParagraph"/>
              <w:numPr>
                <w:ilvl w:val="0"/>
                <w:numId w:val="5"/>
              </w:numPr>
              <w:ind w:left="336"/>
              <w:rPr>
                <w:rFonts w:asciiTheme="majorHAnsi" w:hAnsiTheme="majorHAnsi" w:cstheme="majorHAnsi"/>
                <w:color w:val="5B9BD5" w:themeColor="accent1"/>
                <w:sz w:val="20"/>
                <w:szCs w:val="20"/>
              </w:rPr>
            </w:pPr>
            <w:r w:rsidRPr="00D22807">
              <w:rPr>
                <w:rFonts w:asciiTheme="majorHAnsi" w:hAnsiTheme="majorHAnsi" w:cstheme="majorHAnsi"/>
                <w:color w:val="5B9BD5" w:themeColor="accent1"/>
                <w:sz w:val="20"/>
                <w:szCs w:val="20"/>
              </w:rPr>
              <w:t>Find the evidence tasks.</w:t>
            </w:r>
          </w:p>
          <w:p w14:paraId="23B524AD" w14:textId="1877FD2E" w:rsidR="003B59AC" w:rsidRPr="00D22807" w:rsidRDefault="003B59AC" w:rsidP="003B59AC">
            <w:pPr>
              <w:pStyle w:val="ListParagraph"/>
              <w:numPr>
                <w:ilvl w:val="0"/>
                <w:numId w:val="5"/>
              </w:numPr>
              <w:ind w:left="336"/>
              <w:rPr>
                <w:rFonts w:asciiTheme="majorHAnsi" w:hAnsiTheme="majorHAnsi" w:cstheme="majorHAnsi"/>
                <w:color w:val="5B9BD5" w:themeColor="accent1"/>
                <w:sz w:val="20"/>
                <w:szCs w:val="20"/>
              </w:rPr>
            </w:pPr>
            <w:r w:rsidRPr="00D22807">
              <w:rPr>
                <w:rFonts w:asciiTheme="majorHAnsi" w:hAnsiTheme="majorHAnsi" w:cstheme="majorHAnsi"/>
                <w:color w:val="5B9BD5" w:themeColor="accent1"/>
                <w:sz w:val="20"/>
                <w:szCs w:val="20"/>
              </w:rPr>
              <w:t>Debate – who would make the best ruler?</w:t>
            </w:r>
          </w:p>
        </w:tc>
        <w:tc>
          <w:tcPr>
            <w:tcW w:w="2410" w:type="dxa"/>
          </w:tcPr>
          <w:p w14:paraId="31652FCC" w14:textId="77777777" w:rsidR="003B59AC" w:rsidRPr="00D22807" w:rsidRDefault="003B59AC" w:rsidP="003B59AC">
            <w:pPr>
              <w:pStyle w:val="ListParagraph"/>
              <w:numPr>
                <w:ilvl w:val="0"/>
                <w:numId w:val="5"/>
              </w:numPr>
              <w:ind w:left="266" w:hanging="266"/>
              <w:rPr>
                <w:rFonts w:asciiTheme="majorHAnsi" w:hAnsiTheme="majorHAnsi" w:cstheme="majorHAnsi"/>
                <w:color w:val="FF0000"/>
                <w:sz w:val="20"/>
                <w:szCs w:val="20"/>
              </w:rPr>
            </w:pPr>
            <w:r w:rsidRPr="00D22807">
              <w:rPr>
                <w:rFonts w:asciiTheme="majorHAnsi" w:hAnsiTheme="majorHAnsi" w:cstheme="majorHAnsi"/>
                <w:color w:val="FF0000"/>
                <w:sz w:val="20"/>
                <w:szCs w:val="20"/>
              </w:rPr>
              <w:t>Newspaper article</w:t>
            </w:r>
          </w:p>
          <w:p w14:paraId="11E76075" w14:textId="77777777" w:rsidR="003B59AC" w:rsidRPr="00D22807" w:rsidRDefault="003B59AC" w:rsidP="003B59AC">
            <w:pPr>
              <w:pStyle w:val="ListParagraph"/>
              <w:numPr>
                <w:ilvl w:val="0"/>
                <w:numId w:val="5"/>
              </w:numPr>
              <w:ind w:left="266" w:hanging="266"/>
              <w:rPr>
                <w:rFonts w:asciiTheme="majorHAnsi" w:hAnsiTheme="majorHAnsi" w:cstheme="majorHAnsi"/>
                <w:color w:val="FF0000"/>
                <w:sz w:val="20"/>
                <w:szCs w:val="20"/>
              </w:rPr>
            </w:pPr>
            <w:r w:rsidRPr="00D22807">
              <w:rPr>
                <w:rFonts w:asciiTheme="majorHAnsi" w:hAnsiTheme="majorHAnsi" w:cstheme="majorHAnsi"/>
                <w:color w:val="FF0000"/>
                <w:sz w:val="20"/>
                <w:szCs w:val="20"/>
              </w:rPr>
              <w:t>Narrative from 3</w:t>
            </w:r>
            <w:r w:rsidRPr="00D22807">
              <w:rPr>
                <w:rFonts w:asciiTheme="majorHAnsi" w:hAnsiTheme="majorHAnsi" w:cstheme="majorHAnsi"/>
                <w:color w:val="FF0000"/>
                <w:sz w:val="20"/>
                <w:szCs w:val="20"/>
                <w:vertAlign w:val="superscript"/>
              </w:rPr>
              <w:t>rd</w:t>
            </w:r>
            <w:r w:rsidRPr="00D22807">
              <w:rPr>
                <w:rFonts w:asciiTheme="majorHAnsi" w:hAnsiTheme="majorHAnsi" w:cstheme="majorHAnsi"/>
                <w:color w:val="FF0000"/>
                <w:sz w:val="20"/>
                <w:szCs w:val="20"/>
              </w:rPr>
              <w:t xml:space="preserve"> person to 1</w:t>
            </w:r>
            <w:r w:rsidRPr="00D22807">
              <w:rPr>
                <w:rFonts w:asciiTheme="majorHAnsi" w:hAnsiTheme="majorHAnsi" w:cstheme="majorHAnsi"/>
                <w:color w:val="FF0000"/>
                <w:sz w:val="20"/>
                <w:szCs w:val="20"/>
                <w:vertAlign w:val="superscript"/>
              </w:rPr>
              <w:t>st</w:t>
            </w:r>
            <w:r w:rsidRPr="00D22807">
              <w:rPr>
                <w:rFonts w:asciiTheme="majorHAnsi" w:hAnsiTheme="majorHAnsi" w:cstheme="majorHAnsi"/>
                <w:color w:val="FF0000"/>
                <w:sz w:val="20"/>
                <w:szCs w:val="20"/>
              </w:rPr>
              <w:t xml:space="preserve"> person</w:t>
            </w:r>
          </w:p>
          <w:p w14:paraId="746C1695" w14:textId="77777777" w:rsidR="003B59AC" w:rsidRPr="00D22807" w:rsidRDefault="003B59AC" w:rsidP="003B59AC">
            <w:pPr>
              <w:pStyle w:val="ListParagraph"/>
              <w:numPr>
                <w:ilvl w:val="0"/>
                <w:numId w:val="5"/>
              </w:numPr>
              <w:ind w:left="266" w:hanging="266"/>
              <w:rPr>
                <w:rFonts w:asciiTheme="majorHAnsi" w:hAnsiTheme="majorHAnsi" w:cstheme="majorHAnsi"/>
                <w:color w:val="FF0000"/>
                <w:sz w:val="20"/>
                <w:szCs w:val="20"/>
              </w:rPr>
            </w:pPr>
            <w:r w:rsidRPr="00D22807">
              <w:rPr>
                <w:rFonts w:asciiTheme="majorHAnsi" w:hAnsiTheme="majorHAnsi" w:cstheme="majorHAnsi"/>
                <w:color w:val="FF0000"/>
                <w:sz w:val="20"/>
                <w:szCs w:val="20"/>
              </w:rPr>
              <w:t>Auto/or biography of a hero</w:t>
            </w:r>
          </w:p>
          <w:p w14:paraId="71AB472A" w14:textId="77777777" w:rsidR="003B59AC" w:rsidRPr="00D22807" w:rsidRDefault="003B59AC" w:rsidP="003B59AC">
            <w:pPr>
              <w:pStyle w:val="ListParagraph"/>
              <w:numPr>
                <w:ilvl w:val="0"/>
                <w:numId w:val="5"/>
              </w:numPr>
              <w:ind w:left="266" w:hanging="266"/>
              <w:rPr>
                <w:rFonts w:asciiTheme="majorHAnsi" w:hAnsiTheme="majorHAnsi" w:cstheme="majorHAnsi"/>
                <w:color w:val="FF0000"/>
                <w:sz w:val="20"/>
                <w:szCs w:val="20"/>
              </w:rPr>
            </w:pPr>
            <w:r w:rsidRPr="00D22807">
              <w:rPr>
                <w:rFonts w:asciiTheme="majorHAnsi" w:hAnsiTheme="majorHAnsi" w:cstheme="majorHAnsi"/>
                <w:color w:val="FF0000"/>
                <w:sz w:val="20"/>
                <w:szCs w:val="20"/>
              </w:rPr>
              <w:t>Information text on heroes/Gods/creatures</w:t>
            </w:r>
          </w:p>
          <w:p w14:paraId="52D60BF8" w14:textId="77777777" w:rsidR="003B59AC" w:rsidRPr="00D22807" w:rsidRDefault="003B59AC" w:rsidP="003B59AC">
            <w:pPr>
              <w:pStyle w:val="ListParagraph"/>
              <w:numPr>
                <w:ilvl w:val="0"/>
                <w:numId w:val="5"/>
              </w:numPr>
              <w:ind w:left="266" w:hanging="266"/>
              <w:rPr>
                <w:rFonts w:asciiTheme="majorHAnsi" w:hAnsiTheme="majorHAnsi" w:cstheme="majorHAnsi"/>
                <w:color w:val="FF0000"/>
                <w:sz w:val="20"/>
                <w:szCs w:val="20"/>
              </w:rPr>
            </w:pPr>
            <w:r w:rsidRPr="00D22807">
              <w:rPr>
                <w:rFonts w:asciiTheme="majorHAnsi" w:hAnsiTheme="majorHAnsi" w:cstheme="majorHAnsi"/>
                <w:color w:val="FF0000"/>
                <w:sz w:val="20"/>
                <w:szCs w:val="20"/>
              </w:rPr>
              <w:t>Annotated storyboards</w:t>
            </w:r>
          </w:p>
          <w:p w14:paraId="789610B7" w14:textId="77777777" w:rsidR="003B59AC" w:rsidRPr="00D22807" w:rsidRDefault="003B59AC" w:rsidP="003B59AC">
            <w:pPr>
              <w:pStyle w:val="ListParagraph"/>
              <w:numPr>
                <w:ilvl w:val="0"/>
                <w:numId w:val="5"/>
              </w:numPr>
              <w:ind w:left="266" w:hanging="266"/>
              <w:rPr>
                <w:rFonts w:asciiTheme="majorHAnsi" w:hAnsiTheme="majorHAnsi" w:cstheme="majorHAnsi"/>
                <w:color w:val="FF0000"/>
                <w:sz w:val="20"/>
                <w:szCs w:val="20"/>
              </w:rPr>
            </w:pPr>
            <w:r w:rsidRPr="00D22807">
              <w:rPr>
                <w:rFonts w:asciiTheme="majorHAnsi" w:hAnsiTheme="majorHAnsi" w:cstheme="majorHAnsi"/>
                <w:color w:val="FF0000"/>
                <w:sz w:val="20"/>
                <w:szCs w:val="20"/>
              </w:rPr>
              <w:t>Diaries</w:t>
            </w:r>
          </w:p>
          <w:p w14:paraId="300C44B4" w14:textId="77777777" w:rsidR="003B59AC" w:rsidRPr="00D22807" w:rsidRDefault="003B59AC" w:rsidP="003B59AC">
            <w:pPr>
              <w:pStyle w:val="ListParagraph"/>
              <w:numPr>
                <w:ilvl w:val="0"/>
                <w:numId w:val="5"/>
              </w:numPr>
              <w:ind w:left="266" w:hanging="266"/>
              <w:rPr>
                <w:rFonts w:asciiTheme="majorHAnsi" w:hAnsiTheme="majorHAnsi" w:cstheme="majorHAnsi"/>
                <w:color w:val="FF0000"/>
                <w:sz w:val="20"/>
                <w:szCs w:val="20"/>
              </w:rPr>
            </w:pPr>
            <w:r w:rsidRPr="00D22807">
              <w:rPr>
                <w:rFonts w:asciiTheme="majorHAnsi" w:hAnsiTheme="majorHAnsi" w:cstheme="majorHAnsi"/>
                <w:color w:val="FF0000"/>
                <w:sz w:val="20"/>
                <w:szCs w:val="20"/>
              </w:rPr>
              <w:t>Speeches</w:t>
            </w:r>
          </w:p>
          <w:p w14:paraId="61B4698E" w14:textId="77777777" w:rsidR="003B59AC" w:rsidRPr="00D22807" w:rsidRDefault="003B59AC" w:rsidP="003B59AC">
            <w:pPr>
              <w:pStyle w:val="ListParagraph"/>
              <w:numPr>
                <w:ilvl w:val="0"/>
                <w:numId w:val="5"/>
              </w:numPr>
              <w:ind w:left="266" w:hanging="266"/>
              <w:rPr>
                <w:rFonts w:asciiTheme="majorHAnsi" w:hAnsiTheme="majorHAnsi" w:cstheme="majorHAnsi"/>
                <w:color w:val="FF0000"/>
                <w:sz w:val="20"/>
                <w:szCs w:val="20"/>
              </w:rPr>
            </w:pPr>
            <w:r w:rsidRPr="00D22807">
              <w:rPr>
                <w:rFonts w:asciiTheme="majorHAnsi" w:hAnsiTheme="majorHAnsi" w:cstheme="majorHAnsi"/>
                <w:color w:val="FF0000"/>
                <w:sz w:val="20"/>
                <w:szCs w:val="20"/>
              </w:rPr>
              <w:t>Notes for a debate</w:t>
            </w:r>
          </w:p>
          <w:p w14:paraId="64FC038F" w14:textId="77EB9117" w:rsidR="00AE0416" w:rsidRPr="00D22807" w:rsidRDefault="00AE0416" w:rsidP="003B59AC">
            <w:pPr>
              <w:rPr>
                <w:rFonts w:asciiTheme="majorHAnsi" w:hAnsiTheme="majorHAnsi" w:cstheme="majorHAnsi"/>
                <w:color w:val="5B9BD5" w:themeColor="accent1"/>
                <w:sz w:val="20"/>
                <w:szCs w:val="20"/>
              </w:rPr>
            </w:pPr>
          </w:p>
        </w:tc>
        <w:tc>
          <w:tcPr>
            <w:tcW w:w="2381" w:type="dxa"/>
            <w:gridSpan w:val="2"/>
          </w:tcPr>
          <w:p w14:paraId="63D0E68B" w14:textId="77777777" w:rsidR="003B59AC" w:rsidRPr="00D22807" w:rsidRDefault="003B59AC" w:rsidP="003B59AC">
            <w:pPr>
              <w:pStyle w:val="ListParagraph"/>
              <w:numPr>
                <w:ilvl w:val="0"/>
                <w:numId w:val="5"/>
              </w:numPr>
              <w:ind w:left="383"/>
              <w:rPr>
                <w:rFonts w:asciiTheme="majorHAnsi" w:hAnsiTheme="majorHAnsi" w:cstheme="majorHAnsi"/>
                <w:color w:val="FF0000"/>
                <w:sz w:val="20"/>
                <w:szCs w:val="20"/>
              </w:rPr>
            </w:pPr>
            <w:r w:rsidRPr="00D22807">
              <w:rPr>
                <w:rFonts w:asciiTheme="majorHAnsi" w:hAnsiTheme="majorHAnsi" w:cstheme="majorHAnsi"/>
                <w:color w:val="FF0000"/>
                <w:sz w:val="20"/>
                <w:szCs w:val="20"/>
              </w:rPr>
              <w:t xml:space="preserve">Diary </w:t>
            </w:r>
          </w:p>
          <w:p w14:paraId="60294B2B" w14:textId="77777777" w:rsidR="003B59AC" w:rsidRPr="00D22807" w:rsidRDefault="003B59AC" w:rsidP="003B59AC">
            <w:pPr>
              <w:pStyle w:val="ListParagraph"/>
              <w:numPr>
                <w:ilvl w:val="0"/>
                <w:numId w:val="5"/>
              </w:numPr>
              <w:ind w:left="383"/>
              <w:rPr>
                <w:rFonts w:asciiTheme="majorHAnsi" w:hAnsiTheme="majorHAnsi" w:cstheme="majorHAnsi"/>
                <w:color w:val="FF0000"/>
                <w:sz w:val="20"/>
                <w:szCs w:val="20"/>
              </w:rPr>
            </w:pPr>
            <w:r w:rsidRPr="00D22807">
              <w:rPr>
                <w:rFonts w:asciiTheme="majorHAnsi" w:hAnsiTheme="majorHAnsi" w:cstheme="majorHAnsi"/>
                <w:color w:val="FF0000"/>
                <w:sz w:val="20"/>
                <w:szCs w:val="20"/>
              </w:rPr>
              <w:t>Sense poem, free verse poetry</w:t>
            </w:r>
          </w:p>
          <w:p w14:paraId="2B35A74F" w14:textId="77777777" w:rsidR="003B59AC" w:rsidRPr="00D22807" w:rsidRDefault="003B59AC" w:rsidP="003B59AC">
            <w:pPr>
              <w:pStyle w:val="ListParagraph"/>
              <w:numPr>
                <w:ilvl w:val="0"/>
                <w:numId w:val="5"/>
              </w:numPr>
              <w:ind w:left="383"/>
              <w:rPr>
                <w:rFonts w:asciiTheme="majorHAnsi" w:hAnsiTheme="majorHAnsi" w:cstheme="majorHAnsi"/>
                <w:color w:val="FF0000"/>
                <w:sz w:val="20"/>
                <w:szCs w:val="20"/>
              </w:rPr>
            </w:pPr>
            <w:r w:rsidRPr="00D22807">
              <w:rPr>
                <w:rFonts w:asciiTheme="majorHAnsi" w:hAnsiTheme="majorHAnsi" w:cstheme="majorHAnsi"/>
                <w:color w:val="FF0000"/>
                <w:sz w:val="20"/>
                <w:szCs w:val="20"/>
              </w:rPr>
              <w:t>Retell the story within the story</w:t>
            </w:r>
          </w:p>
          <w:p w14:paraId="446050C0" w14:textId="77777777" w:rsidR="003B59AC" w:rsidRPr="00D22807" w:rsidRDefault="003B59AC" w:rsidP="003B59AC">
            <w:pPr>
              <w:pStyle w:val="ListParagraph"/>
              <w:numPr>
                <w:ilvl w:val="0"/>
                <w:numId w:val="5"/>
              </w:numPr>
              <w:ind w:left="383"/>
              <w:rPr>
                <w:rFonts w:asciiTheme="majorHAnsi" w:hAnsiTheme="majorHAnsi" w:cstheme="majorHAnsi"/>
                <w:color w:val="FF0000"/>
                <w:sz w:val="20"/>
                <w:szCs w:val="20"/>
              </w:rPr>
            </w:pPr>
            <w:r w:rsidRPr="00D22807">
              <w:rPr>
                <w:rFonts w:asciiTheme="majorHAnsi" w:hAnsiTheme="majorHAnsi" w:cstheme="majorHAnsi"/>
                <w:color w:val="FF0000"/>
                <w:sz w:val="20"/>
                <w:szCs w:val="20"/>
              </w:rPr>
              <w:t>Playscript</w:t>
            </w:r>
          </w:p>
          <w:p w14:paraId="3E06A16E" w14:textId="77777777" w:rsidR="003B59AC" w:rsidRPr="00D22807" w:rsidRDefault="003B59AC" w:rsidP="003B59AC">
            <w:pPr>
              <w:pStyle w:val="ListParagraph"/>
              <w:numPr>
                <w:ilvl w:val="0"/>
                <w:numId w:val="5"/>
              </w:numPr>
              <w:ind w:left="383"/>
              <w:rPr>
                <w:rFonts w:asciiTheme="majorHAnsi" w:hAnsiTheme="majorHAnsi" w:cstheme="majorHAnsi"/>
                <w:color w:val="FF0000"/>
                <w:sz w:val="20"/>
                <w:szCs w:val="20"/>
              </w:rPr>
            </w:pPr>
            <w:r w:rsidRPr="00D22807">
              <w:rPr>
                <w:rFonts w:asciiTheme="majorHAnsi" w:hAnsiTheme="majorHAnsi" w:cstheme="majorHAnsi"/>
                <w:color w:val="FF0000"/>
                <w:sz w:val="20"/>
                <w:szCs w:val="20"/>
              </w:rPr>
              <w:t>Biography</w:t>
            </w:r>
          </w:p>
          <w:p w14:paraId="1F6BBDF9" w14:textId="77777777" w:rsidR="003B59AC" w:rsidRPr="00D22807" w:rsidRDefault="003B59AC" w:rsidP="003B59AC">
            <w:pPr>
              <w:pStyle w:val="ListParagraph"/>
              <w:numPr>
                <w:ilvl w:val="0"/>
                <w:numId w:val="5"/>
              </w:numPr>
              <w:ind w:left="383"/>
              <w:rPr>
                <w:rFonts w:asciiTheme="majorHAnsi" w:hAnsiTheme="majorHAnsi" w:cstheme="majorHAnsi"/>
                <w:color w:val="FF0000"/>
                <w:sz w:val="20"/>
                <w:szCs w:val="20"/>
              </w:rPr>
            </w:pPr>
            <w:r w:rsidRPr="00D22807">
              <w:rPr>
                <w:rFonts w:asciiTheme="majorHAnsi" w:hAnsiTheme="majorHAnsi" w:cstheme="majorHAnsi"/>
                <w:color w:val="FF0000"/>
                <w:sz w:val="20"/>
                <w:szCs w:val="20"/>
              </w:rPr>
              <w:t>Personal narrative as a character</w:t>
            </w:r>
          </w:p>
          <w:p w14:paraId="0363B81A" w14:textId="77777777" w:rsidR="003B59AC" w:rsidRPr="00D22807" w:rsidRDefault="003B59AC" w:rsidP="003B59AC">
            <w:pPr>
              <w:pStyle w:val="ListParagraph"/>
              <w:numPr>
                <w:ilvl w:val="0"/>
                <w:numId w:val="5"/>
              </w:numPr>
              <w:ind w:left="383"/>
              <w:rPr>
                <w:rFonts w:asciiTheme="majorHAnsi" w:hAnsiTheme="majorHAnsi" w:cstheme="majorHAnsi"/>
                <w:color w:val="FF0000"/>
                <w:sz w:val="20"/>
                <w:szCs w:val="20"/>
              </w:rPr>
            </w:pPr>
            <w:r w:rsidRPr="00D22807">
              <w:rPr>
                <w:rFonts w:asciiTheme="majorHAnsi" w:hAnsiTheme="majorHAnsi" w:cstheme="majorHAnsi"/>
                <w:color w:val="FF0000"/>
                <w:sz w:val="20"/>
                <w:szCs w:val="20"/>
              </w:rPr>
              <w:t>Write the next chapter</w:t>
            </w:r>
          </w:p>
          <w:p w14:paraId="239A6B3B" w14:textId="77777777" w:rsidR="003B59AC" w:rsidRPr="00D22807" w:rsidRDefault="003B59AC" w:rsidP="003B59AC">
            <w:pPr>
              <w:pStyle w:val="ListParagraph"/>
              <w:numPr>
                <w:ilvl w:val="0"/>
                <w:numId w:val="5"/>
              </w:numPr>
              <w:ind w:left="383"/>
              <w:rPr>
                <w:rFonts w:asciiTheme="majorHAnsi" w:hAnsiTheme="majorHAnsi" w:cstheme="majorHAnsi"/>
                <w:color w:val="FF0000"/>
                <w:sz w:val="20"/>
                <w:szCs w:val="20"/>
              </w:rPr>
            </w:pPr>
            <w:r w:rsidRPr="00D22807">
              <w:rPr>
                <w:rFonts w:asciiTheme="majorHAnsi" w:hAnsiTheme="majorHAnsi" w:cstheme="majorHAnsi"/>
                <w:color w:val="FF0000"/>
                <w:sz w:val="20"/>
                <w:szCs w:val="20"/>
              </w:rPr>
              <w:t>Book trailer using key information from the text</w:t>
            </w:r>
          </w:p>
          <w:p w14:paraId="48B5B351" w14:textId="77777777" w:rsidR="00A86744" w:rsidRPr="00D22807" w:rsidRDefault="00A86744" w:rsidP="007F5FA9">
            <w:pPr>
              <w:rPr>
                <w:rFonts w:asciiTheme="majorHAnsi" w:hAnsiTheme="majorHAnsi" w:cstheme="majorHAnsi"/>
                <w:color w:val="FF0000"/>
                <w:sz w:val="20"/>
                <w:szCs w:val="20"/>
              </w:rPr>
            </w:pPr>
          </w:p>
          <w:p w14:paraId="76B7866F" w14:textId="4B827C7F" w:rsidR="007030E0" w:rsidRPr="00D22807" w:rsidRDefault="007030E0" w:rsidP="003B59AC">
            <w:pPr>
              <w:rPr>
                <w:rFonts w:asciiTheme="majorHAnsi" w:hAnsiTheme="majorHAnsi" w:cstheme="majorHAnsi"/>
                <w:color w:val="5B9BD5" w:themeColor="accent1"/>
                <w:sz w:val="20"/>
                <w:szCs w:val="20"/>
              </w:rPr>
            </w:pPr>
          </w:p>
        </w:tc>
        <w:tc>
          <w:tcPr>
            <w:tcW w:w="2235" w:type="dxa"/>
          </w:tcPr>
          <w:p w14:paraId="16F1E359" w14:textId="77777777" w:rsidR="003B59AC" w:rsidRPr="00D22807" w:rsidRDefault="003B59AC" w:rsidP="003B59AC">
            <w:pPr>
              <w:pStyle w:val="ListParagraph"/>
              <w:numPr>
                <w:ilvl w:val="0"/>
                <w:numId w:val="5"/>
              </w:numPr>
              <w:ind w:left="425"/>
              <w:rPr>
                <w:rFonts w:asciiTheme="majorHAnsi" w:hAnsiTheme="majorHAnsi" w:cstheme="majorHAnsi"/>
                <w:color w:val="FF0000"/>
                <w:sz w:val="20"/>
                <w:szCs w:val="20"/>
              </w:rPr>
            </w:pPr>
            <w:r w:rsidRPr="00D22807">
              <w:rPr>
                <w:rFonts w:asciiTheme="majorHAnsi" w:hAnsiTheme="majorHAnsi" w:cstheme="majorHAnsi"/>
                <w:color w:val="FF0000"/>
                <w:sz w:val="20"/>
                <w:szCs w:val="20"/>
              </w:rPr>
              <w:t>Setting description – contrast before and after eruption</w:t>
            </w:r>
          </w:p>
          <w:p w14:paraId="58AB963C" w14:textId="77777777" w:rsidR="003B59AC" w:rsidRPr="00D22807" w:rsidRDefault="003B59AC" w:rsidP="003B59AC">
            <w:pPr>
              <w:pStyle w:val="ListParagraph"/>
              <w:numPr>
                <w:ilvl w:val="0"/>
                <w:numId w:val="5"/>
              </w:numPr>
              <w:ind w:left="425"/>
              <w:rPr>
                <w:rFonts w:asciiTheme="majorHAnsi" w:hAnsiTheme="majorHAnsi" w:cstheme="majorHAnsi"/>
                <w:color w:val="FF0000"/>
                <w:sz w:val="20"/>
                <w:szCs w:val="20"/>
              </w:rPr>
            </w:pPr>
            <w:r w:rsidRPr="00D22807">
              <w:rPr>
                <w:rFonts w:asciiTheme="majorHAnsi" w:hAnsiTheme="majorHAnsi" w:cstheme="majorHAnsi"/>
                <w:color w:val="FF0000"/>
                <w:sz w:val="20"/>
                <w:szCs w:val="20"/>
              </w:rPr>
              <w:t>Diary entries</w:t>
            </w:r>
          </w:p>
          <w:p w14:paraId="49AF71E2" w14:textId="77777777" w:rsidR="003B59AC" w:rsidRPr="00D22807" w:rsidRDefault="003B59AC" w:rsidP="003B59AC">
            <w:pPr>
              <w:pStyle w:val="ListParagraph"/>
              <w:numPr>
                <w:ilvl w:val="0"/>
                <w:numId w:val="5"/>
              </w:numPr>
              <w:ind w:left="425"/>
              <w:rPr>
                <w:rFonts w:asciiTheme="majorHAnsi" w:hAnsiTheme="majorHAnsi" w:cstheme="majorHAnsi"/>
                <w:color w:val="FF0000"/>
                <w:sz w:val="20"/>
                <w:szCs w:val="20"/>
              </w:rPr>
            </w:pPr>
            <w:r w:rsidRPr="00D22807">
              <w:rPr>
                <w:rFonts w:asciiTheme="majorHAnsi" w:hAnsiTheme="majorHAnsi" w:cstheme="majorHAnsi"/>
                <w:color w:val="FF0000"/>
                <w:sz w:val="20"/>
                <w:szCs w:val="20"/>
              </w:rPr>
              <w:t>Alternative ending</w:t>
            </w:r>
          </w:p>
          <w:p w14:paraId="6AB0CF21" w14:textId="77777777" w:rsidR="003B59AC" w:rsidRPr="00D22807" w:rsidRDefault="003B59AC" w:rsidP="003B59AC">
            <w:pPr>
              <w:pStyle w:val="ListParagraph"/>
              <w:numPr>
                <w:ilvl w:val="0"/>
                <w:numId w:val="5"/>
              </w:numPr>
              <w:ind w:left="425"/>
              <w:rPr>
                <w:rFonts w:asciiTheme="majorHAnsi" w:hAnsiTheme="majorHAnsi" w:cstheme="majorHAnsi"/>
                <w:color w:val="FF0000"/>
                <w:sz w:val="20"/>
                <w:szCs w:val="20"/>
              </w:rPr>
            </w:pPr>
            <w:r w:rsidRPr="00D22807">
              <w:rPr>
                <w:rFonts w:asciiTheme="majorHAnsi" w:hAnsiTheme="majorHAnsi" w:cstheme="majorHAnsi"/>
                <w:color w:val="FF0000"/>
                <w:sz w:val="20"/>
                <w:szCs w:val="20"/>
              </w:rPr>
              <w:t>Playscript</w:t>
            </w:r>
          </w:p>
          <w:p w14:paraId="5990438B" w14:textId="77777777" w:rsidR="003B59AC" w:rsidRPr="00D22807" w:rsidRDefault="003B59AC" w:rsidP="003B59AC">
            <w:pPr>
              <w:pStyle w:val="ListParagraph"/>
              <w:numPr>
                <w:ilvl w:val="0"/>
                <w:numId w:val="5"/>
              </w:numPr>
              <w:ind w:left="425"/>
              <w:rPr>
                <w:rFonts w:asciiTheme="majorHAnsi" w:hAnsiTheme="majorHAnsi" w:cstheme="majorHAnsi"/>
                <w:color w:val="FF0000"/>
                <w:sz w:val="20"/>
                <w:szCs w:val="20"/>
              </w:rPr>
            </w:pPr>
            <w:r w:rsidRPr="00D22807">
              <w:rPr>
                <w:rFonts w:asciiTheme="majorHAnsi" w:hAnsiTheme="majorHAnsi" w:cstheme="majorHAnsi"/>
                <w:color w:val="FF0000"/>
                <w:sz w:val="20"/>
                <w:szCs w:val="20"/>
              </w:rPr>
              <w:t>Haiku</w:t>
            </w:r>
          </w:p>
          <w:p w14:paraId="38276A3E" w14:textId="2526B8E7" w:rsidR="00AE0416" w:rsidRPr="00D22807" w:rsidRDefault="003B59AC" w:rsidP="003B59AC">
            <w:pPr>
              <w:pStyle w:val="ListParagraph"/>
              <w:numPr>
                <w:ilvl w:val="0"/>
                <w:numId w:val="5"/>
              </w:numPr>
              <w:ind w:left="425"/>
              <w:rPr>
                <w:rFonts w:asciiTheme="majorHAnsi" w:hAnsiTheme="majorHAnsi" w:cstheme="majorHAnsi"/>
                <w:color w:val="FF0000"/>
                <w:sz w:val="20"/>
                <w:szCs w:val="20"/>
              </w:rPr>
            </w:pPr>
            <w:r w:rsidRPr="00D22807">
              <w:rPr>
                <w:rFonts w:asciiTheme="majorHAnsi" w:hAnsiTheme="majorHAnsi" w:cstheme="majorHAnsi"/>
                <w:color w:val="FF0000"/>
                <w:sz w:val="20"/>
                <w:szCs w:val="20"/>
              </w:rPr>
              <w:t xml:space="preserve">Tourist leaflet </w:t>
            </w:r>
          </w:p>
          <w:p w14:paraId="76C4CF64" w14:textId="77777777" w:rsidR="003B59AC" w:rsidRPr="00D22807" w:rsidRDefault="003B59AC" w:rsidP="003B59AC">
            <w:pPr>
              <w:rPr>
                <w:rFonts w:asciiTheme="majorHAnsi" w:hAnsiTheme="majorHAnsi" w:cstheme="majorHAnsi"/>
                <w:color w:val="FF0000"/>
                <w:sz w:val="20"/>
                <w:szCs w:val="20"/>
              </w:rPr>
            </w:pPr>
          </w:p>
          <w:p w14:paraId="1111CBDD" w14:textId="20D719B0" w:rsidR="007030E0" w:rsidRPr="00D22807" w:rsidRDefault="007030E0" w:rsidP="007030E0">
            <w:pPr>
              <w:pStyle w:val="ListParagraph"/>
              <w:numPr>
                <w:ilvl w:val="0"/>
                <w:numId w:val="5"/>
              </w:numPr>
              <w:ind w:left="346"/>
              <w:rPr>
                <w:rFonts w:asciiTheme="majorHAnsi" w:hAnsiTheme="majorHAnsi" w:cstheme="majorHAnsi"/>
                <w:color w:val="5B9BD5" w:themeColor="accent1"/>
                <w:sz w:val="20"/>
                <w:szCs w:val="20"/>
              </w:rPr>
            </w:pPr>
            <w:r w:rsidRPr="00D22807">
              <w:rPr>
                <w:rFonts w:asciiTheme="majorHAnsi" w:hAnsiTheme="majorHAnsi" w:cstheme="majorHAnsi"/>
                <w:color w:val="5B9BD5" w:themeColor="accent1"/>
                <w:sz w:val="20"/>
                <w:szCs w:val="20"/>
              </w:rPr>
              <w:t>Writing in role</w:t>
            </w:r>
          </w:p>
          <w:p w14:paraId="72C68764" w14:textId="49250DEC" w:rsidR="007030E0" w:rsidRPr="00D22807" w:rsidRDefault="007030E0" w:rsidP="007030E0">
            <w:pPr>
              <w:pStyle w:val="ListParagraph"/>
              <w:numPr>
                <w:ilvl w:val="0"/>
                <w:numId w:val="5"/>
              </w:numPr>
              <w:ind w:left="346"/>
              <w:rPr>
                <w:rFonts w:asciiTheme="majorHAnsi" w:hAnsiTheme="majorHAnsi" w:cstheme="majorHAnsi"/>
                <w:color w:val="5B9BD5" w:themeColor="accent1"/>
                <w:sz w:val="20"/>
                <w:szCs w:val="20"/>
              </w:rPr>
            </w:pPr>
            <w:r w:rsidRPr="00D22807">
              <w:rPr>
                <w:rFonts w:asciiTheme="majorHAnsi" w:hAnsiTheme="majorHAnsi" w:cstheme="majorHAnsi"/>
                <w:color w:val="5B9BD5" w:themeColor="accent1"/>
                <w:sz w:val="20"/>
                <w:szCs w:val="20"/>
              </w:rPr>
              <w:t>Advisory notes</w:t>
            </w:r>
          </w:p>
          <w:p w14:paraId="45450AAD" w14:textId="3DA39F5A" w:rsidR="007030E0" w:rsidRPr="00D22807" w:rsidRDefault="007030E0" w:rsidP="007030E0">
            <w:pPr>
              <w:pStyle w:val="ListParagraph"/>
              <w:numPr>
                <w:ilvl w:val="0"/>
                <w:numId w:val="5"/>
              </w:numPr>
              <w:ind w:left="346"/>
              <w:rPr>
                <w:rFonts w:asciiTheme="majorHAnsi" w:hAnsiTheme="majorHAnsi" w:cstheme="majorHAnsi"/>
                <w:color w:val="5B9BD5" w:themeColor="accent1"/>
                <w:sz w:val="20"/>
                <w:szCs w:val="20"/>
              </w:rPr>
            </w:pPr>
            <w:r w:rsidRPr="00D22807">
              <w:rPr>
                <w:rFonts w:asciiTheme="majorHAnsi" w:hAnsiTheme="majorHAnsi" w:cstheme="majorHAnsi"/>
                <w:color w:val="5B9BD5" w:themeColor="accent1"/>
                <w:sz w:val="20"/>
                <w:szCs w:val="20"/>
              </w:rPr>
              <w:t>Non-chronological reports</w:t>
            </w:r>
          </w:p>
          <w:p w14:paraId="04B778BA" w14:textId="0266D26F" w:rsidR="007030E0" w:rsidRPr="00D22807" w:rsidRDefault="007030E0" w:rsidP="007030E0">
            <w:pPr>
              <w:pStyle w:val="ListParagraph"/>
              <w:numPr>
                <w:ilvl w:val="0"/>
                <w:numId w:val="5"/>
              </w:numPr>
              <w:ind w:left="346"/>
              <w:rPr>
                <w:rFonts w:asciiTheme="majorHAnsi" w:hAnsiTheme="majorHAnsi" w:cstheme="majorHAnsi"/>
                <w:color w:val="5B9BD5" w:themeColor="accent1"/>
                <w:sz w:val="20"/>
                <w:szCs w:val="20"/>
              </w:rPr>
            </w:pPr>
            <w:r w:rsidRPr="00D22807">
              <w:rPr>
                <w:rFonts w:asciiTheme="majorHAnsi" w:hAnsiTheme="majorHAnsi" w:cstheme="majorHAnsi"/>
                <w:color w:val="5B9BD5" w:themeColor="accent1"/>
                <w:sz w:val="20"/>
                <w:szCs w:val="20"/>
              </w:rPr>
              <w:t>Narrative</w:t>
            </w:r>
          </w:p>
          <w:p w14:paraId="534329D6" w14:textId="2C4C33AA" w:rsidR="000F445C" w:rsidRPr="00D22807" w:rsidRDefault="007030E0" w:rsidP="007030E0">
            <w:pPr>
              <w:pStyle w:val="ListParagraph"/>
              <w:numPr>
                <w:ilvl w:val="0"/>
                <w:numId w:val="5"/>
              </w:numPr>
              <w:ind w:left="346"/>
              <w:rPr>
                <w:rFonts w:asciiTheme="majorHAnsi" w:hAnsiTheme="majorHAnsi" w:cstheme="majorHAnsi"/>
                <w:color w:val="5B9BD5" w:themeColor="accent1"/>
                <w:sz w:val="20"/>
                <w:szCs w:val="20"/>
              </w:rPr>
            </w:pPr>
            <w:r w:rsidRPr="00D22807">
              <w:rPr>
                <w:rFonts w:asciiTheme="majorHAnsi" w:hAnsiTheme="majorHAnsi" w:cstheme="majorHAnsi"/>
                <w:color w:val="5B9BD5" w:themeColor="accent1"/>
                <w:sz w:val="20"/>
                <w:szCs w:val="20"/>
              </w:rPr>
              <w:t>Poetry</w:t>
            </w:r>
          </w:p>
        </w:tc>
        <w:tc>
          <w:tcPr>
            <w:tcW w:w="2199" w:type="dxa"/>
            <w:gridSpan w:val="2"/>
          </w:tcPr>
          <w:p w14:paraId="6CB1595F" w14:textId="77777777" w:rsidR="00D22807" w:rsidRPr="00D22807" w:rsidRDefault="00D22807" w:rsidP="00D22807">
            <w:pPr>
              <w:pStyle w:val="ListParagraph"/>
              <w:numPr>
                <w:ilvl w:val="0"/>
                <w:numId w:val="5"/>
              </w:numPr>
              <w:ind w:left="376"/>
              <w:rPr>
                <w:color w:val="FF0000"/>
                <w:sz w:val="20"/>
              </w:rPr>
            </w:pPr>
            <w:r w:rsidRPr="00D22807">
              <w:rPr>
                <w:color w:val="FF0000"/>
                <w:sz w:val="20"/>
              </w:rPr>
              <w:t>Newspaper article.</w:t>
            </w:r>
          </w:p>
          <w:p w14:paraId="6ABE8D4A" w14:textId="77777777" w:rsidR="00D22807" w:rsidRPr="00D22807" w:rsidRDefault="00D22807" w:rsidP="00D22807">
            <w:pPr>
              <w:pStyle w:val="ListParagraph"/>
              <w:numPr>
                <w:ilvl w:val="0"/>
                <w:numId w:val="5"/>
              </w:numPr>
              <w:ind w:left="376"/>
              <w:rPr>
                <w:color w:val="FF0000"/>
                <w:sz w:val="20"/>
              </w:rPr>
            </w:pPr>
            <w:r w:rsidRPr="00D22807">
              <w:rPr>
                <w:color w:val="FF0000"/>
                <w:sz w:val="20"/>
              </w:rPr>
              <w:t>Compare book and film.</w:t>
            </w:r>
          </w:p>
          <w:p w14:paraId="2B3F52C9" w14:textId="77777777" w:rsidR="00D22807" w:rsidRPr="00D22807" w:rsidRDefault="00D22807" w:rsidP="00D22807">
            <w:pPr>
              <w:pStyle w:val="ListParagraph"/>
              <w:numPr>
                <w:ilvl w:val="0"/>
                <w:numId w:val="5"/>
              </w:numPr>
              <w:ind w:left="376"/>
              <w:rPr>
                <w:color w:val="FF0000"/>
                <w:sz w:val="20"/>
              </w:rPr>
            </w:pPr>
            <w:r w:rsidRPr="00D22807">
              <w:rPr>
                <w:color w:val="FF0000"/>
                <w:sz w:val="20"/>
              </w:rPr>
              <w:t>Letter of apology.</w:t>
            </w:r>
          </w:p>
          <w:p w14:paraId="3757A902" w14:textId="77777777" w:rsidR="00D22807" w:rsidRPr="00D22807" w:rsidRDefault="00D22807" w:rsidP="00D22807">
            <w:pPr>
              <w:pStyle w:val="ListParagraph"/>
              <w:numPr>
                <w:ilvl w:val="0"/>
                <w:numId w:val="5"/>
              </w:numPr>
              <w:ind w:left="376"/>
              <w:rPr>
                <w:color w:val="FF0000"/>
                <w:sz w:val="20"/>
              </w:rPr>
            </w:pPr>
            <w:r w:rsidRPr="00D22807">
              <w:rPr>
                <w:color w:val="FF0000"/>
                <w:sz w:val="20"/>
              </w:rPr>
              <w:t>Debate in role: Should the town build the trap?</w:t>
            </w:r>
          </w:p>
          <w:p w14:paraId="38FB9036" w14:textId="77777777" w:rsidR="00D22807" w:rsidRPr="00D22807" w:rsidRDefault="00D22807" w:rsidP="00D22807">
            <w:pPr>
              <w:pStyle w:val="ListParagraph"/>
              <w:numPr>
                <w:ilvl w:val="0"/>
                <w:numId w:val="5"/>
              </w:numPr>
              <w:ind w:left="376"/>
              <w:rPr>
                <w:color w:val="FF0000"/>
                <w:sz w:val="20"/>
              </w:rPr>
            </w:pPr>
            <w:r w:rsidRPr="00D22807">
              <w:rPr>
                <w:color w:val="FF0000"/>
                <w:sz w:val="20"/>
              </w:rPr>
              <w:t xml:space="preserve">Character profile – the Iron Man. </w:t>
            </w:r>
          </w:p>
          <w:p w14:paraId="25D84355" w14:textId="77777777" w:rsidR="00D22807" w:rsidRPr="00D22807" w:rsidRDefault="00D22807" w:rsidP="00D22807">
            <w:pPr>
              <w:pStyle w:val="ListParagraph"/>
              <w:numPr>
                <w:ilvl w:val="0"/>
                <w:numId w:val="5"/>
              </w:numPr>
              <w:ind w:left="376"/>
              <w:rPr>
                <w:color w:val="FF0000"/>
                <w:sz w:val="20"/>
              </w:rPr>
            </w:pPr>
            <w:r w:rsidRPr="00D22807">
              <w:rPr>
                <w:color w:val="FF0000"/>
                <w:sz w:val="20"/>
              </w:rPr>
              <w:t>First person narrative – from fish or the Iron Man’s perspective.</w:t>
            </w:r>
          </w:p>
          <w:p w14:paraId="0C29A5EB" w14:textId="77777777" w:rsidR="00D22807" w:rsidRDefault="00D22807" w:rsidP="00D22807">
            <w:pPr>
              <w:rPr>
                <w:rFonts w:asciiTheme="majorHAnsi" w:hAnsiTheme="majorHAnsi" w:cstheme="majorHAnsi"/>
                <w:color w:val="5B9BD5" w:themeColor="accent1"/>
                <w:sz w:val="20"/>
                <w:szCs w:val="20"/>
              </w:rPr>
            </w:pPr>
          </w:p>
          <w:p w14:paraId="34CED315" w14:textId="77777777" w:rsidR="00D22807" w:rsidRPr="00A81619" w:rsidRDefault="00D22807" w:rsidP="00D22807">
            <w:pPr>
              <w:pStyle w:val="ListParagraph"/>
              <w:numPr>
                <w:ilvl w:val="0"/>
                <w:numId w:val="5"/>
              </w:numPr>
              <w:ind w:left="352"/>
              <w:rPr>
                <w:rFonts w:asciiTheme="majorHAnsi" w:hAnsiTheme="majorHAnsi" w:cstheme="majorHAnsi"/>
                <w:color w:val="5B9BD5" w:themeColor="accent1"/>
                <w:sz w:val="20"/>
                <w:szCs w:val="20"/>
              </w:rPr>
            </w:pPr>
            <w:r w:rsidRPr="00A81619">
              <w:rPr>
                <w:rFonts w:asciiTheme="majorHAnsi" w:hAnsiTheme="majorHAnsi" w:cstheme="majorHAnsi"/>
                <w:color w:val="5B9BD5" w:themeColor="accent1"/>
                <w:sz w:val="20"/>
                <w:szCs w:val="20"/>
              </w:rPr>
              <w:t>Fact file on Tobago</w:t>
            </w:r>
          </w:p>
          <w:p w14:paraId="1D8AC420" w14:textId="77777777" w:rsidR="00D22807" w:rsidRDefault="00D22807" w:rsidP="00D22807">
            <w:pPr>
              <w:pStyle w:val="ListParagraph"/>
              <w:numPr>
                <w:ilvl w:val="0"/>
                <w:numId w:val="5"/>
              </w:numPr>
              <w:ind w:left="352"/>
              <w:rPr>
                <w:rFonts w:asciiTheme="majorHAnsi" w:hAnsiTheme="majorHAnsi" w:cstheme="majorHAnsi"/>
                <w:color w:val="5B9BD5" w:themeColor="accent1"/>
                <w:sz w:val="20"/>
                <w:szCs w:val="20"/>
              </w:rPr>
            </w:pPr>
            <w:r w:rsidRPr="00A81619">
              <w:rPr>
                <w:rFonts w:asciiTheme="majorHAnsi" w:hAnsiTheme="majorHAnsi" w:cstheme="majorHAnsi"/>
                <w:color w:val="5B9BD5" w:themeColor="accent1"/>
                <w:sz w:val="20"/>
                <w:szCs w:val="20"/>
              </w:rPr>
              <w:t>Poetry</w:t>
            </w:r>
          </w:p>
          <w:p w14:paraId="42C49204" w14:textId="0C471203" w:rsidR="00D22807" w:rsidRPr="00D22807" w:rsidRDefault="00D22807" w:rsidP="00D22807">
            <w:pPr>
              <w:pStyle w:val="ListParagraph"/>
              <w:numPr>
                <w:ilvl w:val="0"/>
                <w:numId w:val="5"/>
              </w:numPr>
              <w:ind w:left="352"/>
              <w:rPr>
                <w:rFonts w:asciiTheme="majorHAnsi" w:hAnsiTheme="majorHAnsi" w:cstheme="majorHAnsi"/>
                <w:color w:val="5B9BD5" w:themeColor="accent1"/>
                <w:sz w:val="20"/>
                <w:szCs w:val="20"/>
              </w:rPr>
            </w:pPr>
            <w:r w:rsidRPr="00D22807">
              <w:rPr>
                <w:rFonts w:asciiTheme="majorHAnsi" w:hAnsiTheme="majorHAnsi" w:cstheme="majorHAnsi"/>
                <w:color w:val="5B9BD5" w:themeColor="accent1"/>
                <w:sz w:val="20"/>
                <w:szCs w:val="20"/>
              </w:rPr>
              <w:t>Character comparison Gregory and Lennox</w:t>
            </w:r>
          </w:p>
        </w:tc>
        <w:tc>
          <w:tcPr>
            <w:tcW w:w="2199" w:type="dxa"/>
          </w:tcPr>
          <w:p w14:paraId="421B048F" w14:textId="77777777" w:rsidR="00D22807" w:rsidRPr="00A81619" w:rsidRDefault="00D22807" w:rsidP="00D22807">
            <w:pPr>
              <w:pStyle w:val="ListParagraph"/>
              <w:numPr>
                <w:ilvl w:val="0"/>
                <w:numId w:val="5"/>
              </w:numPr>
              <w:ind w:left="352"/>
              <w:rPr>
                <w:rFonts w:asciiTheme="majorHAnsi" w:hAnsiTheme="majorHAnsi" w:cstheme="majorHAnsi"/>
                <w:color w:val="FF0000"/>
                <w:sz w:val="20"/>
                <w:szCs w:val="20"/>
              </w:rPr>
            </w:pPr>
            <w:r w:rsidRPr="00A81619">
              <w:rPr>
                <w:rFonts w:asciiTheme="majorHAnsi" w:hAnsiTheme="majorHAnsi" w:cstheme="majorHAnsi"/>
                <w:color w:val="FF0000"/>
                <w:sz w:val="20"/>
                <w:szCs w:val="20"/>
              </w:rPr>
              <w:t>Information text / fact file / digital text</w:t>
            </w:r>
          </w:p>
          <w:p w14:paraId="218AC6E1" w14:textId="77777777" w:rsidR="00D22807" w:rsidRPr="00A81619" w:rsidRDefault="00D22807" w:rsidP="00D22807">
            <w:pPr>
              <w:pStyle w:val="ListParagraph"/>
              <w:numPr>
                <w:ilvl w:val="0"/>
                <w:numId w:val="5"/>
              </w:numPr>
              <w:ind w:left="352"/>
              <w:rPr>
                <w:rFonts w:asciiTheme="majorHAnsi" w:hAnsiTheme="majorHAnsi" w:cstheme="majorHAnsi"/>
                <w:color w:val="FF0000"/>
                <w:sz w:val="20"/>
                <w:szCs w:val="20"/>
              </w:rPr>
            </w:pPr>
            <w:r w:rsidRPr="00A81619">
              <w:rPr>
                <w:rFonts w:asciiTheme="majorHAnsi" w:hAnsiTheme="majorHAnsi" w:cstheme="majorHAnsi"/>
                <w:color w:val="FF0000"/>
                <w:sz w:val="20"/>
                <w:szCs w:val="20"/>
              </w:rPr>
              <w:t>Character profile</w:t>
            </w:r>
          </w:p>
          <w:p w14:paraId="63FC72EA" w14:textId="77777777" w:rsidR="00D22807" w:rsidRPr="00A81619" w:rsidRDefault="00D22807" w:rsidP="00D22807">
            <w:pPr>
              <w:pStyle w:val="ListParagraph"/>
              <w:numPr>
                <w:ilvl w:val="0"/>
                <w:numId w:val="5"/>
              </w:numPr>
              <w:ind w:left="352"/>
              <w:rPr>
                <w:rFonts w:asciiTheme="majorHAnsi" w:hAnsiTheme="majorHAnsi" w:cstheme="majorHAnsi"/>
                <w:color w:val="FF0000"/>
                <w:sz w:val="20"/>
                <w:szCs w:val="20"/>
              </w:rPr>
            </w:pPr>
            <w:r w:rsidRPr="00A81619">
              <w:rPr>
                <w:rFonts w:asciiTheme="majorHAnsi" w:hAnsiTheme="majorHAnsi" w:cstheme="majorHAnsi"/>
                <w:color w:val="FF0000"/>
                <w:sz w:val="20"/>
                <w:szCs w:val="20"/>
              </w:rPr>
              <w:t>Environmental change poster</w:t>
            </w:r>
          </w:p>
          <w:p w14:paraId="66D1584B" w14:textId="77777777" w:rsidR="00D22807" w:rsidRPr="00A81619" w:rsidRDefault="00D22807" w:rsidP="00D22807">
            <w:pPr>
              <w:pStyle w:val="ListParagraph"/>
              <w:numPr>
                <w:ilvl w:val="0"/>
                <w:numId w:val="5"/>
              </w:numPr>
              <w:ind w:left="352"/>
              <w:rPr>
                <w:rFonts w:asciiTheme="majorHAnsi" w:hAnsiTheme="majorHAnsi" w:cstheme="majorHAnsi"/>
                <w:color w:val="FF0000"/>
                <w:sz w:val="20"/>
                <w:szCs w:val="20"/>
              </w:rPr>
            </w:pPr>
            <w:r w:rsidRPr="00A81619">
              <w:rPr>
                <w:rFonts w:asciiTheme="majorHAnsi" w:hAnsiTheme="majorHAnsi" w:cstheme="majorHAnsi"/>
                <w:color w:val="FF0000"/>
                <w:sz w:val="20"/>
                <w:szCs w:val="20"/>
              </w:rPr>
              <w:t xml:space="preserve">Email / letter </w:t>
            </w:r>
          </w:p>
          <w:p w14:paraId="0835148F" w14:textId="77777777" w:rsidR="00D22807" w:rsidRPr="00A81619" w:rsidRDefault="00D22807" w:rsidP="00D22807">
            <w:pPr>
              <w:pStyle w:val="ListParagraph"/>
              <w:numPr>
                <w:ilvl w:val="0"/>
                <w:numId w:val="5"/>
              </w:numPr>
              <w:ind w:left="352"/>
              <w:rPr>
                <w:rFonts w:asciiTheme="majorHAnsi" w:hAnsiTheme="majorHAnsi" w:cstheme="majorHAnsi"/>
                <w:color w:val="FF0000"/>
                <w:sz w:val="20"/>
                <w:szCs w:val="20"/>
              </w:rPr>
            </w:pPr>
            <w:r w:rsidRPr="00A81619">
              <w:rPr>
                <w:rFonts w:asciiTheme="majorHAnsi" w:hAnsiTheme="majorHAnsi" w:cstheme="majorHAnsi"/>
                <w:color w:val="FF0000"/>
                <w:sz w:val="20"/>
                <w:szCs w:val="20"/>
              </w:rPr>
              <w:t>Debate – conscience alley – should they press the button?</w:t>
            </w:r>
          </w:p>
          <w:p w14:paraId="77626738" w14:textId="77777777" w:rsidR="00D22807" w:rsidRPr="00A81619" w:rsidRDefault="00D22807" w:rsidP="00D22807">
            <w:pPr>
              <w:pStyle w:val="ListParagraph"/>
              <w:numPr>
                <w:ilvl w:val="0"/>
                <w:numId w:val="5"/>
              </w:numPr>
              <w:ind w:left="352"/>
              <w:rPr>
                <w:rFonts w:asciiTheme="majorHAnsi" w:hAnsiTheme="majorHAnsi" w:cstheme="majorHAnsi"/>
                <w:color w:val="FF0000"/>
                <w:sz w:val="20"/>
                <w:szCs w:val="20"/>
              </w:rPr>
            </w:pPr>
            <w:r w:rsidRPr="00A81619">
              <w:rPr>
                <w:rFonts w:asciiTheme="majorHAnsi" w:hAnsiTheme="majorHAnsi" w:cstheme="majorHAnsi"/>
                <w:color w:val="FF0000"/>
                <w:sz w:val="20"/>
                <w:szCs w:val="20"/>
              </w:rPr>
              <w:t>Fireside speech</w:t>
            </w:r>
          </w:p>
          <w:p w14:paraId="151ED52B" w14:textId="77777777" w:rsidR="00D22807" w:rsidRPr="00A81619" w:rsidRDefault="00D22807" w:rsidP="00D22807">
            <w:pPr>
              <w:pStyle w:val="ListParagraph"/>
              <w:numPr>
                <w:ilvl w:val="0"/>
                <w:numId w:val="5"/>
              </w:numPr>
              <w:ind w:left="352"/>
              <w:rPr>
                <w:rFonts w:asciiTheme="majorHAnsi" w:hAnsiTheme="majorHAnsi" w:cstheme="majorHAnsi"/>
                <w:color w:val="FF0000"/>
                <w:sz w:val="20"/>
                <w:szCs w:val="20"/>
              </w:rPr>
            </w:pPr>
            <w:r w:rsidRPr="00A81619">
              <w:rPr>
                <w:rFonts w:asciiTheme="majorHAnsi" w:hAnsiTheme="majorHAnsi" w:cstheme="majorHAnsi"/>
                <w:color w:val="FF0000"/>
                <w:sz w:val="20"/>
                <w:szCs w:val="20"/>
              </w:rPr>
              <w:t>Persuasive argument – should Roz go to the ship and save the island yet abandon her son or should she stay and protect her island community risking death?</w:t>
            </w:r>
          </w:p>
          <w:p w14:paraId="124A5906" w14:textId="47EDFA04" w:rsidR="008153E1" w:rsidRPr="00D22807" w:rsidRDefault="008153E1" w:rsidP="00D22807">
            <w:pPr>
              <w:rPr>
                <w:rFonts w:asciiTheme="majorHAnsi" w:hAnsiTheme="majorHAnsi" w:cstheme="majorHAnsi"/>
                <w:color w:val="5B9BD5" w:themeColor="accent1"/>
                <w:sz w:val="20"/>
                <w:szCs w:val="20"/>
              </w:rPr>
            </w:pPr>
          </w:p>
        </w:tc>
      </w:tr>
      <w:tr w:rsidR="002D41EB" w:rsidRPr="00A81619" w14:paraId="52487667" w14:textId="77777777" w:rsidTr="00AD2D47">
        <w:tc>
          <w:tcPr>
            <w:tcW w:w="1555" w:type="dxa"/>
          </w:tcPr>
          <w:p w14:paraId="63C5B89A" w14:textId="77777777" w:rsidR="002D41EB" w:rsidRDefault="002D41EB" w:rsidP="002D41EB">
            <w:pPr>
              <w:jc w:val="center"/>
              <w:rPr>
                <w:b/>
              </w:rPr>
            </w:pPr>
            <w:r>
              <w:rPr>
                <w:b/>
              </w:rPr>
              <w:t>Reading (Y3)</w:t>
            </w:r>
          </w:p>
          <w:p w14:paraId="4FF3D503" w14:textId="3347E6D4" w:rsidR="002D41EB" w:rsidRDefault="002D41EB" w:rsidP="002D41EB">
            <w:pPr>
              <w:jc w:val="center"/>
              <w:rPr>
                <w:b/>
              </w:rPr>
            </w:pPr>
            <w:r w:rsidRPr="00E61763">
              <w:rPr>
                <w:i/>
                <w:sz w:val="20"/>
                <w:szCs w:val="20"/>
              </w:rPr>
              <w:t>(Progression of skills – planned into skills lessons, guided and shared reading, book talk, model texts and reading for pleasure).</w:t>
            </w:r>
          </w:p>
        </w:tc>
        <w:tc>
          <w:tcPr>
            <w:tcW w:w="2409" w:type="dxa"/>
          </w:tcPr>
          <w:p w14:paraId="686F28A8" w14:textId="77777777" w:rsidR="002D41EB" w:rsidRDefault="002D41EB" w:rsidP="002D41EB">
            <w:r w:rsidRPr="000536F3">
              <w:t>Word Reading</w:t>
            </w:r>
            <w:r>
              <w:t xml:space="preserve"> (Y3)</w:t>
            </w:r>
          </w:p>
          <w:p w14:paraId="0B77A67A" w14:textId="77777777" w:rsidR="002D41EB" w:rsidRPr="00741BF3" w:rsidRDefault="002D41EB" w:rsidP="002D41EB">
            <w:pPr>
              <w:pStyle w:val="ListParagraph"/>
              <w:numPr>
                <w:ilvl w:val="0"/>
                <w:numId w:val="9"/>
              </w:numPr>
              <w:ind w:left="175" w:hanging="142"/>
              <w:rPr>
                <w:rFonts w:cs="Arial"/>
                <w:sz w:val="16"/>
                <w:szCs w:val="16"/>
              </w:rPr>
            </w:pPr>
            <w:proofErr w:type="gramStart"/>
            <w:r w:rsidRPr="00741BF3">
              <w:rPr>
                <w:rFonts w:cs="Arial"/>
                <w:sz w:val="16"/>
                <w:szCs w:val="16"/>
              </w:rPr>
              <w:t>uses</w:t>
            </w:r>
            <w:proofErr w:type="gramEnd"/>
            <w:r w:rsidRPr="00741BF3">
              <w:rPr>
                <w:rFonts w:cs="Arial"/>
                <w:sz w:val="16"/>
                <w:szCs w:val="16"/>
              </w:rPr>
              <w:t xml:space="preserve"> a range of strategies when reading aloud when prompted</w:t>
            </w:r>
            <w:r>
              <w:rPr>
                <w:rFonts w:cs="Arial"/>
                <w:sz w:val="16"/>
                <w:szCs w:val="16"/>
              </w:rPr>
              <w:t>.</w:t>
            </w:r>
          </w:p>
          <w:p w14:paraId="083A49F3" w14:textId="77777777" w:rsidR="002D41EB" w:rsidRPr="00741BF3" w:rsidRDefault="002D41EB" w:rsidP="002D41EB">
            <w:pPr>
              <w:pStyle w:val="ListParagraph"/>
              <w:numPr>
                <w:ilvl w:val="0"/>
                <w:numId w:val="9"/>
              </w:numPr>
              <w:ind w:left="175" w:hanging="142"/>
              <w:rPr>
                <w:rFonts w:cs="Arial"/>
                <w:sz w:val="16"/>
                <w:szCs w:val="16"/>
              </w:rPr>
            </w:pPr>
            <w:proofErr w:type="gramStart"/>
            <w:r w:rsidRPr="00741BF3">
              <w:rPr>
                <w:rFonts w:cs="Arial"/>
                <w:sz w:val="16"/>
                <w:szCs w:val="16"/>
              </w:rPr>
              <w:t>reads</w:t>
            </w:r>
            <w:proofErr w:type="gramEnd"/>
            <w:r w:rsidRPr="00741BF3">
              <w:rPr>
                <w:rFonts w:cs="Arial"/>
                <w:sz w:val="16"/>
                <w:szCs w:val="16"/>
              </w:rPr>
              <w:t xml:space="preserve"> age-appropriate texts at a speed which allows focus on understanding as opposed to decoding individual words</w:t>
            </w:r>
            <w:r>
              <w:rPr>
                <w:rFonts w:cs="Arial"/>
                <w:sz w:val="16"/>
                <w:szCs w:val="16"/>
              </w:rPr>
              <w:t>.</w:t>
            </w:r>
          </w:p>
          <w:p w14:paraId="3F33A886" w14:textId="77777777" w:rsidR="002D41EB" w:rsidRPr="00741BF3" w:rsidRDefault="002D41EB" w:rsidP="002D41EB">
            <w:pPr>
              <w:pStyle w:val="ListParagraph"/>
              <w:numPr>
                <w:ilvl w:val="0"/>
                <w:numId w:val="9"/>
              </w:numPr>
              <w:ind w:left="175" w:hanging="142"/>
              <w:rPr>
                <w:rFonts w:cs="Arial"/>
                <w:sz w:val="16"/>
                <w:szCs w:val="16"/>
              </w:rPr>
            </w:pPr>
            <w:proofErr w:type="gramStart"/>
            <w:r w:rsidRPr="00741BF3">
              <w:rPr>
                <w:rFonts w:cs="Arial"/>
                <w:sz w:val="16"/>
                <w:szCs w:val="16"/>
              </w:rPr>
              <w:t>experiments</w:t>
            </w:r>
            <w:proofErr w:type="gramEnd"/>
            <w:r w:rsidRPr="00741BF3">
              <w:rPr>
                <w:rFonts w:cs="Arial"/>
                <w:sz w:val="16"/>
                <w:szCs w:val="16"/>
              </w:rPr>
              <w:t xml:space="preserve"> with different pronunciations when reading unfamiliar, longer words</w:t>
            </w:r>
            <w:r>
              <w:rPr>
                <w:rFonts w:cs="Arial"/>
                <w:sz w:val="16"/>
                <w:szCs w:val="16"/>
              </w:rPr>
              <w:t>.</w:t>
            </w:r>
            <w:r w:rsidRPr="00741BF3">
              <w:rPr>
                <w:rFonts w:cs="Arial"/>
                <w:sz w:val="16"/>
                <w:szCs w:val="16"/>
              </w:rPr>
              <w:t xml:space="preserve"> </w:t>
            </w:r>
          </w:p>
          <w:p w14:paraId="3BD4EDD4" w14:textId="77777777" w:rsidR="002D41EB" w:rsidRPr="00741BF3" w:rsidRDefault="002D41EB" w:rsidP="002D41EB">
            <w:pPr>
              <w:pStyle w:val="ListParagraph"/>
              <w:numPr>
                <w:ilvl w:val="0"/>
                <w:numId w:val="9"/>
              </w:numPr>
              <w:ind w:left="175" w:hanging="142"/>
              <w:rPr>
                <w:rFonts w:cs="Arial"/>
                <w:sz w:val="16"/>
                <w:szCs w:val="16"/>
              </w:rPr>
            </w:pPr>
            <w:proofErr w:type="gramStart"/>
            <w:r w:rsidRPr="00741BF3">
              <w:rPr>
                <w:rFonts w:cs="Arial"/>
                <w:sz w:val="16"/>
                <w:szCs w:val="16"/>
              </w:rPr>
              <w:t>makes</w:t>
            </w:r>
            <w:proofErr w:type="gramEnd"/>
            <w:r w:rsidRPr="00741BF3">
              <w:rPr>
                <w:rFonts w:cs="Arial"/>
                <w:sz w:val="16"/>
                <w:szCs w:val="16"/>
              </w:rPr>
              <w:t xml:space="preserve"> good approximations of a word’s pronunciation</w:t>
            </w:r>
            <w:r>
              <w:rPr>
                <w:rFonts w:cs="Arial"/>
                <w:sz w:val="16"/>
                <w:szCs w:val="16"/>
              </w:rPr>
              <w:t>.</w:t>
            </w:r>
          </w:p>
          <w:p w14:paraId="583FC634" w14:textId="77777777" w:rsidR="002D41EB" w:rsidRPr="000536F3" w:rsidRDefault="002D41EB" w:rsidP="002D41EB"/>
        </w:tc>
        <w:tc>
          <w:tcPr>
            <w:tcW w:w="2410" w:type="dxa"/>
          </w:tcPr>
          <w:p w14:paraId="72B4ACFD" w14:textId="77777777" w:rsidR="002D41EB" w:rsidRDefault="002D41EB" w:rsidP="002D41EB">
            <w:r w:rsidRPr="000536F3">
              <w:lastRenderedPageBreak/>
              <w:t>Comprehension</w:t>
            </w:r>
            <w:r>
              <w:t xml:space="preserve"> (Y3)</w:t>
            </w:r>
          </w:p>
          <w:p w14:paraId="185D50FC"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listens</w:t>
            </w:r>
            <w:proofErr w:type="gramEnd"/>
            <w:r w:rsidRPr="004367CF">
              <w:rPr>
                <w:rFonts w:cs="Arial"/>
                <w:sz w:val="16"/>
                <w:szCs w:val="16"/>
              </w:rPr>
              <w:t xml:space="preserve"> to, and discusses, a wide range of fiction poetry, plays, non-fiction, textbooks and reference books</w:t>
            </w:r>
            <w:r>
              <w:rPr>
                <w:rFonts w:cs="Arial"/>
                <w:sz w:val="16"/>
                <w:szCs w:val="16"/>
              </w:rPr>
              <w:t>.</w:t>
            </w:r>
          </w:p>
          <w:p w14:paraId="4EF89CC0"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reads</w:t>
            </w:r>
            <w:proofErr w:type="gramEnd"/>
            <w:r w:rsidRPr="004367CF">
              <w:rPr>
                <w:rFonts w:cs="Arial"/>
                <w:sz w:val="16"/>
                <w:szCs w:val="16"/>
              </w:rPr>
              <w:t xml:space="preserve"> independently and can talk about what has been read</w:t>
            </w:r>
            <w:r>
              <w:rPr>
                <w:rFonts w:cs="Arial"/>
                <w:sz w:val="16"/>
                <w:szCs w:val="16"/>
              </w:rPr>
              <w:t>.</w:t>
            </w:r>
          </w:p>
          <w:p w14:paraId="32A25D59"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makes</w:t>
            </w:r>
            <w:proofErr w:type="gramEnd"/>
            <w:r w:rsidRPr="004367CF">
              <w:rPr>
                <w:rFonts w:cs="Arial"/>
                <w:sz w:val="16"/>
                <w:szCs w:val="16"/>
              </w:rPr>
              <w:t xml:space="preserve"> inferences from texts and can explain these</w:t>
            </w:r>
            <w:r>
              <w:rPr>
                <w:rFonts w:cs="Arial"/>
                <w:sz w:val="16"/>
                <w:szCs w:val="16"/>
              </w:rPr>
              <w:t>.</w:t>
            </w:r>
          </w:p>
          <w:p w14:paraId="19E3F2E1"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identifies</w:t>
            </w:r>
            <w:proofErr w:type="gramEnd"/>
            <w:r w:rsidRPr="004367CF">
              <w:rPr>
                <w:rFonts w:cs="Arial"/>
                <w:sz w:val="16"/>
                <w:szCs w:val="16"/>
              </w:rPr>
              <w:t xml:space="preserve"> the main points of a text</w:t>
            </w:r>
            <w:r>
              <w:rPr>
                <w:rFonts w:cs="Arial"/>
                <w:sz w:val="16"/>
                <w:szCs w:val="16"/>
              </w:rPr>
              <w:t>.</w:t>
            </w:r>
          </w:p>
          <w:p w14:paraId="58E96985" w14:textId="77777777" w:rsidR="002D41EB"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lastRenderedPageBreak/>
              <w:t>makes</w:t>
            </w:r>
            <w:proofErr w:type="gramEnd"/>
            <w:r w:rsidRPr="004367CF">
              <w:rPr>
                <w:rFonts w:cs="Arial"/>
                <w:sz w:val="16"/>
                <w:szCs w:val="16"/>
              </w:rPr>
              <w:t xml:space="preserve"> predictions based on evidence from the text and can explain these</w:t>
            </w:r>
            <w:r>
              <w:rPr>
                <w:rFonts w:cs="Arial"/>
                <w:sz w:val="16"/>
                <w:szCs w:val="16"/>
              </w:rPr>
              <w:t>.</w:t>
            </w:r>
          </w:p>
          <w:p w14:paraId="21A3AB3C" w14:textId="0D81ED9C" w:rsidR="002D41EB" w:rsidRPr="000536F3" w:rsidRDefault="002D41EB" w:rsidP="002D41EB">
            <w:proofErr w:type="gramStart"/>
            <w:r w:rsidRPr="003D1C16">
              <w:rPr>
                <w:rFonts w:cs="Arial"/>
                <w:sz w:val="16"/>
                <w:szCs w:val="16"/>
              </w:rPr>
              <w:t>recognises</w:t>
            </w:r>
            <w:proofErr w:type="gramEnd"/>
            <w:r w:rsidRPr="003D1C16">
              <w:rPr>
                <w:rFonts w:cs="Arial"/>
                <w:sz w:val="16"/>
                <w:szCs w:val="16"/>
              </w:rPr>
              <w:t xml:space="preserve"> that books are structured in different ways for different audiences and purposes.</w:t>
            </w:r>
          </w:p>
        </w:tc>
        <w:tc>
          <w:tcPr>
            <w:tcW w:w="2381" w:type="dxa"/>
            <w:gridSpan w:val="2"/>
          </w:tcPr>
          <w:p w14:paraId="4C85286D" w14:textId="77777777" w:rsidR="002D41EB" w:rsidRDefault="002D41EB" w:rsidP="002D41EB">
            <w:r w:rsidRPr="000536F3">
              <w:lastRenderedPageBreak/>
              <w:t>Word Reading</w:t>
            </w:r>
            <w:r>
              <w:t xml:space="preserve"> (Y3)</w:t>
            </w:r>
          </w:p>
          <w:p w14:paraId="2B6CC4A0" w14:textId="77777777" w:rsidR="002D41EB" w:rsidRPr="004367CF" w:rsidRDefault="002D41EB" w:rsidP="002D41EB">
            <w:pPr>
              <w:pStyle w:val="ListParagraph"/>
              <w:numPr>
                <w:ilvl w:val="0"/>
                <w:numId w:val="9"/>
              </w:numPr>
              <w:ind w:left="175" w:hanging="142"/>
              <w:rPr>
                <w:rFonts w:cs="Arial"/>
                <w:sz w:val="16"/>
                <w:szCs w:val="16"/>
              </w:rPr>
            </w:pPr>
            <w:proofErr w:type="gramStart"/>
            <w:r w:rsidRPr="004367CF">
              <w:rPr>
                <w:rFonts w:cs="Arial"/>
                <w:sz w:val="16"/>
                <w:szCs w:val="16"/>
              </w:rPr>
              <w:t>begins</w:t>
            </w:r>
            <w:proofErr w:type="gramEnd"/>
            <w:r w:rsidRPr="004367CF">
              <w:rPr>
                <w:rFonts w:cs="Arial"/>
                <w:sz w:val="16"/>
                <w:szCs w:val="16"/>
              </w:rPr>
              <w:t xml:space="preserve"> to use a range of strategies when reading independently</w:t>
            </w:r>
            <w:r>
              <w:rPr>
                <w:rFonts w:cs="Arial"/>
                <w:sz w:val="16"/>
                <w:szCs w:val="16"/>
              </w:rPr>
              <w:t>.</w:t>
            </w:r>
          </w:p>
          <w:p w14:paraId="06BFFE9A" w14:textId="77777777" w:rsidR="002D41EB" w:rsidRPr="004367CF" w:rsidRDefault="002D41EB" w:rsidP="002D41EB">
            <w:pPr>
              <w:pStyle w:val="ListParagraph"/>
              <w:numPr>
                <w:ilvl w:val="0"/>
                <w:numId w:val="9"/>
              </w:numPr>
              <w:ind w:left="175" w:hanging="142"/>
              <w:rPr>
                <w:rFonts w:cs="Arial"/>
                <w:sz w:val="16"/>
                <w:szCs w:val="16"/>
              </w:rPr>
            </w:pPr>
            <w:proofErr w:type="gramStart"/>
            <w:r w:rsidRPr="004367CF">
              <w:rPr>
                <w:rFonts w:cs="Arial"/>
                <w:sz w:val="16"/>
                <w:szCs w:val="16"/>
              </w:rPr>
              <w:t>self-corrects</w:t>
            </w:r>
            <w:proofErr w:type="gramEnd"/>
            <w:r w:rsidRPr="004367CF">
              <w:rPr>
                <w:rFonts w:cs="Arial"/>
                <w:sz w:val="16"/>
                <w:szCs w:val="16"/>
              </w:rPr>
              <w:t xml:space="preserve"> using the appropriate strategies</w:t>
            </w:r>
            <w:r>
              <w:rPr>
                <w:rFonts w:cs="Arial"/>
                <w:sz w:val="16"/>
                <w:szCs w:val="16"/>
              </w:rPr>
              <w:t>.</w:t>
            </w:r>
          </w:p>
          <w:p w14:paraId="0E971092" w14:textId="77777777" w:rsidR="002D41EB" w:rsidRDefault="002D41EB" w:rsidP="002D41EB">
            <w:pPr>
              <w:pStyle w:val="ListParagraph"/>
              <w:numPr>
                <w:ilvl w:val="0"/>
                <w:numId w:val="9"/>
              </w:numPr>
              <w:ind w:left="175" w:hanging="142"/>
              <w:rPr>
                <w:rFonts w:cs="Arial"/>
                <w:sz w:val="16"/>
                <w:szCs w:val="16"/>
              </w:rPr>
            </w:pPr>
            <w:proofErr w:type="gramStart"/>
            <w:r w:rsidRPr="004367CF">
              <w:rPr>
                <w:rFonts w:cs="Arial"/>
                <w:sz w:val="16"/>
                <w:szCs w:val="16"/>
              </w:rPr>
              <w:t>discusses</w:t>
            </w:r>
            <w:proofErr w:type="gramEnd"/>
            <w:r w:rsidRPr="004367CF">
              <w:rPr>
                <w:rFonts w:cs="Arial"/>
                <w:sz w:val="16"/>
                <w:szCs w:val="16"/>
              </w:rPr>
              <w:t xml:space="preserve"> meaning of new words based on understanding of root words, prefixes and suffixes</w:t>
            </w:r>
            <w:r>
              <w:rPr>
                <w:rFonts w:cs="Arial"/>
                <w:sz w:val="16"/>
                <w:szCs w:val="16"/>
              </w:rPr>
              <w:t>.</w:t>
            </w:r>
          </w:p>
          <w:p w14:paraId="1EECD751" w14:textId="54637479" w:rsidR="002D41EB" w:rsidRPr="000536F3" w:rsidRDefault="002D41EB" w:rsidP="002D41EB">
            <w:proofErr w:type="gramStart"/>
            <w:r w:rsidRPr="003D1C16">
              <w:rPr>
                <w:rFonts w:cs="Arial"/>
                <w:sz w:val="16"/>
                <w:szCs w:val="16"/>
              </w:rPr>
              <w:t>begins</w:t>
            </w:r>
            <w:proofErr w:type="gramEnd"/>
            <w:r w:rsidRPr="003D1C16">
              <w:rPr>
                <w:rFonts w:cs="Arial"/>
                <w:sz w:val="16"/>
                <w:szCs w:val="16"/>
              </w:rPr>
              <w:t xml:space="preserve"> to read ahead looking for clues to determine meaning.</w:t>
            </w:r>
          </w:p>
        </w:tc>
        <w:tc>
          <w:tcPr>
            <w:tcW w:w="2235" w:type="dxa"/>
          </w:tcPr>
          <w:p w14:paraId="06783215" w14:textId="77777777" w:rsidR="002D41EB" w:rsidRDefault="002D41EB" w:rsidP="002D41EB">
            <w:r w:rsidRPr="000536F3">
              <w:t>Comprehension</w:t>
            </w:r>
            <w:r>
              <w:t xml:space="preserve"> (Y3)</w:t>
            </w:r>
          </w:p>
          <w:p w14:paraId="4C26073A"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begins</w:t>
            </w:r>
            <w:proofErr w:type="gramEnd"/>
            <w:r w:rsidRPr="004367CF">
              <w:rPr>
                <w:rFonts w:cs="Arial"/>
                <w:sz w:val="16"/>
                <w:szCs w:val="16"/>
              </w:rPr>
              <w:t xml:space="preserve"> to read silently for short periods of time</w:t>
            </w:r>
            <w:r>
              <w:rPr>
                <w:rFonts w:cs="Arial"/>
                <w:sz w:val="16"/>
                <w:szCs w:val="16"/>
              </w:rPr>
              <w:t>.</w:t>
            </w:r>
          </w:p>
          <w:p w14:paraId="69F00D5E"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reads</w:t>
            </w:r>
            <w:proofErr w:type="gramEnd"/>
            <w:r w:rsidRPr="004367CF">
              <w:rPr>
                <w:rFonts w:cs="Arial"/>
                <w:sz w:val="16"/>
                <w:szCs w:val="16"/>
              </w:rPr>
              <w:t xml:space="preserve"> books that are structured in different ways</w:t>
            </w:r>
            <w:r>
              <w:rPr>
                <w:rFonts w:cs="Arial"/>
                <w:sz w:val="16"/>
                <w:szCs w:val="16"/>
              </w:rPr>
              <w:t>.</w:t>
            </w:r>
            <w:r w:rsidRPr="004367CF">
              <w:rPr>
                <w:rFonts w:cs="Arial"/>
                <w:sz w:val="16"/>
                <w:szCs w:val="16"/>
              </w:rPr>
              <w:t xml:space="preserve"> </w:t>
            </w:r>
          </w:p>
          <w:p w14:paraId="393DAC0F"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begins</w:t>
            </w:r>
            <w:proofErr w:type="gramEnd"/>
            <w:r w:rsidRPr="004367CF">
              <w:rPr>
                <w:rFonts w:cs="Arial"/>
                <w:sz w:val="16"/>
                <w:szCs w:val="16"/>
              </w:rPr>
              <w:t xml:space="preserve"> to ask questions to improve understanding of the text</w:t>
            </w:r>
            <w:r>
              <w:rPr>
                <w:rFonts w:cs="Arial"/>
                <w:sz w:val="16"/>
                <w:szCs w:val="16"/>
              </w:rPr>
              <w:t>.</w:t>
            </w:r>
          </w:p>
          <w:p w14:paraId="0DFE9E48"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recognises</w:t>
            </w:r>
            <w:proofErr w:type="gramEnd"/>
            <w:r w:rsidRPr="004367CF">
              <w:rPr>
                <w:rFonts w:cs="Arial"/>
                <w:sz w:val="16"/>
                <w:szCs w:val="16"/>
              </w:rPr>
              <w:t xml:space="preserve"> the author makes choices regarding the vocabulary used</w:t>
            </w:r>
            <w:r>
              <w:rPr>
                <w:rFonts w:cs="Arial"/>
                <w:sz w:val="16"/>
                <w:szCs w:val="16"/>
              </w:rPr>
              <w:t>.</w:t>
            </w:r>
          </w:p>
          <w:p w14:paraId="7C0AFA08"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lastRenderedPageBreak/>
              <w:t>discusses</w:t>
            </w:r>
            <w:proofErr w:type="gramEnd"/>
            <w:r w:rsidRPr="004367CF">
              <w:rPr>
                <w:rFonts w:cs="Arial"/>
                <w:sz w:val="16"/>
                <w:szCs w:val="16"/>
              </w:rPr>
              <w:t xml:space="preserve"> words and phrases that capture the reader’s interest and imagination</w:t>
            </w:r>
            <w:r>
              <w:rPr>
                <w:rFonts w:cs="Arial"/>
                <w:sz w:val="16"/>
                <w:szCs w:val="16"/>
              </w:rPr>
              <w:t>.</w:t>
            </w:r>
          </w:p>
          <w:p w14:paraId="4C2708DB"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recognises</w:t>
            </w:r>
            <w:proofErr w:type="gramEnd"/>
            <w:r w:rsidRPr="004367CF">
              <w:rPr>
                <w:rFonts w:cs="Arial"/>
                <w:sz w:val="16"/>
                <w:szCs w:val="16"/>
              </w:rPr>
              <w:t xml:space="preserve"> that authors make choices regarding the layout of text / information</w:t>
            </w:r>
            <w:r>
              <w:rPr>
                <w:rFonts w:cs="Arial"/>
                <w:sz w:val="16"/>
                <w:szCs w:val="16"/>
              </w:rPr>
              <w:t>.</w:t>
            </w:r>
          </w:p>
          <w:p w14:paraId="108B8E75"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explains</w:t>
            </w:r>
            <w:proofErr w:type="gramEnd"/>
            <w:r w:rsidRPr="004367CF">
              <w:rPr>
                <w:rFonts w:cs="Arial"/>
                <w:sz w:val="16"/>
                <w:szCs w:val="16"/>
              </w:rPr>
              <w:t xml:space="preserve"> how the structure of a text has impact on the reader</w:t>
            </w:r>
            <w:r>
              <w:rPr>
                <w:rFonts w:cs="Arial"/>
                <w:sz w:val="16"/>
                <w:szCs w:val="16"/>
              </w:rPr>
              <w:t>.</w:t>
            </w:r>
          </w:p>
          <w:p w14:paraId="54E4CA43" w14:textId="77777777" w:rsidR="002D41EB"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begins</w:t>
            </w:r>
            <w:proofErr w:type="gramEnd"/>
            <w:r w:rsidRPr="004367CF">
              <w:rPr>
                <w:rFonts w:cs="Arial"/>
                <w:sz w:val="16"/>
                <w:szCs w:val="16"/>
              </w:rPr>
              <w:t xml:space="preserve"> to recognise different forms of poetry</w:t>
            </w:r>
            <w:r>
              <w:rPr>
                <w:rFonts w:cs="Arial"/>
                <w:sz w:val="16"/>
                <w:szCs w:val="16"/>
              </w:rPr>
              <w:t>.</w:t>
            </w:r>
          </w:p>
          <w:p w14:paraId="7F0D12F1" w14:textId="6830492D" w:rsidR="002D41EB" w:rsidRPr="000536F3" w:rsidRDefault="002D41EB" w:rsidP="002D41EB">
            <w:proofErr w:type="gramStart"/>
            <w:r w:rsidRPr="003D1C16">
              <w:rPr>
                <w:rFonts w:cs="Arial"/>
                <w:sz w:val="16"/>
                <w:szCs w:val="16"/>
              </w:rPr>
              <w:t>selects</w:t>
            </w:r>
            <w:proofErr w:type="gramEnd"/>
            <w:r w:rsidRPr="003D1C16">
              <w:rPr>
                <w:rFonts w:cs="Arial"/>
                <w:sz w:val="16"/>
                <w:szCs w:val="16"/>
              </w:rPr>
              <w:t xml:space="preserve"> books based on awareness of reading preferences.</w:t>
            </w:r>
          </w:p>
        </w:tc>
        <w:tc>
          <w:tcPr>
            <w:tcW w:w="2199" w:type="dxa"/>
            <w:gridSpan w:val="2"/>
          </w:tcPr>
          <w:p w14:paraId="1F741F36" w14:textId="77777777" w:rsidR="002D41EB" w:rsidRDefault="002D41EB" w:rsidP="002D41EB">
            <w:r w:rsidRPr="000536F3">
              <w:lastRenderedPageBreak/>
              <w:t>Word Reading</w:t>
            </w:r>
            <w:r>
              <w:t xml:space="preserve"> (Y3)</w:t>
            </w:r>
          </w:p>
          <w:p w14:paraId="44DE289E" w14:textId="77777777" w:rsidR="002D41EB" w:rsidRPr="004367CF" w:rsidRDefault="002D41EB" w:rsidP="002D41EB">
            <w:pPr>
              <w:pStyle w:val="ListParagraph"/>
              <w:numPr>
                <w:ilvl w:val="0"/>
                <w:numId w:val="9"/>
              </w:numPr>
              <w:ind w:left="175" w:hanging="142"/>
              <w:rPr>
                <w:rFonts w:cs="Arial"/>
                <w:sz w:val="16"/>
                <w:szCs w:val="16"/>
              </w:rPr>
            </w:pPr>
            <w:proofErr w:type="gramStart"/>
            <w:r w:rsidRPr="004367CF">
              <w:rPr>
                <w:rFonts w:cs="Arial"/>
                <w:sz w:val="16"/>
                <w:szCs w:val="16"/>
              </w:rPr>
              <w:t>reads</w:t>
            </w:r>
            <w:proofErr w:type="gramEnd"/>
            <w:r w:rsidRPr="004367CF">
              <w:rPr>
                <w:rFonts w:cs="Arial"/>
                <w:sz w:val="16"/>
                <w:szCs w:val="16"/>
              </w:rPr>
              <w:t xml:space="preserve"> a range of texts with fluency, understanding and expression</w:t>
            </w:r>
            <w:r>
              <w:rPr>
                <w:rFonts w:cs="Arial"/>
                <w:sz w:val="16"/>
                <w:szCs w:val="16"/>
              </w:rPr>
              <w:t>.</w:t>
            </w:r>
          </w:p>
          <w:p w14:paraId="19C9129D" w14:textId="77777777" w:rsidR="002D41EB" w:rsidRPr="004367CF" w:rsidRDefault="002D41EB" w:rsidP="002D41EB">
            <w:pPr>
              <w:pStyle w:val="ListParagraph"/>
              <w:numPr>
                <w:ilvl w:val="0"/>
                <w:numId w:val="9"/>
              </w:numPr>
              <w:ind w:left="175" w:hanging="142"/>
              <w:rPr>
                <w:rFonts w:cs="Arial"/>
                <w:sz w:val="16"/>
                <w:szCs w:val="16"/>
              </w:rPr>
            </w:pPr>
            <w:proofErr w:type="gramStart"/>
            <w:r w:rsidRPr="004367CF">
              <w:rPr>
                <w:rFonts w:cs="Arial"/>
                <w:sz w:val="16"/>
                <w:szCs w:val="16"/>
              </w:rPr>
              <w:t>talks</w:t>
            </w:r>
            <w:proofErr w:type="gramEnd"/>
            <w:r w:rsidRPr="004367CF">
              <w:rPr>
                <w:rFonts w:cs="Arial"/>
                <w:sz w:val="16"/>
                <w:szCs w:val="16"/>
              </w:rPr>
              <w:t xml:space="preserve"> about different strategies that can be used to help make sense of reading</w:t>
            </w:r>
            <w:r>
              <w:rPr>
                <w:rFonts w:cs="Arial"/>
                <w:sz w:val="16"/>
                <w:szCs w:val="16"/>
              </w:rPr>
              <w:t>.</w:t>
            </w:r>
          </w:p>
          <w:p w14:paraId="51DBC303" w14:textId="77777777" w:rsidR="002D41EB" w:rsidRPr="004367CF" w:rsidRDefault="002D41EB" w:rsidP="002D41EB">
            <w:pPr>
              <w:pStyle w:val="ListParagraph"/>
              <w:numPr>
                <w:ilvl w:val="0"/>
                <w:numId w:val="9"/>
              </w:numPr>
              <w:ind w:left="175" w:hanging="142"/>
              <w:rPr>
                <w:rFonts w:cs="Arial"/>
                <w:sz w:val="16"/>
                <w:szCs w:val="16"/>
              </w:rPr>
            </w:pPr>
            <w:proofErr w:type="gramStart"/>
            <w:r w:rsidRPr="004367CF">
              <w:rPr>
                <w:rFonts w:cs="Arial"/>
                <w:sz w:val="16"/>
                <w:szCs w:val="16"/>
              </w:rPr>
              <w:t>begins</w:t>
            </w:r>
            <w:proofErr w:type="gramEnd"/>
            <w:r w:rsidRPr="004367CF">
              <w:rPr>
                <w:rFonts w:cs="Arial"/>
                <w:sz w:val="16"/>
                <w:szCs w:val="16"/>
              </w:rPr>
              <w:t xml:space="preserve"> to select the most effective strategy</w:t>
            </w:r>
            <w:r>
              <w:rPr>
                <w:rFonts w:cs="Arial"/>
                <w:sz w:val="16"/>
                <w:szCs w:val="16"/>
              </w:rPr>
              <w:t>.</w:t>
            </w:r>
            <w:r w:rsidRPr="004367CF">
              <w:rPr>
                <w:rFonts w:cs="Arial"/>
                <w:sz w:val="16"/>
                <w:szCs w:val="16"/>
              </w:rPr>
              <w:t xml:space="preserve"> </w:t>
            </w:r>
          </w:p>
          <w:p w14:paraId="76D529D8" w14:textId="77777777" w:rsidR="002D41EB" w:rsidRPr="004367CF" w:rsidRDefault="002D41EB" w:rsidP="002D41EB">
            <w:pPr>
              <w:pStyle w:val="ListParagraph"/>
              <w:numPr>
                <w:ilvl w:val="0"/>
                <w:numId w:val="9"/>
              </w:numPr>
              <w:ind w:left="175" w:hanging="142"/>
              <w:rPr>
                <w:rFonts w:cs="Arial"/>
                <w:sz w:val="16"/>
                <w:szCs w:val="16"/>
              </w:rPr>
            </w:pPr>
            <w:proofErr w:type="gramStart"/>
            <w:r w:rsidRPr="004367CF">
              <w:rPr>
                <w:rFonts w:cs="Arial"/>
                <w:sz w:val="16"/>
                <w:szCs w:val="16"/>
              </w:rPr>
              <w:t>self-corrects</w:t>
            </w:r>
            <w:proofErr w:type="gramEnd"/>
            <w:r w:rsidRPr="004367CF">
              <w:rPr>
                <w:rFonts w:cs="Arial"/>
                <w:sz w:val="16"/>
                <w:szCs w:val="16"/>
              </w:rPr>
              <w:t xml:space="preserve"> without prompting when necessary</w:t>
            </w:r>
            <w:r>
              <w:rPr>
                <w:rFonts w:cs="Arial"/>
                <w:sz w:val="16"/>
                <w:szCs w:val="16"/>
              </w:rPr>
              <w:t>.</w:t>
            </w:r>
          </w:p>
          <w:p w14:paraId="339CA38F" w14:textId="77777777" w:rsidR="002D41EB" w:rsidRPr="000536F3" w:rsidRDefault="002D41EB" w:rsidP="002D41EB"/>
        </w:tc>
        <w:tc>
          <w:tcPr>
            <w:tcW w:w="2199" w:type="dxa"/>
          </w:tcPr>
          <w:p w14:paraId="6AB348EA" w14:textId="77777777" w:rsidR="002D41EB" w:rsidRDefault="002D41EB" w:rsidP="002D41EB">
            <w:r w:rsidRPr="000536F3">
              <w:t>Comprehension</w:t>
            </w:r>
            <w:r>
              <w:t xml:space="preserve"> (Y3)</w:t>
            </w:r>
          </w:p>
          <w:p w14:paraId="7B01262D"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reads</w:t>
            </w:r>
            <w:proofErr w:type="gramEnd"/>
            <w:r w:rsidRPr="004367CF">
              <w:rPr>
                <w:rFonts w:cs="Arial"/>
                <w:sz w:val="16"/>
                <w:szCs w:val="16"/>
              </w:rPr>
              <w:t xml:space="preserve"> silently for longer periods of time</w:t>
            </w:r>
            <w:r>
              <w:rPr>
                <w:rFonts w:cs="Arial"/>
                <w:sz w:val="16"/>
                <w:szCs w:val="16"/>
              </w:rPr>
              <w:t>.</w:t>
            </w:r>
          </w:p>
          <w:p w14:paraId="76227F23"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reads</w:t>
            </w:r>
            <w:proofErr w:type="gramEnd"/>
            <w:r w:rsidRPr="004367CF">
              <w:rPr>
                <w:rFonts w:cs="Arial"/>
                <w:sz w:val="16"/>
                <w:szCs w:val="16"/>
              </w:rPr>
              <w:t xml:space="preserve"> for a range of purposes</w:t>
            </w:r>
            <w:r>
              <w:rPr>
                <w:rFonts w:cs="Arial"/>
                <w:sz w:val="16"/>
                <w:szCs w:val="16"/>
              </w:rPr>
              <w:t>.</w:t>
            </w:r>
          </w:p>
          <w:p w14:paraId="2474460C"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checks</w:t>
            </w:r>
            <w:proofErr w:type="gramEnd"/>
            <w:r w:rsidRPr="004367CF">
              <w:rPr>
                <w:rFonts w:cs="Arial"/>
                <w:sz w:val="16"/>
                <w:szCs w:val="16"/>
              </w:rPr>
              <w:t xml:space="preserve"> reading makes sense</w:t>
            </w:r>
            <w:r>
              <w:rPr>
                <w:rFonts w:cs="Arial"/>
                <w:sz w:val="16"/>
                <w:szCs w:val="16"/>
              </w:rPr>
              <w:t>.</w:t>
            </w:r>
          </w:p>
          <w:p w14:paraId="1BAFF63B"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talks</w:t>
            </w:r>
            <w:proofErr w:type="gramEnd"/>
            <w:r w:rsidRPr="004367CF">
              <w:rPr>
                <w:rFonts w:cs="Arial"/>
                <w:sz w:val="16"/>
                <w:szCs w:val="16"/>
              </w:rPr>
              <w:t xml:space="preserve"> about their understanding and tries to explain the meaning of words in context</w:t>
            </w:r>
            <w:r>
              <w:rPr>
                <w:rFonts w:cs="Arial"/>
                <w:sz w:val="16"/>
                <w:szCs w:val="16"/>
              </w:rPr>
              <w:t>.</w:t>
            </w:r>
          </w:p>
          <w:p w14:paraId="4885EDEE"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reads</w:t>
            </w:r>
            <w:proofErr w:type="gramEnd"/>
            <w:r w:rsidRPr="004367CF">
              <w:rPr>
                <w:rFonts w:cs="Arial"/>
                <w:sz w:val="16"/>
                <w:szCs w:val="16"/>
              </w:rPr>
              <w:t xml:space="preserve"> and discusses a variety of text types.</w:t>
            </w:r>
          </w:p>
          <w:p w14:paraId="55059BA7"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lastRenderedPageBreak/>
              <w:t>talks</w:t>
            </w:r>
            <w:proofErr w:type="gramEnd"/>
            <w:r w:rsidRPr="004367CF">
              <w:rPr>
                <w:rFonts w:cs="Arial"/>
                <w:sz w:val="16"/>
                <w:szCs w:val="16"/>
              </w:rPr>
              <w:t xml:space="preserve"> about personal likes and dislikes of books read and, when prompted, can support these views and opinions with reasons</w:t>
            </w:r>
            <w:r>
              <w:rPr>
                <w:rFonts w:cs="Arial"/>
                <w:sz w:val="16"/>
                <w:szCs w:val="16"/>
              </w:rPr>
              <w:t>.</w:t>
            </w:r>
          </w:p>
          <w:p w14:paraId="5331277D"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asks</w:t>
            </w:r>
            <w:proofErr w:type="gramEnd"/>
            <w:r w:rsidRPr="004367CF">
              <w:rPr>
                <w:rFonts w:cs="Arial"/>
                <w:sz w:val="16"/>
                <w:szCs w:val="16"/>
              </w:rPr>
              <w:t xml:space="preserve"> questions to improve understanding of the text</w:t>
            </w:r>
            <w:r>
              <w:rPr>
                <w:rFonts w:cs="Arial"/>
                <w:sz w:val="16"/>
                <w:szCs w:val="16"/>
              </w:rPr>
              <w:t>.</w:t>
            </w:r>
          </w:p>
          <w:p w14:paraId="1FC4CDBD"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infers</w:t>
            </w:r>
            <w:proofErr w:type="gramEnd"/>
            <w:r w:rsidRPr="004367CF">
              <w:rPr>
                <w:rFonts w:cs="Arial"/>
                <w:sz w:val="16"/>
                <w:szCs w:val="16"/>
              </w:rPr>
              <w:t xml:space="preserve"> reasons for action and events</w:t>
            </w:r>
            <w:r>
              <w:rPr>
                <w:rFonts w:cs="Arial"/>
                <w:sz w:val="16"/>
                <w:szCs w:val="16"/>
              </w:rPr>
              <w:t>.</w:t>
            </w:r>
          </w:p>
          <w:p w14:paraId="5C1591A4"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identifies</w:t>
            </w:r>
            <w:proofErr w:type="gramEnd"/>
            <w:r w:rsidRPr="004367CF">
              <w:rPr>
                <w:rFonts w:cs="Arial"/>
                <w:sz w:val="16"/>
                <w:szCs w:val="16"/>
              </w:rPr>
              <w:t xml:space="preserve"> words and phrases used to create mood and tension</w:t>
            </w:r>
            <w:r>
              <w:rPr>
                <w:rFonts w:cs="Arial"/>
                <w:sz w:val="16"/>
                <w:szCs w:val="16"/>
              </w:rPr>
              <w:t>.</w:t>
            </w:r>
          </w:p>
          <w:p w14:paraId="42813372"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offers</w:t>
            </w:r>
            <w:proofErr w:type="gramEnd"/>
            <w:r w:rsidRPr="004367CF">
              <w:rPr>
                <w:rFonts w:cs="Arial"/>
                <w:sz w:val="16"/>
                <w:szCs w:val="16"/>
              </w:rPr>
              <w:t xml:space="preserve"> reasons for authors’ choice of vocabulary</w:t>
            </w:r>
            <w:r>
              <w:rPr>
                <w:rFonts w:cs="Arial"/>
                <w:sz w:val="16"/>
                <w:szCs w:val="16"/>
              </w:rPr>
              <w:t>.</w:t>
            </w:r>
            <w:r w:rsidRPr="004367CF">
              <w:rPr>
                <w:rFonts w:cs="Arial"/>
                <w:sz w:val="16"/>
                <w:szCs w:val="16"/>
              </w:rPr>
              <w:t xml:space="preserve"> </w:t>
            </w:r>
          </w:p>
          <w:p w14:paraId="719F6158"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begins</w:t>
            </w:r>
            <w:proofErr w:type="gramEnd"/>
            <w:r w:rsidRPr="004367CF">
              <w:rPr>
                <w:rFonts w:cs="Arial"/>
                <w:sz w:val="16"/>
                <w:szCs w:val="16"/>
              </w:rPr>
              <w:t xml:space="preserve"> to summarise what has been read</w:t>
            </w:r>
            <w:r>
              <w:rPr>
                <w:rFonts w:cs="Arial"/>
                <w:sz w:val="16"/>
                <w:szCs w:val="16"/>
              </w:rPr>
              <w:t>.</w:t>
            </w:r>
          </w:p>
          <w:p w14:paraId="0A66715F"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picks</w:t>
            </w:r>
            <w:proofErr w:type="gramEnd"/>
            <w:r w:rsidRPr="004367CF">
              <w:rPr>
                <w:rFonts w:cs="Arial"/>
                <w:sz w:val="16"/>
                <w:szCs w:val="16"/>
              </w:rPr>
              <w:t xml:space="preserve"> out key points when sequencing fiction</w:t>
            </w:r>
            <w:r>
              <w:rPr>
                <w:rFonts w:cs="Arial"/>
                <w:sz w:val="16"/>
                <w:szCs w:val="16"/>
              </w:rPr>
              <w:t>.</w:t>
            </w:r>
          </w:p>
          <w:p w14:paraId="1717FB7E"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offers</w:t>
            </w:r>
            <w:proofErr w:type="gramEnd"/>
            <w:r w:rsidRPr="004367CF">
              <w:rPr>
                <w:rFonts w:cs="Arial"/>
                <w:sz w:val="16"/>
                <w:szCs w:val="16"/>
              </w:rPr>
              <w:t xml:space="preserve"> explanation for layout or organisational features used within a text</w:t>
            </w:r>
            <w:r>
              <w:rPr>
                <w:rFonts w:cs="Arial"/>
                <w:sz w:val="16"/>
                <w:szCs w:val="16"/>
              </w:rPr>
              <w:t>.</w:t>
            </w:r>
          </w:p>
          <w:p w14:paraId="0E17CA2C"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makes</w:t>
            </w:r>
            <w:proofErr w:type="gramEnd"/>
            <w:r w:rsidRPr="004367CF">
              <w:rPr>
                <w:rFonts w:cs="Arial"/>
                <w:sz w:val="16"/>
                <w:szCs w:val="16"/>
              </w:rPr>
              <w:t xml:space="preserve"> comparisons between stories and between non-fiction texts comparing like with like</w:t>
            </w:r>
            <w:r>
              <w:rPr>
                <w:rFonts w:cs="Arial"/>
                <w:sz w:val="16"/>
                <w:szCs w:val="16"/>
              </w:rPr>
              <w:t>.</w:t>
            </w:r>
          </w:p>
          <w:p w14:paraId="41B3B2B5" w14:textId="77777777" w:rsidR="002D41EB" w:rsidRPr="004367CF" w:rsidRDefault="002D41EB" w:rsidP="002D41EB">
            <w:pPr>
              <w:pStyle w:val="ListParagraph"/>
              <w:numPr>
                <w:ilvl w:val="0"/>
                <w:numId w:val="9"/>
              </w:numPr>
              <w:ind w:left="175" w:hanging="141"/>
              <w:rPr>
                <w:rFonts w:cs="Arial"/>
                <w:sz w:val="16"/>
                <w:szCs w:val="16"/>
              </w:rPr>
            </w:pPr>
            <w:proofErr w:type="gramStart"/>
            <w:r w:rsidRPr="004367CF">
              <w:rPr>
                <w:rFonts w:cs="Arial"/>
                <w:sz w:val="16"/>
                <w:szCs w:val="16"/>
              </w:rPr>
              <w:t>identifies</w:t>
            </w:r>
            <w:proofErr w:type="gramEnd"/>
            <w:r w:rsidRPr="004367CF">
              <w:rPr>
                <w:rFonts w:cs="Arial"/>
                <w:sz w:val="16"/>
                <w:szCs w:val="16"/>
              </w:rPr>
              <w:t xml:space="preserve"> some different forms of poetry</w:t>
            </w:r>
            <w:r>
              <w:rPr>
                <w:rFonts w:cs="Arial"/>
                <w:sz w:val="16"/>
                <w:szCs w:val="16"/>
              </w:rPr>
              <w:t>.</w:t>
            </w:r>
          </w:p>
          <w:p w14:paraId="1B3B701B" w14:textId="25DB907D" w:rsidR="002D41EB" w:rsidRPr="000536F3" w:rsidRDefault="002D41EB" w:rsidP="002D41EB">
            <w:proofErr w:type="gramStart"/>
            <w:r w:rsidRPr="004367CF">
              <w:rPr>
                <w:rFonts w:cs="Arial"/>
                <w:sz w:val="16"/>
                <w:szCs w:val="16"/>
              </w:rPr>
              <w:t>prepares</w:t>
            </w:r>
            <w:proofErr w:type="gramEnd"/>
            <w:r w:rsidRPr="004367CF">
              <w:rPr>
                <w:rFonts w:cs="Arial"/>
                <w:sz w:val="16"/>
                <w:szCs w:val="16"/>
              </w:rPr>
              <w:t xml:space="preserve"> poetry to be read aloud</w:t>
            </w:r>
            <w:r>
              <w:rPr>
                <w:rFonts w:cs="Arial"/>
                <w:sz w:val="16"/>
                <w:szCs w:val="16"/>
              </w:rPr>
              <w:t>.</w:t>
            </w:r>
          </w:p>
        </w:tc>
      </w:tr>
      <w:tr w:rsidR="00751BF0" w:rsidRPr="00A81619" w14:paraId="03ACE225" w14:textId="77777777" w:rsidTr="00AD2D47">
        <w:tc>
          <w:tcPr>
            <w:tcW w:w="1555" w:type="dxa"/>
          </w:tcPr>
          <w:p w14:paraId="7088C7E2" w14:textId="1DFD1F25" w:rsidR="00751BF0" w:rsidRDefault="00751BF0" w:rsidP="00751BF0">
            <w:pPr>
              <w:jc w:val="center"/>
              <w:rPr>
                <w:b/>
              </w:rPr>
            </w:pPr>
            <w:r>
              <w:rPr>
                <w:b/>
              </w:rPr>
              <w:lastRenderedPageBreak/>
              <w:t>Reading</w:t>
            </w:r>
            <w:r w:rsidR="002D41EB">
              <w:rPr>
                <w:b/>
              </w:rPr>
              <w:t xml:space="preserve"> (Y4)</w:t>
            </w:r>
          </w:p>
          <w:p w14:paraId="2A5C0A38" w14:textId="4A690C88" w:rsidR="00751BF0" w:rsidRPr="00A81619" w:rsidRDefault="00751BF0" w:rsidP="00751BF0">
            <w:pPr>
              <w:jc w:val="center"/>
              <w:rPr>
                <w:rFonts w:asciiTheme="majorHAnsi" w:hAnsiTheme="majorHAnsi" w:cstheme="majorHAnsi"/>
                <w:b/>
                <w:sz w:val="20"/>
                <w:szCs w:val="20"/>
              </w:rPr>
            </w:pPr>
            <w:r w:rsidRPr="00E61763">
              <w:rPr>
                <w:i/>
                <w:sz w:val="20"/>
                <w:szCs w:val="20"/>
              </w:rPr>
              <w:t>(Progression of skills – planned into skills lessons, guided and shared reading, book talk, model texts and reading for pleasure).</w:t>
            </w:r>
          </w:p>
        </w:tc>
        <w:tc>
          <w:tcPr>
            <w:tcW w:w="2409" w:type="dxa"/>
          </w:tcPr>
          <w:p w14:paraId="02DC890A" w14:textId="4C463E70" w:rsidR="00751BF0" w:rsidRDefault="00751BF0" w:rsidP="00751BF0">
            <w:r w:rsidRPr="000536F3">
              <w:t>Word Reading</w:t>
            </w:r>
            <w:r>
              <w:t xml:space="preserve"> </w:t>
            </w:r>
            <w:r w:rsidR="002D41EB">
              <w:t>(Y4)</w:t>
            </w:r>
          </w:p>
          <w:p w14:paraId="58C82B68" w14:textId="3F293C62" w:rsidR="00751BF0" w:rsidRPr="00751BF0" w:rsidRDefault="00751BF0" w:rsidP="00751BF0">
            <w:pPr>
              <w:pStyle w:val="ListParagraph"/>
              <w:numPr>
                <w:ilvl w:val="0"/>
                <w:numId w:val="8"/>
              </w:numPr>
              <w:ind w:left="175" w:hanging="142"/>
              <w:rPr>
                <w:rFonts w:cs="Arial"/>
                <w:sz w:val="16"/>
                <w:szCs w:val="16"/>
              </w:rPr>
            </w:pPr>
            <w:proofErr w:type="gramStart"/>
            <w:r w:rsidRPr="00751BF0">
              <w:rPr>
                <w:rFonts w:cs="Arial"/>
                <w:sz w:val="16"/>
                <w:szCs w:val="16"/>
              </w:rPr>
              <w:t>reads</w:t>
            </w:r>
            <w:proofErr w:type="gramEnd"/>
            <w:r w:rsidRPr="00751BF0">
              <w:rPr>
                <w:rFonts w:cs="Arial"/>
                <w:sz w:val="16"/>
                <w:szCs w:val="16"/>
              </w:rPr>
              <w:t xml:space="preserve"> a range of texts with fluency, understanding and expression, independently selecting an appropriate strategy</w:t>
            </w:r>
            <w:r w:rsidR="0005021A">
              <w:rPr>
                <w:rFonts w:cs="Arial"/>
                <w:sz w:val="16"/>
                <w:szCs w:val="16"/>
              </w:rPr>
              <w:t>.</w:t>
            </w:r>
          </w:p>
          <w:p w14:paraId="2800C3B6" w14:textId="77777777" w:rsidR="00751BF0" w:rsidRPr="00751BF0" w:rsidRDefault="00751BF0" w:rsidP="00751BF0">
            <w:pPr>
              <w:rPr>
                <w:rFonts w:asciiTheme="majorHAnsi" w:hAnsiTheme="majorHAnsi" w:cstheme="majorHAnsi"/>
                <w:color w:val="FF0000"/>
                <w:sz w:val="20"/>
                <w:szCs w:val="20"/>
              </w:rPr>
            </w:pPr>
          </w:p>
        </w:tc>
        <w:tc>
          <w:tcPr>
            <w:tcW w:w="2410" w:type="dxa"/>
          </w:tcPr>
          <w:p w14:paraId="4CBD74A3" w14:textId="634048F9" w:rsidR="00751BF0" w:rsidRDefault="00751BF0" w:rsidP="00751BF0">
            <w:r w:rsidRPr="000536F3">
              <w:t>Comprehension</w:t>
            </w:r>
            <w:r w:rsidR="002D41EB">
              <w:t xml:space="preserve"> (Y4)</w:t>
            </w:r>
          </w:p>
          <w:p w14:paraId="71457C37" w14:textId="1776FB2D" w:rsidR="0005021A" w:rsidRPr="0005021A" w:rsidRDefault="0005021A" w:rsidP="0005021A">
            <w:pPr>
              <w:pStyle w:val="ListParagraph"/>
              <w:numPr>
                <w:ilvl w:val="0"/>
                <w:numId w:val="7"/>
              </w:numPr>
              <w:tabs>
                <w:tab w:val="left" w:pos="405"/>
              </w:tabs>
              <w:ind w:left="175" w:hanging="175"/>
              <w:rPr>
                <w:rFonts w:cs="Arial"/>
                <w:sz w:val="16"/>
                <w:szCs w:val="16"/>
              </w:rPr>
            </w:pPr>
            <w:proofErr w:type="gramStart"/>
            <w:r w:rsidRPr="0005021A">
              <w:rPr>
                <w:rFonts w:cs="Arial"/>
                <w:sz w:val="16"/>
                <w:szCs w:val="16"/>
              </w:rPr>
              <w:t>talks</w:t>
            </w:r>
            <w:proofErr w:type="gramEnd"/>
            <w:r w:rsidRPr="0005021A">
              <w:rPr>
                <w:rFonts w:cs="Arial"/>
                <w:sz w:val="16"/>
                <w:szCs w:val="16"/>
              </w:rPr>
              <w:t xml:space="preserve"> about books rea</w:t>
            </w:r>
            <w:r w:rsidRPr="0005021A">
              <w:rPr>
                <w:rFonts w:cs="Arial"/>
                <w:color w:val="000000" w:themeColor="text1"/>
                <w:sz w:val="16"/>
                <w:szCs w:val="16"/>
              </w:rPr>
              <w:t xml:space="preserve">d, </w:t>
            </w:r>
            <w:r w:rsidRPr="0005021A">
              <w:rPr>
                <w:rFonts w:cs="Arial"/>
                <w:sz w:val="16"/>
                <w:szCs w:val="16"/>
              </w:rPr>
              <w:t>offering opinions and synopsises – at times with prompts</w:t>
            </w:r>
            <w:r>
              <w:rPr>
                <w:rFonts w:cs="Arial"/>
                <w:sz w:val="16"/>
                <w:szCs w:val="16"/>
              </w:rPr>
              <w:t>.</w:t>
            </w:r>
          </w:p>
          <w:p w14:paraId="11BB447E" w14:textId="4A8EA1CC"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retrieves and records information from non-fiction texts</w:t>
            </w:r>
            <w:r>
              <w:rPr>
                <w:rFonts w:cs="Arial"/>
                <w:sz w:val="16"/>
                <w:szCs w:val="16"/>
              </w:rPr>
              <w:t>.</w:t>
            </w:r>
          </w:p>
          <w:p w14:paraId="583F48A6" w14:textId="5CE1EEA4"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begins to draw inferences re. character</w:t>
            </w:r>
            <w:r w:rsidRPr="0005021A">
              <w:rPr>
                <w:rFonts w:cs="Arial"/>
                <w:color w:val="000000" w:themeColor="text1"/>
                <w:sz w:val="16"/>
                <w:szCs w:val="16"/>
              </w:rPr>
              <w:t>s’</w:t>
            </w:r>
            <w:r w:rsidRPr="0005021A">
              <w:rPr>
                <w:rFonts w:cs="Arial"/>
                <w:sz w:val="16"/>
                <w:szCs w:val="16"/>
              </w:rPr>
              <w:t xml:space="preserve"> thoughts, feelings and motives from their actions</w:t>
            </w:r>
            <w:r>
              <w:rPr>
                <w:rFonts w:cs="Arial"/>
                <w:sz w:val="16"/>
                <w:szCs w:val="16"/>
              </w:rPr>
              <w:t>.</w:t>
            </w:r>
          </w:p>
          <w:p w14:paraId="0ED2EEF6" w14:textId="628CFA1E"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summarises main points of stories / information within a paragraph</w:t>
            </w:r>
            <w:r>
              <w:rPr>
                <w:rFonts w:cs="Arial"/>
                <w:sz w:val="16"/>
                <w:szCs w:val="16"/>
              </w:rPr>
              <w:t>.</w:t>
            </w:r>
          </w:p>
          <w:p w14:paraId="4D2600FF" w14:textId="55644A5B"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recognises the purpose, form and audience of a text</w:t>
            </w:r>
            <w:r>
              <w:rPr>
                <w:rFonts w:cs="Arial"/>
                <w:sz w:val="16"/>
                <w:szCs w:val="16"/>
              </w:rPr>
              <w:t>.</w:t>
            </w:r>
          </w:p>
          <w:p w14:paraId="4601283A" w14:textId="03856FC3"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identifies and comments on author viewpoints</w:t>
            </w:r>
            <w:r>
              <w:rPr>
                <w:rFonts w:cs="Arial"/>
                <w:sz w:val="16"/>
                <w:szCs w:val="16"/>
              </w:rPr>
              <w:t>.</w:t>
            </w:r>
          </w:p>
          <w:p w14:paraId="205602F4" w14:textId="311D3221"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begins to read a range of different forms of poetry</w:t>
            </w:r>
            <w:r>
              <w:rPr>
                <w:rFonts w:cs="Arial"/>
                <w:sz w:val="16"/>
                <w:szCs w:val="16"/>
              </w:rPr>
              <w:t>.</w:t>
            </w:r>
          </w:p>
          <w:p w14:paraId="4060EDE4" w14:textId="4818EEDC" w:rsidR="0005021A" w:rsidRPr="0005021A" w:rsidRDefault="0005021A" w:rsidP="0005021A">
            <w:pPr>
              <w:pStyle w:val="ListParagraph"/>
              <w:numPr>
                <w:ilvl w:val="0"/>
                <w:numId w:val="7"/>
              </w:numPr>
              <w:ind w:left="175" w:hanging="175"/>
              <w:rPr>
                <w:rFonts w:cs="Arial"/>
                <w:sz w:val="18"/>
                <w:szCs w:val="18"/>
              </w:rPr>
            </w:pPr>
            <w:r w:rsidRPr="0005021A">
              <w:rPr>
                <w:rFonts w:cs="Arial"/>
                <w:sz w:val="16"/>
                <w:szCs w:val="16"/>
              </w:rPr>
              <w:t>begins to prepare readings to be presented to audiences</w:t>
            </w:r>
            <w:r>
              <w:rPr>
                <w:rFonts w:cs="Arial"/>
                <w:sz w:val="16"/>
                <w:szCs w:val="16"/>
              </w:rPr>
              <w:t>.</w:t>
            </w:r>
          </w:p>
        </w:tc>
        <w:tc>
          <w:tcPr>
            <w:tcW w:w="2381" w:type="dxa"/>
            <w:gridSpan w:val="2"/>
          </w:tcPr>
          <w:p w14:paraId="52B76F1C" w14:textId="4BB4E54C" w:rsidR="00751BF0" w:rsidRDefault="00751BF0" w:rsidP="0005021A">
            <w:r w:rsidRPr="000536F3">
              <w:t>Word Reading</w:t>
            </w:r>
            <w:r>
              <w:t xml:space="preserve"> </w:t>
            </w:r>
            <w:r w:rsidR="002D41EB">
              <w:t>(Y4)</w:t>
            </w:r>
          </w:p>
          <w:p w14:paraId="79EC3CDF" w14:textId="7DDC178F" w:rsidR="0005021A" w:rsidRDefault="0005021A" w:rsidP="0005021A">
            <w:pPr>
              <w:pStyle w:val="ListParagraph"/>
              <w:numPr>
                <w:ilvl w:val="0"/>
                <w:numId w:val="7"/>
              </w:numPr>
              <w:ind w:left="175" w:hanging="142"/>
              <w:rPr>
                <w:rFonts w:cs="Arial"/>
                <w:sz w:val="16"/>
                <w:szCs w:val="16"/>
              </w:rPr>
            </w:pPr>
            <w:proofErr w:type="gramStart"/>
            <w:r w:rsidRPr="0005021A">
              <w:rPr>
                <w:rFonts w:cs="Arial"/>
                <w:sz w:val="16"/>
                <w:szCs w:val="16"/>
              </w:rPr>
              <w:t>reads</w:t>
            </w:r>
            <w:proofErr w:type="gramEnd"/>
            <w:r w:rsidRPr="0005021A">
              <w:rPr>
                <w:rFonts w:cs="Arial"/>
                <w:sz w:val="16"/>
                <w:szCs w:val="16"/>
              </w:rPr>
              <w:t xml:space="preserve"> a range of texts with fluency, understanding and expression selecting the most effective strategy</w:t>
            </w:r>
            <w:r>
              <w:rPr>
                <w:rFonts w:cs="Arial"/>
                <w:sz w:val="16"/>
                <w:szCs w:val="16"/>
              </w:rPr>
              <w:t>.</w:t>
            </w:r>
          </w:p>
          <w:p w14:paraId="61931653" w14:textId="44369AC4" w:rsidR="0005021A" w:rsidRPr="0005021A" w:rsidRDefault="0005021A" w:rsidP="0005021A">
            <w:pPr>
              <w:pStyle w:val="ListParagraph"/>
              <w:numPr>
                <w:ilvl w:val="0"/>
                <w:numId w:val="7"/>
              </w:numPr>
              <w:ind w:left="175" w:hanging="142"/>
              <w:rPr>
                <w:rFonts w:cs="Arial"/>
                <w:sz w:val="16"/>
                <w:szCs w:val="16"/>
              </w:rPr>
            </w:pPr>
            <w:r w:rsidRPr="0005021A">
              <w:rPr>
                <w:rFonts w:cs="Arial"/>
                <w:sz w:val="16"/>
                <w:szCs w:val="16"/>
              </w:rPr>
              <w:t>reads further CEW words</w:t>
            </w:r>
            <w:r>
              <w:rPr>
                <w:rFonts w:cs="Arial"/>
                <w:sz w:val="16"/>
                <w:szCs w:val="16"/>
              </w:rPr>
              <w:t>.</w:t>
            </w:r>
          </w:p>
        </w:tc>
        <w:tc>
          <w:tcPr>
            <w:tcW w:w="2235" w:type="dxa"/>
          </w:tcPr>
          <w:p w14:paraId="05171372" w14:textId="32893D78" w:rsidR="00751BF0" w:rsidRDefault="00751BF0" w:rsidP="00751BF0">
            <w:r w:rsidRPr="000536F3">
              <w:t>Comprehension</w:t>
            </w:r>
            <w:r w:rsidR="002D41EB">
              <w:t xml:space="preserve"> (Y4)</w:t>
            </w:r>
          </w:p>
          <w:p w14:paraId="6151B01D" w14:textId="6E8B84CA" w:rsidR="0005021A" w:rsidRPr="0005021A" w:rsidRDefault="0005021A" w:rsidP="0005021A">
            <w:pPr>
              <w:pStyle w:val="ListParagraph"/>
              <w:numPr>
                <w:ilvl w:val="0"/>
                <w:numId w:val="7"/>
              </w:numPr>
              <w:ind w:left="175" w:hanging="175"/>
              <w:rPr>
                <w:rFonts w:cs="Arial"/>
                <w:sz w:val="16"/>
                <w:szCs w:val="16"/>
              </w:rPr>
            </w:pPr>
            <w:proofErr w:type="gramStart"/>
            <w:r w:rsidRPr="0005021A">
              <w:rPr>
                <w:rFonts w:cs="Arial"/>
                <w:sz w:val="16"/>
                <w:szCs w:val="16"/>
              </w:rPr>
              <w:t>talks</w:t>
            </w:r>
            <w:proofErr w:type="gramEnd"/>
            <w:r w:rsidRPr="0005021A">
              <w:rPr>
                <w:rFonts w:cs="Arial"/>
                <w:sz w:val="16"/>
                <w:szCs w:val="16"/>
              </w:rPr>
              <w:t xml:space="preserve"> about books rea</w:t>
            </w:r>
            <w:r w:rsidRPr="0005021A">
              <w:rPr>
                <w:rFonts w:cs="Arial"/>
                <w:color w:val="000000" w:themeColor="text1"/>
                <w:sz w:val="16"/>
                <w:szCs w:val="16"/>
              </w:rPr>
              <w:t xml:space="preserve">d, </w:t>
            </w:r>
            <w:r w:rsidRPr="0005021A">
              <w:rPr>
                <w:rFonts w:cs="Arial"/>
                <w:sz w:val="16"/>
                <w:szCs w:val="16"/>
              </w:rPr>
              <w:t>offering opinions and synopsises</w:t>
            </w:r>
            <w:r>
              <w:rPr>
                <w:rFonts w:cs="Arial"/>
                <w:sz w:val="16"/>
                <w:szCs w:val="16"/>
              </w:rPr>
              <w:t>.</w:t>
            </w:r>
            <w:r w:rsidRPr="0005021A">
              <w:rPr>
                <w:rFonts w:cs="Arial"/>
                <w:sz w:val="16"/>
                <w:szCs w:val="16"/>
              </w:rPr>
              <w:t xml:space="preserve"> </w:t>
            </w:r>
          </w:p>
          <w:p w14:paraId="15DE2F1D" w14:textId="79721EE8"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begins to recognise occurring themes or conventions linked to text types</w:t>
            </w:r>
            <w:r>
              <w:rPr>
                <w:rFonts w:cs="Arial"/>
                <w:sz w:val="16"/>
                <w:szCs w:val="16"/>
              </w:rPr>
              <w:t>.</w:t>
            </w:r>
          </w:p>
          <w:p w14:paraId="07C23891" w14:textId="2A18AF48"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expands and explains answers to questions based on texts read</w:t>
            </w:r>
            <w:r>
              <w:rPr>
                <w:rFonts w:cs="Arial"/>
                <w:sz w:val="16"/>
                <w:szCs w:val="16"/>
              </w:rPr>
              <w:t>.</w:t>
            </w:r>
          </w:p>
          <w:p w14:paraId="4100BBA9" w14:textId="10092085" w:rsidR="0005021A" w:rsidRPr="0005021A" w:rsidRDefault="0005021A" w:rsidP="0005021A">
            <w:pPr>
              <w:pStyle w:val="ListParagraph"/>
              <w:numPr>
                <w:ilvl w:val="0"/>
                <w:numId w:val="7"/>
              </w:numPr>
              <w:ind w:left="175" w:hanging="175"/>
              <w:rPr>
                <w:rFonts w:cs="Arial"/>
                <w:sz w:val="16"/>
                <w:szCs w:val="16"/>
              </w:rPr>
            </w:pPr>
            <w:proofErr w:type="gramStart"/>
            <w:r w:rsidRPr="0005021A">
              <w:rPr>
                <w:rFonts w:cs="Arial"/>
                <w:sz w:val="16"/>
                <w:szCs w:val="16"/>
              </w:rPr>
              <w:t>makes</w:t>
            </w:r>
            <w:proofErr w:type="gramEnd"/>
            <w:r w:rsidRPr="0005021A">
              <w:rPr>
                <w:rFonts w:cs="Arial"/>
                <w:sz w:val="16"/>
                <w:szCs w:val="16"/>
              </w:rPr>
              <w:t xml:space="preserve"> reference to texts when answering questions</w:t>
            </w:r>
            <w:r>
              <w:rPr>
                <w:rFonts w:cs="Arial"/>
                <w:sz w:val="16"/>
                <w:szCs w:val="16"/>
              </w:rPr>
              <w:t>.</w:t>
            </w:r>
          </w:p>
          <w:p w14:paraId="542C29F2" w14:textId="49314D1B"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justifies inferences with evidence</w:t>
            </w:r>
            <w:r>
              <w:rPr>
                <w:rFonts w:cs="Arial"/>
                <w:sz w:val="16"/>
                <w:szCs w:val="16"/>
              </w:rPr>
              <w:t>.</w:t>
            </w:r>
          </w:p>
          <w:p w14:paraId="3D5203CD" w14:textId="0367E6E5"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picks out vocabulary / phrases used for impact and effect</w:t>
            </w:r>
            <w:r>
              <w:rPr>
                <w:rFonts w:cs="Arial"/>
                <w:sz w:val="16"/>
                <w:szCs w:val="16"/>
              </w:rPr>
              <w:t>.</w:t>
            </w:r>
          </w:p>
          <w:p w14:paraId="0E68B5FA" w14:textId="441189C0"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identifies main ideas drawn from more than one paragraph and can summarise these</w:t>
            </w:r>
            <w:r>
              <w:rPr>
                <w:rFonts w:cs="Arial"/>
                <w:sz w:val="16"/>
                <w:szCs w:val="16"/>
              </w:rPr>
              <w:t>.</w:t>
            </w:r>
          </w:p>
          <w:p w14:paraId="6219FDE0" w14:textId="6FDE6B2E"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lastRenderedPageBreak/>
              <w:t>predicts what might happen from details stated and implied</w:t>
            </w:r>
            <w:r>
              <w:rPr>
                <w:rFonts w:cs="Arial"/>
                <w:sz w:val="16"/>
                <w:szCs w:val="16"/>
              </w:rPr>
              <w:t>.</w:t>
            </w:r>
          </w:p>
          <w:p w14:paraId="1A2D7436" w14:textId="42C2BB26"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names some key children’s authors</w:t>
            </w:r>
            <w:r>
              <w:rPr>
                <w:rFonts w:cs="Arial"/>
                <w:sz w:val="16"/>
                <w:szCs w:val="16"/>
              </w:rPr>
              <w:t>.</w:t>
            </w:r>
          </w:p>
          <w:p w14:paraId="600A2014" w14:textId="77777777" w:rsidR="0005021A" w:rsidRDefault="0005021A" w:rsidP="0005021A">
            <w:pPr>
              <w:pStyle w:val="ListParagraph"/>
              <w:numPr>
                <w:ilvl w:val="0"/>
                <w:numId w:val="7"/>
              </w:numPr>
              <w:ind w:left="175" w:hanging="175"/>
              <w:rPr>
                <w:rFonts w:cs="Arial"/>
                <w:sz w:val="16"/>
                <w:szCs w:val="16"/>
              </w:rPr>
            </w:pPr>
            <w:r w:rsidRPr="0005021A">
              <w:rPr>
                <w:rFonts w:cs="Arial"/>
                <w:sz w:val="16"/>
                <w:szCs w:val="16"/>
              </w:rPr>
              <w:t>reads aloud with increasing confidence</w:t>
            </w:r>
            <w:r>
              <w:rPr>
                <w:rFonts w:cs="Arial"/>
                <w:sz w:val="16"/>
                <w:szCs w:val="16"/>
              </w:rPr>
              <w:t>.</w:t>
            </w:r>
          </w:p>
          <w:p w14:paraId="62CC4777" w14:textId="7F7D9ABE" w:rsidR="0005021A" w:rsidRPr="0005021A" w:rsidRDefault="0005021A" w:rsidP="0005021A">
            <w:pPr>
              <w:pStyle w:val="ListParagraph"/>
              <w:numPr>
                <w:ilvl w:val="0"/>
                <w:numId w:val="7"/>
              </w:numPr>
              <w:ind w:left="175" w:hanging="175"/>
              <w:rPr>
                <w:rFonts w:cs="Arial"/>
                <w:sz w:val="16"/>
                <w:szCs w:val="16"/>
              </w:rPr>
            </w:pPr>
            <w:r w:rsidRPr="0005021A">
              <w:rPr>
                <w:rFonts w:cs="Arial"/>
                <w:sz w:val="16"/>
                <w:szCs w:val="16"/>
              </w:rPr>
              <w:t>chooses books based on knowledge of author, text type and purpose of reading.</w:t>
            </w:r>
          </w:p>
        </w:tc>
        <w:tc>
          <w:tcPr>
            <w:tcW w:w="2199" w:type="dxa"/>
            <w:gridSpan w:val="2"/>
          </w:tcPr>
          <w:p w14:paraId="3941CB1D" w14:textId="146D8333" w:rsidR="00751BF0" w:rsidRDefault="00751BF0" w:rsidP="00751BF0">
            <w:r w:rsidRPr="000536F3">
              <w:lastRenderedPageBreak/>
              <w:t>Word Reading</w:t>
            </w:r>
            <w:r>
              <w:t xml:space="preserve"> </w:t>
            </w:r>
            <w:r w:rsidR="002D41EB">
              <w:t>(Y4)</w:t>
            </w:r>
          </w:p>
          <w:p w14:paraId="2944CD3E" w14:textId="424858F8" w:rsidR="00A65D65" w:rsidRPr="00A65D65" w:rsidRDefault="00A65D65" w:rsidP="00A65D65">
            <w:pPr>
              <w:pStyle w:val="ListParagraph"/>
              <w:numPr>
                <w:ilvl w:val="0"/>
                <w:numId w:val="7"/>
              </w:numPr>
              <w:ind w:left="175" w:hanging="142"/>
              <w:rPr>
                <w:rFonts w:cs="Arial"/>
                <w:sz w:val="16"/>
                <w:szCs w:val="16"/>
              </w:rPr>
            </w:pPr>
            <w:proofErr w:type="gramStart"/>
            <w:r w:rsidRPr="00A65D65">
              <w:rPr>
                <w:rFonts w:cs="Arial"/>
                <w:sz w:val="16"/>
                <w:szCs w:val="16"/>
              </w:rPr>
              <w:t>reads</w:t>
            </w:r>
            <w:proofErr w:type="gramEnd"/>
            <w:r w:rsidRPr="00A65D65">
              <w:rPr>
                <w:rFonts w:cs="Arial"/>
                <w:sz w:val="16"/>
                <w:szCs w:val="16"/>
              </w:rPr>
              <w:t xml:space="preserve"> most words effortlessly at a speaking pace</w:t>
            </w:r>
            <w:r>
              <w:rPr>
                <w:rFonts w:cs="Arial"/>
                <w:sz w:val="16"/>
                <w:szCs w:val="16"/>
              </w:rPr>
              <w:t>.</w:t>
            </w:r>
          </w:p>
          <w:p w14:paraId="4F829977" w14:textId="6C89EE4B" w:rsidR="00A65D65" w:rsidRPr="00A65D65" w:rsidRDefault="00A65D65" w:rsidP="00A65D65">
            <w:pPr>
              <w:pStyle w:val="ListParagraph"/>
              <w:numPr>
                <w:ilvl w:val="0"/>
                <w:numId w:val="7"/>
              </w:numPr>
              <w:ind w:left="175" w:hanging="142"/>
              <w:rPr>
                <w:rFonts w:cs="Arial"/>
                <w:sz w:val="16"/>
                <w:szCs w:val="16"/>
              </w:rPr>
            </w:pPr>
            <w:r w:rsidRPr="00A65D65">
              <w:rPr>
                <w:rFonts w:cs="Arial"/>
                <w:sz w:val="16"/>
                <w:szCs w:val="16"/>
              </w:rPr>
              <w:t>Uses knowledge of phonics, root words, suffixes and prefixes to determine pronunciation and meaning of unfamiliar words</w:t>
            </w:r>
            <w:r>
              <w:rPr>
                <w:rFonts w:cs="Arial"/>
                <w:sz w:val="16"/>
                <w:szCs w:val="16"/>
              </w:rPr>
              <w:t>.</w:t>
            </w:r>
          </w:p>
          <w:p w14:paraId="6046512E" w14:textId="0287A90A" w:rsidR="00A65D65" w:rsidRPr="00A65D65" w:rsidRDefault="00A65D65" w:rsidP="00A65D65">
            <w:pPr>
              <w:pStyle w:val="ListParagraph"/>
              <w:numPr>
                <w:ilvl w:val="0"/>
                <w:numId w:val="7"/>
              </w:numPr>
              <w:ind w:left="175" w:hanging="142"/>
              <w:rPr>
                <w:rFonts w:cs="Arial"/>
                <w:sz w:val="16"/>
                <w:szCs w:val="16"/>
              </w:rPr>
            </w:pPr>
            <w:r w:rsidRPr="00A65D65">
              <w:rPr>
                <w:rFonts w:cs="Arial"/>
                <w:sz w:val="16"/>
                <w:szCs w:val="16"/>
              </w:rPr>
              <w:t>reads further CEW noting unusual correspondences between spelling and sound and where these occur in words</w:t>
            </w:r>
            <w:r>
              <w:rPr>
                <w:rFonts w:cs="Arial"/>
                <w:sz w:val="16"/>
                <w:szCs w:val="16"/>
              </w:rPr>
              <w:t>.</w:t>
            </w:r>
          </w:p>
          <w:p w14:paraId="04A54195" w14:textId="296C866D" w:rsidR="00A65D65" w:rsidRPr="00A65D65" w:rsidRDefault="00A65D65" w:rsidP="00A65D65">
            <w:pPr>
              <w:pStyle w:val="ListParagraph"/>
              <w:numPr>
                <w:ilvl w:val="0"/>
                <w:numId w:val="7"/>
              </w:numPr>
              <w:ind w:left="175" w:hanging="142"/>
              <w:rPr>
                <w:rFonts w:cs="Arial"/>
                <w:sz w:val="16"/>
                <w:szCs w:val="16"/>
              </w:rPr>
            </w:pPr>
            <w:r w:rsidRPr="00A65D65">
              <w:rPr>
                <w:rFonts w:cs="Arial"/>
                <w:sz w:val="16"/>
                <w:szCs w:val="16"/>
              </w:rPr>
              <w:t>reads aloud with appropriate volume</w:t>
            </w:r>
            <w:r>
              <w:rPr>
                <w:rFonts w:cs="Arial"/>
                <w:sz w:val="16"/>
                <w:szCs w:val="16"/>
              </w:rPr>
              <w:t>.</w:t>
            </w:r>
          </w:p>
          <w:p w14:paraId="0F8981CA" w14:textId="77777777" w:rsidR="00A65D65" w:rsidRDefault="00A65D65" w:rsidP="00751BF0"/>
          <w:p w14:paraId="51DE8DDA" w14:textId="77777777" w:rsidR="00751BF0" w:rsidRPr="00A81619" w:rsidRDefault="00751BF0" w:rsidP="00751BF0">
            <w:pPr>
              <w:pStyle w:val="ListParagraph"/>
              <w:ind w:left="336"/>
              <w:rPr>
                <w:rFonts w:asciiTheme="majorHAnsi" w:hAnsiTheme="majorHAnsi" w:cstheme="majorHAnsi"/>
                <w:color w:val="FF0000"/>
                <w:sz w:val="20"/>
                <w:szCs w:val="20"/>
              </w:rPr>
            </w:pPr>
          </w:p>
        </w:tc>
        <w:tc>
          <w:tcPr>
            <w:tcW w:w="2199" w:type="dxa"/>
          </w:tcPr>
          <w:p w14:paraId="6517F0D6" w14:textId="2017FEA4" w:rsidR="00751BF0" w:rsidRDefault="00751BF0" w:rsidP="00A65D65">
            <w:r w:rsidRPr="000536F3">
              <w:t>Comprehension</w:t>
            </w:r>
            <w:r w:rsidR="002D41EB">
              <w:t xml:space="preserve"> (Y4)</w:t>
            </w:r>
          </w:p>
          <w:p w14:paraId="627F3342" w14:textId="77777777" w:rsidR="00A65D65" w:rsidRPr="00622311" w:rsidRDefault="00A65D65" w:rsidP="00A65D65">
            <w:pPr>
              <w:pStyle w:val="ListParagraph"/>
              <w:numPr>
                <w:ilvl w:val="0"/>
                <w:numId w:val="7"/>
              </w:numPr>
              <w:ind w:left="175" w:hanging="175"/>
              <w:rPr>
                <w:rFonts w:cs="Arial"/>
                <w:sz w:val="16"/>
                <w:szCs w:val="16"/>
              </w:rPr>
            </w:pPr>
            <w:proofErr w:type="gramStart"/>
            <w:r w:rsidRPr="00622311">
              <w:rPr>
                <w:rFonts w:cs="Arial"/>
                <w:sz w:val="16"/>
                <w:szCs w:val="16"/>
              </w:rPr>
              <w:t>reads</w:t>
            </w:r>
            <w:proofErr w:type="gramEnd"/>
            <w:r w:rsidRPr="00622311">
              <w:rPr>
                <w:rFonts w:cs="Arial"/>
                <w:sz w:val="16"/>
                <w:szCs w:val="16"/>
              </w:rPr>
              <w:t xml:space="preserve"> a wide range of fiction and no- fiction</w:t>
            </w:r>
            <w:r w:rsidRPr="00622311">
              <w:rPr>
                <w:rFonts w:cs="Arial"/>
                <w:color w:val="FF0000"/>
                <w:sz w:val="16"/>
                <w:szCs w:val="16"/>
              </w:rPr>
              <w:t>,</w:t>
            </w:r>
            <w:r w:rsidRPr="00622311">
              <w:rPr>
                <w:rFonts w:cs="Arial"/>
                <w:sz w:val="16"/>
                <w:szCs w:val="16"/>
              </w:rPr>
              <w:t xml:space="preserve"> including poetry.</w:t>
            </w:r>
          </w:p>
          <w:p w14:paraId="44DE4BEF" w14:textId="2730F636" w:rsidR="00A65D65" w:rsidRPr="00622311" w:rsidRDefault="00A65D65" w:rsidP="00A65D65">
            <w:pPr>
              <w:pStyle w:val="ListParagraph"/>
              <w:numPr>
                <w:ilvl w:val="0"/>
                <w:numId w:val="7"/>
              </w:numPr>
              <w:ind w:left="175" w:hanging="175"/>
              <w:rPr>
                <w:rFonts w:cs="Arial"/>
                <w:sz w:val="16"/>
                <w:szCs w:val="16"/>
              </w:rPr>
            </w:pPr>
            <w:proofErr w:type="gramStart"/>
            <w:r w:rsidRPr="00622311">
              <w:rPr>
                <w:rFonts w:cs="Arial"/>
                <w:sz w:val="16"/>
                <w:szCs w:val="16"/>
              </w:rPr>
              <w:t>talks</w:t>
            </w:r>
            <w:proofErr w:type="gramEnd"/>
            <w:r w:rsidRPr="00622311">
              <w:rPr>
                <w:rFonts w:cs="Arial"/>
                <w:sz w:val="16"/>
                <w:szCs w:val="16"/>
              </w:rPr>
              <w:t xml:space="preserve"> confidently about </w:t>
            </w:r>
            <w:r w:rsidRPr="00622311">
              <w:rPr>
                <w:rFonts w:cs="Arial"/>
                <w:color w:val="000000" w:themeColor="text1"/>
                <w:sz w:val="16"/>
                <w:szCs w:val="16"/>
              </w:rPr>
              <w:t>a</w:t>
            </w:r>
            <w:r w:rsidRPr="00622311">
              <w:rPr>
                <w:rFonts w:cs="Arial"/>
                <w:sz w:val="16"/>
                <w:szCs w:val="16"/>
              </w:rPr>
              <w:t xml:space="preserve"> wide range of books read, retelling narratives, summarising information and  offering opinions</w:t>
            </w:r>
            <w:r w:rsidR="00622311">
              <w:rPr>
                <w:rFonts w:cs="Arial"/>
                <w:sz w:val="16"/>
                <w:szCs w:val="16"/>
              </w:rPr>
              <w:t>.</w:t>
            </w:r>
            <w:r w:rsidRPr="00622311">
              <w:rPr>
                <w:rFonts w:cs="Arial"/>
                <w:sz w:val="16"/>
                <w:szCs w:val="16"/>
              </w:rPr>
              <w:t xml:space="preserve"> </w:t>
            </w:r>
          </w:p>
          <w:p w14:paraId="1F13EB50" w14:textId="1C624891" w:rsidR="00A65D65" w:rsidRPr="00622311" w:rsidRDefault="00A65D65" w:rsidP="00A65D65">
            <w:pPr>
              <w:pStyle w:val="ListParagraph"/>
              <w:numPr>
                <w:ilvl w:val="0"/>
                <w:numId w:val="7"/>
              </w:numPr>
              <w:ind w:left="175" w:hanging="175"/>
              <w:rPr>
                <w:rFonts w:cs="Arial"/>
                <w:sz w:val="16"/>
                <w:szCs w:val="16"/>
              </w:rPr>
            </w:pPr>
            <w:r w:rsidRPr="00622311">
              <w:rPr>
                <w:rFonts w:cs="Arial"/>
                <w:sz w:val="16"/>
                <w:szCs w:val="16"/>
              </w:rPr>
              <w:t>talks about themes and conventions when discussing books</w:t>
            </w:r>
            <w:r w:rsidR="00622311">
              <w:rPr>
                <w:rFonts w:cs="Arial"/>
                <w:sz w:val="16"/>
                <w:szCs w:val="16"/>
              </w:rPr>
              <w:t>.</w:t>
            </w:r>
          </w:p>
          <w:p w14:paraId="5A372D95" w14:textId="01869914" w:rsidR="00A65D65" w:rsidRPr="00622311" w:rsidRDefault="00A65D65" w:rsidP="00A65D65">
            <w:pPr>
              <w:pStyle w:val="ListParagraph"/>
              <w:numPr>
                <w:ilvl w:val="0"/>
                <w:numId w:val="7"/>
              </w:numPr>
              <w:ind w:left="175" w:hanging="175"/>
              <w:rPr>
                <w:rFonts w:cs="Arial"/>
                <w:sz w:val="16"/>
                <w:szCs w:val="16"/>
              </w:rPr>
            </w:pPr>
            <w:r w:rsidRPr="00622311">
              <w:rPr>
                <w:rFonts w:cs="Arial"/>
                <w:sz w:val="16"/>
                <w:szCs w:val="16"/>
              </w:rPr>
              <w:t>understands the different reasons for reading – for pleasure / to find information</w:t>
            </w:r>
            <w:r w:rsidRPr="00622311">
              <w:rPr>
                <w:rFonts w:cs="Arial"/>
                <w:color w:val="FF0000"/>
                <w:sz w:val="16"/>
                <w:szCs w:val="16"/>
              </w:rPr>
              <w:t>,</w:t>
            </w:r>
            <w:r w:rsidRPr="00622311">
              <w:rPr>
                <w:rFonts w:cs="Arial"/>
                <w:sz w:val="16"/>
                <w:szCs w:val="16"/>
              </w:rPr>
              <w:t xml:space="preserve"> for example</w:t>
            </w:r>
            <w:r w:rsidR="00622311">
              <w:rPr>
                <w:rFonts w:cs="Arial"/>
                <w:sz w:val="16"/>
                <w:szCs w:val="16"/>
              </w:rPr>
              <w:t>.</w:t>
            </w:r>
          </w:p>
          <w:p w14:paraId="11DC9EF3" w14:textId="23AB42CC" w:rsidR="00A65D65" w:rsidRPr="00622311" w:rsidRDefault="00A65D65" w:rsidP="00A65D65">
            <w:pPr>
              <w:pStyle w:val="ListParagraph"/>
              <w:numPr>
                <w:ilvl w:val="0"/>
                <w:numId w:val="7"/>
              </w:numPr>
              <w:ind w:left="175" w:hanging="175"/>
              <w:rPr>
                <w:rFonts w:cs="Arial"/>
                <w:sz w:val="16"/>
                <w:szCs w:val="16"/>
              </w:rPr>
            </w:pPr>
            <w:r w:rsidRPr="00622311">
              <w:rPr>
                <w:rFonts w:cs="Arial"/>
                <w:sz w:val="16"/>
                <w:szCs w:val="16"/>
              </w:rPr>
              <w:t>uses the structure of books to navigate around texts</w:t>
            </w:r>
            <w:r w:rsidR="00622311">
              <w:rPr>
                <w:rFonts w:cs="Arial"/>
                <w:sz w:val="16"/>
                <w:szCs w:val="16"/>
              </w:rPr>
              <w:t>.</w:t>
            </w:r>
          </w:p>
          <w:p w14:paraId="57CA8061" w14:textId="7C2E5E3B" w:rsidR="00A65D65" w:rsidRPr="00622311" w:rsidRDefault="00A65D65" w:rsidP="00A65D65">
            <w:pPr>
              <w:pStyle w:val="ListParagraph"/>
              <w:numPr>
                <w:ilvl w:val="0"/>
                <w:numId w:val="7"/>
              </w:numPr>
              <w:ind w:left="175" w:hanging="175"/>
              <w:rPr>
                <w:rFonts w:cs="Arial"/>
                <w:sz w:val="16"/>
                <w:szCs w:val="16"/>
              </w:rPr>
            </w:pPr>
            <w:r w:rsidRPr="00622311">
              <w:rPr>
                <w:rFonts w:cs="Arial"/>
                <w:sz w:val="16"/>
                <w:szCs w:val="16"/>
              </w:rPr>
              <w:t>selects books based on own reading experiences and preferences</w:t>
            </w:r>
            <w:r w:rsidR="00622311">
              <w:rPr>
                <w:rFonts w:cs="Arial"/>
                <w:sz w:val="16"/>
                <w:szCs w:val="16"/>
              </w:rPr>
              <w:t>.</w:t>
            </w:r>
          </w:p>
          <w:p w14:paraId="0EABFA9C" w14:textId="19E1E5C6" w:rsidR="00A65D65" w:rsidRPr="00622311" w:rsidRDefault="00A65D65" w:rsidP="00A65D65">
            <w:pPr>
              <w:pStyle w:val="ListParagraph"/>
              <w:numPr>
                <w:ilvl w:val="0"/>
                <w:numId w:val="7"/>
              </w:numPr>
              <w:ind w:left="175" w:hanging="175"/>
              <w:rPr>
                <w:rFonts w:cs="Arial"/>
                <w:sz w:val="16"/>
                <w:szCs w:val="16"/>
              </w:rPr>
            </w:pPr>
            <w:r w:rsidRPr="00622311">
              <w:rPr>
                <w:rFonts w:cs="Arial"/>
                <w:sz w:val="16"/>
                <w:szCs w:val="16"/>
              </w:rPr>
              <w:t>talks about known authors</w:t>
            </w:r>
            <w:r w:rsidR="00622311">
              <w:rPr>
                <w:rFonts w:cs="Arial"/>
                <w:sz w:val="16"/>
                <w:szCs w:val="16"/>
              </w:rPr>
              <w:t>.</w:t>
            </w:r>
          </w:p>
          <w:p w14:paraId="76B9DF53" w14:textId="0A38A131" w:rsidR="00A65D65" w:rsidRPr="00622311" w:rsidRDefault="00A65D65" w:rsidP="00A65D65">
            <w:pPr>
              <w:pStyle w:val="ListParagraph"/>
              <w:numPr>
                <w:ilvl w:val="0"/>
                <w:numId w:val="7"/>
              </w:numPr>
              <w:ind w:left="175" w:hanging="175"/>
              <w:rPr>
                <w:rFonts w:cs="Arial"/>
                <w:sz w:val="16"/>
                <w:szCs w:val="16"/>
              </w:rPr>
            </w:pPr>
            <w:r w:rsidRPr="00622311">
              <w:rPr>
                <w:rFonts w:cs="Arial"/>
                <w:sz w:val="16"/>
                <w:szCs w:val="16"/>
              </w:rPr>
              <w:lastRenderedPageBreak/>
              <w:t>reads independently with sustained concentration</w:t>
            </w:r>
            <w:r w:rsidR="00622311">
              <w:rPr>
                <w:rFonts w:cs="Arial"/>
                <w:sz w:val="16"/>
                <w:szCs w:val="16"/>
              </w:rPr>
              <w:t>.</w:t>
            </w:r>
          </w:p>
          <w:p w14:paraId="53B97D3F" w14:textId="398C9A7C" w:rsidR="00A65D65" w:rsidRPr="00622311" w:rsidRDefault="00A65D65" w:rsidP="00A65D65">
            <w:pPr>
              <w:pStyle w:val="ListParagraph"/>
              <w:numPr>
                <w:ilvl w:val="0"/>
                <w:numId w:val="7"/>
              </w:numPr>
              <w:ind w:left="175" w:hanging="175"/>
              <w:rPr>
                <w:rFonts w:cs="Arial"/>
                <w:sz w:val="16"/>
                <w:szCs w:val="16"/>
              </w:rPr>
            </w:pPr>
            <w:proofErr w:type="gramStart"/>
            <w:r w:rsidRPr="00622311">
              <w:rPr>
                <w:rFonts w:cs="Arial"/>
                <w:sz w:val="16"/>
                <w:szCs w:val="16"/>
              </w:rPr>
              <w:t>offers</w:t>
            </w:r>
            <w:proofErr w:type="gramEnd"/>
            <w:r w:rsidRPr="00622311">
              <w:rPr>
                <w:rFonts w:cs="Arial"/>
                <w:sz w:val="16"/>
                <w:szCs w:val="16"/>
              </w:rPr>
              <w:t xml:space="preserve"> inferences and predictions and explains rationale behind these</w:t>
            </w:r>
            <w:r w:rsidRPr="00622311">
              <w:rPr>
                <w:rFonts w:cs="Arial"/>
                <w:color w:val="FF0000"/>
                <w:sz w:val="16"/>
                <w:szCs w:val="16"/>
              </w:rPr>
              <w:t>,</w:t>
            </w:r>
            <w:r w:rsidRPr="00622311">
              <w:rPr>
                <w:rFonts w:cs="Arial"/>
                <w:sz w:val="16"/>
                <w:szCs w:val="16"/>
              </w:rPr>
              <w:t xml:space="preserve"> making reference to the text as appropriate</w:t>
            </w:r>
            <w:r w:rsidR="00622311">
              <w:rPr>
                <w:rFonts w:cs="Arial"/>
                <w:sz w:val="16"/>
                <w:szCs w:val="16"/>
              </w:rPr>
              <w:t>.</w:t>
            </w:r>
          </w:p>
          <w:p w14:paraId="0E06AABD" w14:textId="620F5E09" w:rsidR="00A65D65" w:rsidRPr="00622311" w:rsidRDefault="00A65D65" w:rsidP="00A65D65">
            <w:pPr>
              <w:pStyle w:val="ListParagraph"/>
              <w:numPr>
                <w:ilvl w:val="0"/>
                <w:numId w:val="7"/>
              </w:numPr>
              <w:ind w:left="175" w:hanging="175"/>
              <w:rPr>
                <w:rFonts w:cs="Arial"/>
                <w:sz w:val="16"/>
                <w:szCs w:val="16"/>
              </w:rPr>
            </w:pPr>
            <w:r w:rsidRPr="00622311">
              <w:rPr>
                <w:rFonts w:cs="Arial"/>
                <w:sz w:val="16"/>
                <w:szCs w:val="16"/>
              </w:rPr>
              <w:t>identifies how language, structure and presentation contributes to meaning</w:t>
            </w:r>
            <w:r w:rsidR="00622311">
              <w:rPr>
                <w:rFonts w:cs="Arial"/>
                <w:sz w:val="16"/>
                <w:szCs w:val="16"/>
              </w:rPr>
              <w:t>.</w:t>
            </w:r>
          </w:p>
          <w:p w14:paraId="30D0C7C3" w14:textId="02977B0E" w:rsidR="00A65D65" w:rsidRPr="00622311" w:rsidRDefault="00A65D65" w:rsidP="00A65D65">
            <w:pPr>
              <w:pStyle w:val="ListParagraph"/>
              <w:numPr>
                <w:ilvl w:val="0"/>
                <w:numId w:val="7"/>
              </w:numPr>
              <w:ind w:left="175" w:hanging="175"/>
              <w:rPr>
                <w:rFonts w:cs="Arial"/>
                <w:sz w:val="16"/>
                <w:szCs w:val="16"/>
              </w:rPr>
            </w:pPr>
            <w:r w:rsidRPr="00622311">
              <w:rPr>
                <w:rFonts w:cs="Arial"/>
                <w:sz w:val="16"/>
                <w:szCs w:val="16"/>
              </w:rPr>
              <w:t>recognises different forms of poetry</w:t>
            </w:r>
            <w:r w:rsidR="00622311">
              <w:rPr>
                <w:rFonts w:cs="Arial"/>
                <w:sz w:val="16"/>
                <w:szCs w:val="16"/>
              </w:rPr>
              <w:t>.</w:t>
            </w:r>
          </w:p>
          <w:p w14:paraId="539C8620" w14:textId="08587E43" w:rsidR="00A65D65" w:rsidRPr="00622311" w:rsidRDefault="00A65D65" w:rsidP="00A65D65">
            <w:pPr>
              <w:pStyle w:val="ListParagraph"/>
              <w:numPr>
                <w:ilvl w:val="0"/>
                <w:numId w:val="7"/>
              </w:numPr>
              <w:ind w:left="175" w:hanging="175"/>
              <w:rPr>
                <w:rFonts w:cs="Arial"/>
                <w:sz w:val="16"/>
                <w:szCs w:val="16"/>
              </w:rPr>
            </w:pPr>
            <w:r w:rsidRPr="00622311">
              <w:rPr>
                <w:rFonts w:cs="Arial"/>
                <w:sz w:val="16"/>
                <w:szCs w:val="16"/>
              </w:rPr>
              <w:t>prepares poems and play-scripts to be read aloud and performed showing understanding of intonation, tone and volume</w:t>
            </w:r>
            <w:r w:rsidR="00622311">
              <w:rPr>
                <w:rFonts w:cs="Arial"/>
                <w:sz w:val="16"/>
                <w:szCs w:val="16"/>
              </w:rPr>
              <w:t>.</w:t>
            </w:r>
          </w:p>
          <w:p w14:paraId="61F4B411" w14:textId="45F09055" w:rsidR="00A65D65" w:rsidRPr="00A65D65" w:rsidRDefault="00A65D65" w:rsidP="00A65D65">
            <w:pPr>
              <w:pStyle w:val="ListParagraph"/>
              <w:numPr>
                <w:ilvl w:val="0"/>
                <w:numId w:val="7"/>
              </w:numPr>
              <w:ind w:left="175" w:hanging="175"/>
              <w:rPr>
                <w:rFonts w:cs="Arial"/>
                <w:b/>
                <w:sz w:val="18"/>
                <w:szCs w:val="18"/>
              </w:rPr>
            </w:pPr>
            <w:r w:rsidRPr="00622311">
              <w:rPr>
                <w:rFonts w:cs="Arial"/>
                <w:sz w:val="16"/>
                <w:szCs w:val="16"/>
              </w:rPr>
              <w:t>talks about their own reading and reading choices</w:t>
            </w:r>
            <w:r w:rsidR="00622311">
              <w:rPr>
                <w:rFonts w:cs="Arial"/>
                <w:sz w:val="16"/>
                <w:szCs w:val="16"/>
              </w:rPr>
              <w:t>.</w:t>
            </w:r>
          </w:p>
        </w:tc>
      </w:tr>
      <w:tr w:rsidR="008153E1" w:rsidRPr="00A81619" w14:paraId="254303E3" w14:textId="77777777" w:rsidTr="003154EE">
        <w:trPr>
          <w:trHeight w:val="2012"/>
        </w:trPr>
        <w:tc>
          <w:tcPr>
            <w:tcW w:w="1555" w:type="dxa"/>
          </w:tcPr>
          <w:p w14:paraId="395BAE64" w14:textId="295E7E43" w:rsidR="003154EE" w:rsidRPr="00A81619" w:rsidRDefault="003154EE" w:rsidP="002D41EB">
            <w:pPr>
              <w:jc w:val="center"/>
              <w:rPr>
                <w:rFonts w:asciiTheme="majorHAnsi" w:hAnsiTheme="majorHAnsi" w:cstheme="majorHAnsi"/>
                <w:b/>
                <w:sz w:val="20"/>
                <w:szCs w:val="20"/>
              </w:rPr>
            </w:pPr>
            <w:r w:rsidRPr="00A81619">
              <w:rPr>
                <w:rFonts w:asciiTheme="majorHAnsi" w:hAnsiTheme="majorHAnsi" w:cstheme="majorHAnsi"/>
                <w:b/>
                <w:sz w:val="20"/>
                <w:szCs w:val="20"/>
              </w:rPr>
              <w:lastRenderedPageBreak/>
              <w:t>G</w:t>
            </w:r>
            <w:r w:rsidR="00C154DB" w:rsidRPr="00A81619">
              <w:rPr>
                <w:rFonts w:asciiTheme="majorHAnsi" w:hAnsiTheme="majorHAnsi" w:cstheme="majorHAnsi"/>
                <w:b/>
                <w:sz w:val="20"/>
                <w:szCs w:val="20"/>
              </w:rPr>
              <w:t>&amp;P</w:t>
            </w:r>
          </w:p>
          <w:p w14:paraId="0D3E11A4" w14:textId="77777777" w:rsidR="003154EE" w:rsidRPr="00A81619" w:rsidRDefault="003154EE" w:rsidP="00284D7C">
            <w:pPr>
              <w:jc w:val="center"/>
              <w:rPr>
                <w:rFonts w:asciiTheme="majorHAnsi" w:hAnsiTheme="majorHAnsi" w:cstheme="majorHAnsi"/>
                <w:b/>
                <w:sz w:val="20"/>
                <w:szCs w:val="20"/>
              </w:rPr>
            </w:pPr>
          </w:p>
          <w:p w14:paraId="213775DB" w14:textId="77777777" w:rsidR="003154EE" w:rsidRPr="00A81619" w:rsidRDefault="003154EE" w:rsidP="00284D7C">
            <w:pPr>
              <w:jc w:val="center"/>
              <w:rPr>
                <w:rFonts w:asciiTheme="majorHAnsi" w:hAnsiTheme="majorHAnsi" w:cstheme="majorHAnsi"/>
                <w:b/>
                <w:color w:val="FF0000"/>
                <w:sz w:val="20"/>
                <w:szCs w:val="20"/>
              </w:rPr>
            </w:pPr>
          </w:p>
          <w:p w14:paraId="67B10BA7" w14:textId="2723E4D1" w:rsidR="003154EE" w:rsidRPr="00A81619" w:rsidRDefault="002D41EB" w:rsidP="00284D7C">
            <w:pPr>
              <w:jc w:val="center"/>
              <w:rPr>
                <w:rFonts w:asciiTheme="majorHAnsi" w:hAnsiTheme="majorHAnsi" w:cstheme="majorHAnsi"/>
                <w:b/>
                <w:sz w:val="20"/>
                <w:szCs w:val="20"/>
              </w:rPr>
            </w:pPr>
            <w:r>
              <w:rPr>
                <w:rFonts w:asciiTheme="majorHAnsi" w:hAnsiTheme="majorHAnsi" w:cstheme="majorHAnsi"/>
                <w:b/>
                <w:sz w:val="20"/>
                <w:szCs w:val="20"/>
              </w:rPr>
              <w:t xml:space="preserve"> </w:t>
            </w:r>
          </w:p>
        </w:tc>
        <w:tc>
          <w:tcPr>
            <w:tcW w:w="4819" w:type="dxa"/>
            <w:gridSpan w:val="2"/>
          </w:tcPr>
          <w:p w14:paraId="0E18EF3F" w14:textId="77777777" w:rsidR="003154EE" w:rsidRPr="00A81619" w:rsidRDefault="003154EE" w:rsidP="00284D7C">
            <w:pPr>
              <w:rPr>
                <w:rFonts w:asciiTheme="majorHAnsi" w:hAnsiTheme="majorHAnsi" w:cstheme="majorHAnsi"/>
                <w:b/>
                <w:sz w:val="20"/>
                <w:szCs w:val="20"/>
                <w:u w:val="single"/>
              </w:rPr>
            </w:pPr>
            <w:r w:rsidRPr="00A81619">
              <w:rPr>
                <w:rFonts w:asciiTheme="majorHAnsi" w:hAnsiTheme="majorHAnsi" w:cstheme="majorHAnsi"/>
                <w:b/>
                <w:sz w:val="20"/>
                <w:szCs w:val="20"/>
                <w:u w:val="single"/>
              </w:rPr>
              <w:t>Consolidation/non-negotiables: -</w:t>
            </w:r>
          </w:p>
          <w:p w14:paraId="6D9EF4BD" w14:textId="77777777" w:rsidR="003154EE" w:rsidRPr="00A81619" w:rsidRDefault="003154EE" w:rsidP="005D7CDA">
            <w:pPr>
              <w:rPr>
                <w:rFonts w:asciiTheme="majorHAnsi" w:hAnsiTheme="majorHAnsi" w:cstheme="majorHAnsi"/>
                <w:i/>
                <w:sz w:val="20"/>
                <w:szCs w:val="20"/>
              </w:rPr>
            </w:pPr>
            <w:r w:rsidRPr="00A81619">
              <w:rPr>
                <w:rFonts w:asciiTheme="majorHAnsi" w:hAnsiTheme="majorHAnsi" w:cstheme="majorHAnsi"/>
                <w:sz w:val="20"/>
                <w:szCs w:val="20"/>
              </w:rPr>
              <w:t xml:space="preserve">Uses </w:t>
            </w:r>
            <w:r w:rsidRPr="00A81619">
              <w:rPr>
                <w:rFonts w:asciiTheme="majorHAnsi" w:hAnsiTheme="majorHAnsi" w:cstheme="majorHAnsi"/>
                <w:i/>
                <w:sz w:val="20"/>
                <w:szCs w:val="20"/>
              </w:rPr>
              <w:t>when, if, that, because, and, but, or</w:t>
            </w:r>
          </w:p>
          <w:p w14:paraId="061FE0FD" w14:textId="77777777" w:rsidR="003154EE" w:rsidRPr="00A81619" w:rsidRDefault="003154EE" w:rsidP="005D7CDA">
            <w:pPr>
              <w:rPr>
                <w:rFonts w:asciiTheme="majorHAnsi" w:hAnsiTheme="majorHAnsi" w:cstheme="majorHAnsi"/>
                <w:sz w:val="20"/>
                <w:szCs w:val="20"/>
              </w:rPr>
            </w:pPr>
            <w:r w:rsidRPr="00A81619">
              <w:rPr>
                <w:rFonts w:asciiTheme="majorHAnsi" w:hAnsiTheme="majorHAnsi" w:cstheme="majorHAnsi"/>
                <w:sz w:val="20"/>
                <w:szCs w:val="20"/>
              </w:rPr>
              <w:t>Capital letter for proper nouns                                                    Commas in a list</w:t>
            </w:r>
          </w:p>
          <w:p w14:paraId="1006F3CC" w14:textId="77777777" w:rsidR="003154EE" w:rsidRPr="00A81619" w:rsidRDefault="003154EE" w:rsidP="005D7CDA">
            <w:pPr>
              <w:rPr>
                <w:rFonts w:asciiTheme="majorHAnsi" w:hAnsiTheme="majorHAnsi" w:cstheme="majorHAnsi"/>
                <w:sz w:val="20"/>
                <w:szCs w:val="20"/>
              </w:rPr>
            </w:pPr>
            <w:r w:rsidRPr="00A81619">
              <w:rPr>
                <w:rFonts w:asciiTheme="majorHAnsi" w:hAnsiTheme="majorHAnsi" w:cstheme="majorHAnsi"/>
                <w:sz w:val="20"/>
                <w:szCs w:val="20"/>
              </w:rPr>
              <w:t xml:space="preserve">Present and past tense consistent (including progressive)       </w:t>
            </w:r>
          </w:p>
          <w:p w14:paraId="75C3A130" w14:textId="77777777" w:rsidR="003154EE" w:rsidRPr="00A81619" w:rsidRDefault="003154EE" w:rsidP="005D7CDA">
            <w:pPr>
              <w:rPr>
                <w:rFonts w:asciiTheme="majorHAnsi" w:hAnsiTheme="majorHAnsi" w:cstheme="majorHAnsi"/>
                <w:sz w:val="20"/>
                <w:szCs w:val="20"/>
              </w:rPr>
            </w:pPr>
            <w:r w:rsidRPr="00A81619">
              <w:rPr>
                <w:rFonts w:asciiTheme="majorHAnsi" w:hAnsiTheme="majorHAnsi" w:cstheme="majorHAnsi"/>
                <w:sz w:val="20"/>
                <w:szCs w:val="20"/>
              </w:rPr>
              <w:t xml:space="preserve">Use of Standard English       </w:t>
            </w:r>
          </w:p>
          <w:p w14:paraId="6D0BA499"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Co-ordinating conjunctions</w:t>
            </w:r>
          </w:p>
          <w:p w14:paraId="72B66CA7"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 xml:space="preserve">Adjectives to describe        </w:t>
            </w:r>
          </w:p>
          <w:p w14:paraId="5B73323C"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Expanded noun phrases</w:t>
            </w:r>
          </w:p>
          <w:p w14:paraId="6D5B1377"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Apostrophe for contraction and possession</w:t>
            </w:r>
          </w:p>
          <w:p w14:paraId="5A06BD1B" w14:textId="77777777" w:rsidR="003154EE" w:rsidRPr="00A81619" w:rsidRDefault="003154EE" w:rsidP="005D7CDA">
            <w:pPr>
              <w:rPr>
                <w:rFonts w:asciiTheme="majorHAnsi" w:hAnsiTheme="majorHAnsi" w:cstheme="majorHAnsi"/>
                <w:sz w:val="20"/>
                <w:szCs w:val="20"/>
              </w:rPr>
            </w:pPr>
          </w:p>
        </w:tc>
        <w:tc>
          <w:tcPr>
            <w:tcW w:w="9014" w:type="dxa"/>
            <w:gridSpan w:val="6"/>
          </w:tcPr>
          <w:p w14:paraId="4F919ED5" w14:textId="77777777" w:rsidR="003154EE" w:rsidRPr="00A81619" w:rsidRDefault="003154EE" w:rsidP="00284D7C">
            <w:pPr>
              <w:rPr>
                <w:rFonts w:asciiTheme="majorHAnsi" w:hAnsiTheme="majorHAnsi" w:cstheme="majorHAnsi"/>
                <w:b/>
                <w:sz w:val="20"/>
                <w:szCs w:val="20"/>
                <w:u w:val="single"/>
              </w:rPr>
            </w:pPr>
            <w:r w:rsidRPr="00A81619">
              <w:rPr>
                <w:rFonts w:asciiTheme="majorHAnsi" w:hAnsiTheme="majorHAnsi" w:cstheme="majorHAnsi"/>
                <w:b/>
                <w:sz w:val="20"/>
                <w:szCs w:val="20"/>
                <w:u w:val="single"/>
              </w:rPr>
              <w:t>New Learning: -</w:t>
            </w:r>
          </w:p>
          <w:p w14:paraId="20872C0B"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Apostrophe for possession</w:t>
            </w:r>
          </w:p>
          <w:p w14:paraId="7CB17397"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Begin to punctuate speech</w:t>
            </w:r>
          </w:p>
          <w:p w14:paraId="3EAC60A4"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Headings and sub-headings</w:t>
            </w:r>
          </w:p>
          <w:p w14:paraId="760445EC"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Past and present tense – present perfect tense</w:t>
            </w:r>
          </w:p>
          <w:p w14:paraId="1CFB607A"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Developing characters through dialogue</w:t>
            </w:r>
          </w:p>
          <w:p w14:paraId="72B0F7F7"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Coordinating and sub</w:t>
            </w:r>
            <w:r w:rsidR="006363FD" w:rsidRPr="00A81619">
              <w:rPr>
                <w:rFonts w:asciiTheme="majorHAnsi" w:hAnsiTheme="majorHAnsi" w:cstheme="majorHAnsi"/>
                <w:sz w:val="20"/>
                <w:szCs w:val="20"/>
              </w:rPr>
              <w:t>ordinating</w:t>
            </w:r>
            <w:r w:rsidRPr="00A81619">
              <w:rPr>
                <w:rFonts w:asciiTheme="majorHAnsi" w:hAnsiTheme="majorHAnsi" w:cstheme="majorHAnsi"/>
                <w:sz w:val="20"/>
                <w:szCs w:val="20"/>
              </w:rPr>
              <w:t xml:space="preserve"> conjunctions       </w:t>
            </w:r>
          </w:p>
          <w:p w14:paraId="0A25C229"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Plural and singular apostrophes</w:t>
            </w:r>
          </w:p>
          <w:p w14:paraId="65964315"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 xml:space="preserve">Fronted adverbials                  </w:t>
            </w:r>
          </w:p>
          <w:p w14:paraId="50987291"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Write in clear paragraphs across time and place</w:t>
            </w:r>
          </w:p>
          <w:p w14:paraId="036FFAC6"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 xml:space="preserve">Correctly punctuated speech – new speaker new line     </w:t>
            </w:r>
          </w:p>
          <w:p w14:paraId="79F42617"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Wide range of conjunctions</w:t>
            </w:r>
          </w:p>
          <w:p w14:paraId="266627FC" w14:textId="77777777" w:rsidR="003154EE" w:rsidRPr="00A81619" w:rsidRDefault="003154EE" w:rsidP="00FB16E6">
            <w:pPr>
              <w:rPr>
                <w:rFonts w:asciiTheme="majorHAnsi" w:hAnsiTheme="majorHAnsi" w:cstheme="majorHAnsi"/>
                <w:sz w:val="20"/>
                <w:szCs w:val="20"/>
              </w:rPr>
            </w:pPr>
            <w:r w:rsidRPr="00A81619">
              <w:rPr>
                <w:rFonts w:asciiTheme="majorHAnsi" w:hAnsiTheme="majorHAnsi" w:cstheme="majorHAnsi"/>
                <w:sz w:val="20"/>
                <w:szCs w:val="20"/>
              </w:rPr>
              <w:t xml:space="preserve">Noun phrases with modifying adjectives                 </w:t>
            </w:r>
          </w:p>
          <w:p w14:paraId="3818AA1E" w14:textId="77777777" w:rsidR="003154EE" w:rsidRPr="00A81619" w:rsidRDefault="003154EE" w:rsidP="00C154DB">
            <w:pPr>
              <w:rPr>
                <w:rFonts w:asciiTheme="majorHAnsi" w:hAnsiTheme="majorHAnsi" w:cstheme="majorHAnsi"/>
                <w:sz w:val="20"/>
                <w:szCs w:val="20"/>
              </w:rPr>
            </w:pPr>
            <w:r w:rsidRPr="00A81619">
              <w:rPr>
                <w:rFonts w:asciiTheme="majorHAnsi" w:hAnsiTheme="majorHAnsi" w:cstheme="majorHAnsi"/>
                <w:sz w:val="20"/>
                <w:szCs w:val="20"/>
              </w:rPr>
              <w:t>Prepositional phrases</w:t>
            </w:r>
          </w:p>
        </w:tc>
      </w:tr>
      <w:tr w:rsidR="00131CE4" w:rsidRPr="00A81619" w14:paraId="0A53BCC5" w14:textId="77777777" w:rsidTr="003154EE">
        <w:trPr>
          <w:trHeight w:val="2011"/>
        </w:trPr>
        <w:tc>
          <w:tcPr>
            <w:tcW w:w="1555" w:type="dxa"/>
          </w:tcPr>
          <w:p w14:paraId="5DF6BDAD" w14:textId="068EA240" w:rsidR="00131CE4" w:rsidRPr="00A81619" w:rsidRDefault="00131CE4" w:rsidP="00131CE4">
            <w:pPr>
              <w:jc w:val="center"/>
              <w:rPr>
                <w:rFonts w:asciiTheme="majorHAnsi" w:hAnsiTheme="majorHAnsi" w:cstheme="majorHAnsi"/>
                <w:b/>
                <w:sz w:val="20"/>
                <w:szCs w:val="20"/>
              </w:rPr>
            </w:pPr>
            <w:r>
              <w:rPr>
                <w:rFonts w:asciiTheme="majorHAnsi" w:hAnsiTheme="majorHAnsi" w:cstheme="majorHAnsi"/>
                <w:b/>
                <w:sz w:val="20"/>
                <w:szCs w:val="20"/>
              </w:rPr>
              <w:t>Spelling (Y3)</w:t>
            </w:r>
          </w:p>
        </w:tc>
        <w:tc>
          <w:tcPr>
            <w:tcW w:w="4819" w:type="dxa"/>
            <w:gridSpan w:val="2"/>
          </w:tcPr>
          <w:p w14:paraId="497D8BEF" w14:textId="77777777" w:rsidR="00131CE4" w:rsidRPr="00131CE4" w:rsidRDefault="00131CE4" w:rsidP="00131CE4">
            <w:pPr>
              <w:rPr>
                <w:rFonts w:cs="Arial"/>
                <w:sz w:val="20"/>
                <w:szCs w:val="20"/>
              </w:rPr>
            </w:pPr>
            <w:r w:rsidRPr="00131CE4">
              <w:rPr>
                <w:rFonts w:cs="Arial"/>
                <w:sz w:val="20"/>
                <w:szCs w:val="20"/>
              </w:rPr>
              <w:t>Words with the /</w:t>
            </w:r>
            <w:proofErr w:type="spellStart"/>
            <w:r w:rsidRPr="00131CE4">
              <w:rPr>
                <w:rFonts w:cs="Arial"/>
                <w:sz w:val="20"/>
                <w:szCs w:val="20"/>
              </w:rPr>
              <w:t>ai</w:t>
            </w:r>
            <w:proofErr w:type="spellEnd"/>
            <w:r w:rsidRPr="00131CE4">
              <w:rPr>
                <w:rFonts w:cs="Arial"/>
                <w:sz w:val="20"/>
                <w:szCs w:val="20"/>
              </w:rPr>
              <w:t xml:space="preserve">/ sound spelt </w:t>
            </w:r>
            <w:proofErr w:type="spellStart"/>
            <w:r w:rsidRPr="00131CE4">
              <w:rPr>
                <w:rFonts w:cs="Arial"/>
                <w:i/>
                <w:sz w:val="20"/>
                <w:szCs w:val="20"/>
              </w:rPr>
              <w:t>ei</w:t>
            </w:r>
            <w:proofErr w:type="spellEnd"/>
            <w:r w:rsidRPr="00131CE4">
              <w:rPr>
                <w:rFonts w:cs="Arial"/>
                <w:i/>
                <w:sz w:val="20"/>
                <w:szCs w:val="20"/>
              </w:rPr>
              <w:t xml:space="preserve">, </w:t>
            </w:r>
            <w:proofErr w:type="spellStart"/>
            <w:r w:rsidRPr="00131CE4">
              <w:rPr>
                <w:rFonts w:cs="Arial"/>
                <w:i/>
                <w:sz w:val="20"/>
                <w:szCs w:val="20"/>
              </w:rPr>
              <w:t>eigh</w:t>
            </w:r>
            <w:proofErr w:type="spellEnd"/>
            <w:r w:rsidRPr="00131CE4">
              <w:rPr>
                <w:rFonts w:cs="Arial"/>
                <w:sz w:val="20"/>
                <w:szCs w:val="20"/>
              </w:rPr>
              <w:t xml:space="preserve"> or </w:t>
            </w:r>
            <w:proofErr w:type="spellStart"/>
            <w:r w:rsidRPr="00131CE4">
              <w:rPr>
                <w:rFonts w:cs="Arial"/>
                <w:i/>
                <w:sz w:val="20"/>
                <w:szCs w:val="20"/>
              </w:rPr>
              <w:t>ey</w:t>
            </w:r>
            <w:proofErr w:type="spellEnd"/>
            <w:r w:rsidRPr="00131CE4">
              <w:rPr>
                <w:rFonts w:cs="Arial"/>
                <w:i/>
                <w:sz w:val="20"/>
                <w:szCs w:val="20"/>
              </w:rPr>
              <w:t>.</w:t>
            </w:r>
          </w:p>
          <w:p w14:paraId="706E3CC4" w14:textId="77777777" w:rsidR="00131CE4" w:rsidRPr="00131CE4" w:rsidRDefault="00131CE4" w:rsidP="00131CE4">
            <w:pPr>
              <w:rPr>
                <w:rFonts w:cs="Arial"/>
                <w:sz w:val="20"/>
                <w:szCs w:val="20"/>
              </w:rPr>
            </w:pPr>
            <w:r w:rsidRPr="00131CE4">
              <w:rPr>
                <w:rFonts w:cs="Arial"/>
                <w:sz w:val="20"/>
                <w:szCs w:val="20"/>
              </w:rPr>
              <w:t xml:space="preserve">Words containing the /u/ sound spelt </w:t>
            </w:r>
            <w:proofErr w:type="spellStart"/>
            <w:r w:rsidRPr="00131CE4">
              <w:rPr>
                <w:rFonts w:cs="Arial"/>
                <w:i/>
                <w:sz w:val="20"/>
                <w:szCs w:val="20"/>
              </w:rPr>
              <w:t>ou</w:t>
            </w:r>
            <w:proofErr w:type="spellEnd"/>
            <w:r w:rsidRPr="00131CE4">
              <w:rPr>
                <w:rFonts w:cs="Arial"/>
                <w:i/>
                <w:sz w:val="20"/>
                <w:szCs w:val="20"/>
              </w:rPr>
              <w:t>.</w:t>
            </w:r>
          </w:p>
          <w:p w14:paraId="5DD78E42" w14:textId="501E2F73" w:rsidR="00131CE4" w:rsidRPr="00A81619" w:rsidRDefault="00131CE4" w:rsidP="00131CE4">
            <w:pPr>
              <w:rPr>
                <w:rFonts w:asciiTheme="majorHAnsi" w:hAnsiTheme="majorHAnsi" w:cstheme="majorHAnsi"/>
                <w:sz w:val="20"/>
                <w:szCs w:val="20"/>
              </w:rPr>
            </w:pPr>
            <w:r w:rsidRPr="00131CE4">
              <w:rPr>
                <w:rFonts w:cs="Arial"/>
                <w:sz w:val="20"/>
                <w:szCs w:val="20"/>
              </w:rPr>
              <w:t xml:space="preserve">Adding suffixes beginning with vowel letters to words of more than one syllable (words ending with a single </w:t>
            </w:r>
            <w:r w:rsidRPr="00131CE4">
              <w:rPr>
                <w:rFonts w:cs="Arial"/>
                <w:sz w:val="20"/>
                <w:szCs w:val="20"/>
                <w:u w:val="single"/>
              </w:rPr>
              <w:t xml:space="preserve">consonant </w:t>
            </w:r>
            <w:r w:rsidRPr="00131CE4">
              <w:rPr>
                <w:rFonts w:cs="Arial"/>
                <w:sz w:val="20"/>
                <w:szCs w:val="20"/>
              </w:rPr>
              <w:t xml:space="preserve">preceded by a short </w:t>
            </w:r>
            <w:r w:rsidRPr="00131CE4">
              <w:rPr>
                <w:rFonts w:cs="Arial"/>
                <w:sz w:val="20"/>
                <w:szCs w:val="20"/>
                <w:u w:val="single"/>
              </w:rPr>
              <w:t>vowel</w:t>
            </w:r>
            <w:r w:rsidRPr="00131CE4">
              <w:rPr>
                <w:rFonts w:cs="Arial"/>
                <w:sz w:val="20"/>
                <w:szCs w:val="20"/>
              </w:rPr>
              <w:t xml:space="preserve"> double the consonant before adding </w:t>
            </w:r>
            <w:proofErr w:type="spellStart"/>
            <w:r w:rsidRPr="00131CE4">
              <w:rPr>
                <w:rFonts w:cs="Arial"/>
                <w:i/>
                <w:sz w:val="20"/>
                <w:szCs w:val="20"/>
              </w:rPr>
              <w:t>ing</w:t>
            </w:r>
            <w:proofErr w:type="spellEnd"/>
            <w:r w:rsidRPr="00131CE4">
              <w:rPr>
                <w:rFonts w:cs="Arial"/>
                <w:sz w:val="20"/>
                <w:szCs w:val="20"/>
              </w:rPr>
              <w:t>).</w:t>
            </w:r>
          </w:p>
        </w:tc>
        <w:tc>
          <w:tcPr>
            <w:tcW w:w="4678" w:type="dxa"/>
            <w:gridSpan w:val="4"/>
          </w:tcPr>
          <w:p w14:paraId="39D77528" w14:textId="77777777" w:rsidR="00131CE4" w:rsidRPr="0042401A" w:rsidRDefault="00131CE4" w:rsidP="00131CE4">
            <w:pPr>
              <w:rPr>
                <w:rFonts w:cs="Arial"/>
                <w:sz w:val="21"/>
                <w:szCs w:val="21"/>
              </w:rPr>
            </w:pPr>
            <w:r w:rsidRPr="0042401A">
              <w:rPr>
                <w:rFonts w:cs="Arial"/>
                <w:sz w:val="21"/>
                <w:szCs w:val="21"/>
              </w:rPr>
              <w:t>The /</w:t>
            </w:r>
            <w:proofErr w:type="spellStart"/>
            <w:r w:rsidRPr="0042401A">
              <w:rPr>
                <w:rFonts w:cs="Arial"/>
                <w:sz w:val="21"/>
                <w:szCs w:val="21"/>
              </w:rPr>
              <w:t>i</w:t>
            </w:r>
            <w:proofErr w:type="spellEnd"/>
            <w:r w:rsidRPr="0042401A">
              <w:rPr>
                <w:rFonts w:cs="Arial"/>
                <w:sz w:val="21"/>
                <w:szCs w:val="21"/>
              </w:rPr>
              <w:t xml:space="preserve">/ sound spelt </w:t>
            </w:r>
            <w:r w:rsidRPr="0042401A">
              <w:rPr>
                <w:rFonts w:cs="Arial"/>
                <w:i/>
                <w:sz w:val="21"/>
                <w:szCs w:val="21"/>
              </w:rPr>
              <w:t>y</w:t>
            </w:r>
            <w:r w:rsidRPr="0042401A">
              <w:rPr>
                <w:rFonts w:cs="Arial"/>
                <w:sz w:val="21"/>
                <w:szCs w:val="21"/>
              </w:rPr>
              <w:t xml:space="preserve"> elsewhere than at the </w:t>
            </w:r>
            <w:r>
              <w:rPr>
                <w:rFonts w:cs="Arial"/>
                <w:sz w:val="21"/>
                <w:szCs w:val="21"/>
              </w:rPr>
              <w:t xml:space="preserve">end </w:t>
            </w:r>
            <w:r w:rsidRPr="0042401A">
              <w:rPr>
                <w:rFonts w:cs="Arial"/>
                <w:sz w:val="21"/>
                <w:szCs w:val="21"/>
              </w:rPr>
              <w:t xml:space="preserve">of words. </w:t>
            </w:r>
          </w:p>
          <w:p w14:paraId="19B64B10" w14:textId="77777777" w:rsidR="00131CE4" w:rsidRPr="0042401A" w:rsidRDefault="00131CE4" w:rsidP="00131CE4">
            <w:pPr>
              <w:rPr>
                <w:rFonts w:cs="Arial"/>
                <w:sz w:val="21"/>
                <w:szCs w:val="21"/>
              </w:rPr>
            </w:pPr>
            <w:r w:rsidRPr="0042401A">
              <w:rPr>
                <w:rFonts w:cs="Arial"/>
                <w:sz w:val="21"/>
                <w:szCs w:val="21"/>
              </w:rPr>
              <w:t>Possessive apostrophe with regular plural words.</w:t>
            </w:r>
          </w:p>
          <w:p w14:paraId="016A5BE4" w14:textId="77777777" w:rsidR="00131CE4" w:rsidRPr="0042401A" w:rsidRDefault="00131CE4" w:rsidP="00131CE4">
            <w:pPr>
              <w:rPr>
                <w:rFonts w:cs="Arial"/>
                <w:sz w:val="21"/>
                <w:szCs w:val="21"/>
              </w:rPr>
            </w:pPr>
            <w:r w:rsidRPr="0042401A">
              <w:rPr>
                <w:rFonts w:cs="Arial"/>
                <w:sz w:val="21"/>
                <w:szCs w:val="21"/>
              </w:rPr>
              <w:t xml:space="preserve">Words using </w:t>
            </w:r>
            <w:r w:rsidRPr="0042401A">
              <w:rPr>
                <w:rFonts w:cs="Arial"/>
                <w:sz w:val="21"/>
                <w:szCs w:val="21"/>
                <w:u w:val="single"/>
              </w:rPr>
              <w:t>prefix</w:t>
            </w:r>
            <w:r w:rsidRPr="0042401A">
              <w:rPr>
                <w:rFonts w:cs="Arial"/>
                <w:sz w:val="21"/>
                <w:szCs w:val="21"/>
              </w:rPr>
              <w:t xml:space="preserve">es; </w:t>
            </w:r>
            <w:r w:rsidRPr="0042401A">
              <w:rPr>
                <w:rFonts w:cs="Arial"/>
                <w:i/>
                <w:sz w:val="21"/>
                <w:szCs w:val="21"/>
              </w:rPr>
              <w:t xml:space="preserve">un-, dis-, </w:t>
            </w:r>
            <w:proofErr w:type="spellStart"/>
            <w:r w:rsidRPr="0042401A">
              <w:rPr>
                <w:rFonts w:cs="Arial"/>
                <w:i/>
                <w:sz w:val="21"/>
                <w:szCs w:val="21"/>
              </w:rPr>
              <w:t>mis</w:t>
            </w:r>
            <w:proofErr w:type="spellEnd"/>
            <w:r w:rsidRPr="0042401A">
              <w:rPr>
                <w:rFonts w:cs="Arial"/>
                <w:i/>
                <w:sz w:val="21"/>
                <w:szCs w:val="21"/>
              </w:rPr>
              <w:t>-</w:t>
            </w:r>
            <w:proofErr w:type="gramStart"/>
            <w:r w:rsidRPr="0042401A">
              <w:rPr>
                <w:rFonts w:cs="Arial"/>
                <w:i/>
                <w:sz w:val="21"/>
                <w:szCs w:val="21"/>
              </w:rPr>
              <w:t>,  in</w:t>
            </w:r>
            <w:proofErr w:type="gramEnd"/>
            <w:r w:rsidRPr="0042401A">
              <w:rPr>
                <w:rFonts w:cs="Arial"/>
                <w:i/>
                <w:sz w:val="21"/>
                <w:szCs w:val="21"/>
              </w:rPr>
              <w:t xml:space="preserve">-,  </w:t>
            </w:r>
            <w:proofErr w:type="spellStart"/>
            <w:r w:rsidRPr="0042401A">
              <w:rPr>
                <w:rFonts w:cs="Arial"/>
                <w:i/>
                <w:sz w:val="21"/>
                <w:szCs w:val="21"/>
              </w:rPr>
              <w:t>im</w:t>
            </w:r>
            <w:proofErr w:type="spellEnd"/>
            <w:r w:rsidRPr="0042401A">
              <w:rPr>
                <w:rFonts w:cs="Arial"/>
                <w:i/>
                <w:sz w:val="21"/>
                <w:szCs w:val="21"/>
              </w:rPr>
              <w:t xml:space="preserve">-, </w:t>
            </w:r>
            <w:proofErr w:type="spellStart"/>
            <w:r w:rsidRPr="0042401A">
              <w:rPr>
                <w:rFonts w:cs="Arial"/>
                <w:i/>
                <w:sz w:val="21"/>
                <w:szCs w:val="21"/>
              </w:rPr>
              <w:t>il</w:t>
            </w:r>
            <w:proofErr w:type="spellEnd"/>
            <w:r w:rsidRPr="0042401A">
              <w:rPr>
                <w:rFonts w:cs="Arial"/>
                <w:i/>
                <w:sz w:val="21"/>
                <w:szCs w:val="21"/>
              </w:rPr>
              <w:t xml:space="preserve">-, </w:t>
            </w:r>
            <w:proofErr w:type="spellStart"/>
            <w:r w:rsidRPr="0042401A">
              <w:rPr>
                <w:rFonts w:cs="Arial"/>
                <w:i/>
                <w:sz w:val="21"/>
                <w:szCs w:val="21"/>
              </w:rPr>
              <w:t>ir</w:t>
            </w:r>
            <w:proofErr w:type="spellEnd"/>
            <w:r w:rsidRPr="0042401A">
              <w:rPr>
                <w:rFonts w:cs="Arial"/>
                <w:i/>
                <w:sz w:val="21"/>
                <w:szCs w:val="21"/>
              </w:rPr>
              <w:t>-, re-, sub-, inter-, super-, anti-, auto</w:t>
            </w:r>
            <w:r w:rsidRPr="0042401A">
              <w:rPr>
                <w:rFonts w:cs="Arial"/>
                <w:sz w:val="21"/>
                <w:szCs w:val="21"/>
              </w:rPr>
              <w:t>-.</w:t>
            </w:r>
          </w:p>
          <w:p w14:paraId="31794FD8" w14:textId="6853DA58" w:rsidR="00131CE4" w:rsidRPr="00A81619" w:rsidRDefault="00131CE4" w:rsidP="00131CE4">
            <w:pPr>
              <w:rPr>
                <w:rFonts w:asciiTheme="majorHAnsi" w:hAnsiTheme="majorHAnsi" w:cstheme="majorHAnsi"/>
                <w:sz w:val="20"/>
                <w:szCs w:val="20"/>
              </w:rPr>
            </w:pPr>
            <w:r w:rsidRPr="0042401A">
              <w:rPr>
                <w:rFonts w:cs="Arial"/>
                <w:sz w:val="21"/>
                <w:szCs w:val="21"/>
              </w:rPr>
              <w:t xml:space="preserve">Formation of nouns using a range of prefixes, such as </w:t>
            </w:r>
            <w:r w:rsidRPr="0042401A">
              <w:rPr>
                <w:rFonts w:cs="Arial"/>
                <w:i/>
                <w:sz w:val="21"/>
                <w:szCs w:val="21"/>
              </w:rPr>
              <w:t>super-, anti-, auto-.</w:t>
            </w:r>
          </w:p>
        </w:tc>
        <w:tc>
          <w:tcPr>
            <w:tcW w:w="4336" w:type="dxa"/>
            <w:gridSpan w:val="2"/>
          </w:tcPr>
          <w:p w14:paraId="73EC5BBA" w14:textId="77777777" w:rsidR="00131CE4" w:rsidRPr="0042401A" w:rsidRDefault="00131CE4" w:rsidP="00131CE4">
            <w:pPr>
              <w:rPr>
                <w:rFonts w:cs="Arial"/>
                <w:sz w:val="21"/>
                <w:szCs w:val="21"/>
              </w:rPr>
            </w:pPr>
            <w:r w:rsidRPr="0042401A">
              <w:rPr>
                <w:rFonts w:cs="Arial"/>
                <w:sz w:val="21"/>
                <w:szCs w:val="21"/>
              </w:rPr>
              <w:t>Spells some words from the National Curriculum word list for Years 3 and 4.</w:t>
            </w:r>
          </w:p>
          <w:p w14:paraId="4D87DA3E" w14:textId="77777777" w:rsidR="00131CE4" w:rsidRPr="0042401A" w:rsidRDefault="00131CE4" w:rsidP="00131CE4">
            <w:pPr>
              <w:rPr>
                <w:rFonts w:cs="Arial"/>
                <w:sz w:val="21"/>
                <w:szCs w:val="21"/>
              </w:rPr>
            </w:pPr>
            <w:r w:rsidRPr="0042401A">
              <w:rPr>
                <w:rFonts w:cs="Arial"/>
                <w:sz w:val="21"/>
                <w:szCs w:val="21"/>
              </w:rPr>
              <w:t>Begins to use a dictionary to check spellings.</w:t>
            </w:r>
          </w:p>
          <w:p w14:paraId="15F8F174" w14:textId="6FCC571C" w:rsidR="00131CE4" w:rsidRPr="00A81619" w:rsidRDefault="00131CE4" w:rsidP="00131CE4">
            <w:pPr>
              <w:rPr>
                <w:rFonts w:asciiTheme="majorHAnsi" w:hAnsiTheme="majorHAnsi" w:cstheme="majorHAnsi"/>
                <w:sz w:val="20"/>
                <w:szCs w:val="20"/>
              </w:rPr>
            </w:pPr>
            <w:r w:rsidRPr="0042401A">
              <w:rPr>
                <w:rFonts w:cs="Arial"/>
                <w:sz w:val="21"/>
                <w:szCs w:val="21"/>
              </w:rPr>
              <w:t xml:space="preserve">Can spell words using knowledge of </w:t>
            </w:r>
            <w:r w:rsidRPr="0042401A">
              <w:rPr>
                <w:rFonts w:cs="Arial"/>
                <w:sz w:val="21"/>
                <w:szCs w:val="21"/>
                <w:u w:val="single"/>
              </w:rPr>
              <w:t>word family.</w:t>
            </w:r>
          </w:p>
        </w:tc>
      </w:tr>
      <w:tr w:rsidR="00292AF1" w:rsidRPr="00A81619" w14:paraId="21DDD54F" w14:textId="77777777" w:rsidTr="003154EE">
        <w:trPr>
          <w:trHeight w:val="2011"/>
        </w:trPr>
        <w:tc>
          <w:tcPr>
            <w:tcW w:w="1555" w:type="dxa"/>
          </w:tcPr>
          <w:p w14:paraId="16F8DDC7" w14:textId="022E3DE4" w:rsidR="003154EE" w:rsidRPr="00A81619" w:rsidRDefault="003154EE" w:rsidP="00284D7C">
            <w:pPr>
              <w:jc w:val="center"/>
              <w:rPr>
                <w:rFonts w:asciiTheme="majorHAnsi" w:hAnsiTheme="majorHAnsi" w:cstheme="majorHAnsi"/>
                <w:b/>
                <w:sz w:val="20"/>
                <w:szCs w:val="20"/>
              </w:rPr>
            </w:pPr>
            <w:r w:rsidRPr="00A81619">
              <w:rPr>
                <w:rFonts w:asciiTheme="majorHAnsi" w:hAnsiTheme="majorHAnsi" w:cstheme="majorHAnsi"/>
                <w:b/>
                <w:sz w:val="20"/>
                <w:szCs w:val="20"/>
              </w:rPr>
              <w:lastRenderedPageBreak/>
              <w:t>Spelling</w:t>
            </w:r>
            <w:r w:rsidR="00131CE4">
              <w:rPr>
                <w:rFonts w:asciiTheme="majorHAnsi" w:hAnsiTheme="majorHAnsi" w:cstheme="majorHAnsi"/>
                <w:b/>
                <w:sz w:val="20"/>
                <w:szCs w:val="20"/>
              </w:rPr>
              <w:t xml:space="preserve"> (Y4)</w:t>
            </w:r>
          </w:p>
          <w:p w14:paraId="6460EB9D" w14:textId="77777777" w:rsidR="00D26A80" w:rsidRPr="00A81619" w:rsidRDefault="00D26A80" w:rsidP="00284D7C">
            <w:pPr>
              <w:jc w:val="center"/>
              <w:rPr>
                <w:rFonts w:asciiTheme="majorHAnsi" w:hAnsiTheme="majorHAnsi" w:cstheme="majorHAnsi"/>
                <w:b/>
                <w:sz w:val="20"/>
                <w:szCs w:val="20"/>
              </w:rPr>
            </w:pPr>
          </w:p>
          <w:p w14:paraId="145E9675" w14:textId="1465AE4B" w:rsidR="00D26A80" w:rsidRPr="00A81619" w:rsidRDefault="00D26A80" w:rsidP="002B424C">
            <w:pPr>
              <w:jc w:val="center"/>
              <w:rPr>
                <w:rFonts w:asciiTheme="majorHAnsi" w:hAnsiTheme="majorHAnsi" w:cstheme="majorHAnsi"/>
                <w:sz w:val="20"/>
                <w:szCs w:val="20"/>
              </w:rPr>
            </w:pPr>
            <w:r w:rsidRPr="00A81619">
              <w:rPr>
                <w:rFonts w:asciiTheme="majorHAnsi" w:hAnsiTheme="majorHAnsi" w:cstheme="majorHAnsi"/>
                <w:sz w:val="20"/>
                <w:szCs w:val="20"/>
              </w:rPr>
              <w:t>Taken from Assessing Without Level</w:t>
            </w:r>
            <w:r w:rsidR="00122D41" w:rsidRPr="00A81619">
              <w:rPr>
                <w:rFonts w:asciiTheme="majorHAnsi" w:hAnsiTheme="majorHAnsi" w:cstheme="majorHAnsi"/>
                <w:sz w:val="20"/>
                <w:szCs w:val="20"/>
              </w:rPr>
              <w:t>s</w:t>
            </w:r>
            <w:r w:rsidRPr="00A81619">
              <w:rPr>
                <w:rFonts w:asciiTheme="majorHAnsi" w:hAnsiTheme="majorHAnsi" w:cstheme="majorHAnsi"/>
                <w:sz w:val="20"/>
                <w:szCs w:val="20"/>
              </w:rPr>
              <w:t xml:space="preserve"> document </w:t>
            </w:r>
          </w:p>
        </w:tc>
        <w:tc>
          <w:tcPr>
            <w:tcW w:w="4819" w:type="dxa"/>
            <w:gridSpan w:val="2"/>
          </w:tcPr>
          <w:p w14:paraId="0BBECBAB"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Further homophones and near homophones.</w:t>
            </w:r>
          </w:p>
          <w:p w14:paraId="31980556" w14:textId="77777777" w:rsidR="003154EE" w:rsidRPr="00A81619" w:rsidRDefault="003154EE" w:rsidP="003154EE">
            <w:pPr>
              <w:rPr>
                <w:rFonts w:asciiTheme="majorHAnsi" w:hAnsiTheme="majorHAnsi" w:cstheme="majorHAnsi"/>
                <w:i/>
                <w:sz w:val="20"/>
                <w:szCs w:val="20"/>
              </w:rPr>
            </w:pPr>
            <w:r w:rsidRPr="00A81619">
              <w:rPr>
                <w:rFonts w:asciiTheme="majorHAnsi" w:hAnsiTheme="majorHAnsi" w:cstheme="majorHAnsi"/>
                <w:sz w:val="20"/>
                <w:szCs w:val="20"/>
              </w:rPr>
              <w:t xml:space="preserve">Words using suffixes: </w:t>
            </w:r>
            <w:r w:rsidRPr="00A81619">
              <w:rPr>
                <w:rFonts w:asciiTheme="majorHAnsi" w:hAnsiTheme="majorHAnsi" w:cstheme="majorHAnsi"/>
                <w:i/>
                <w:sz w:val="20"/>
                <w:szCs w:val="20"/>
              </w:rPr>
              <w:t>-</w:t>
            </w:r>
            <w:proofErr w:type="spellStart"/>
            <w:r w:rsidRPr="00A81619">
              <w:rPr>
                <w:rFonts w:asciiTheme="majorHAnsi" w:hAnsiTheme="majorHAnsi" w:cstheme="majorHAnsi"/>
                <w:i/>
                <w:sz w:val="20"/>
                <w:szCs w:val="20"/>
              </w:rPr>
              <w:t>ly</w:t>
            </w:r>
            <w:proofErr w:type="spellEnd"/>
            <w:r w:rsidRPr="00A81619">
              <w:rPr>
                <w:rFonts w:asciiTheme="majorHAnsi" w:hAnsiTheme="majorHAnsi" w:cstheme="majorHAnsi"/>
                <w:i/>
                <w:sz w:val="20"/>
                <w:szCs w:val="20"/>
              </w:rPr>
              <w:t>, -</w:t>
            </w:r>
            <w:proofErr w:type="spellStart"/>
            <w:r w:rsidRPr="00A81619">
              <w:rPr>
                <w:rFonts w:asciiTheme="majorHAnsi" w:hAnsiTheme="majorHAnsi" w:cstheme="majorHAnsi"/>
                <w:i/>
                <w:sz w:val="20"/>
                <w:szCs w:val="20"/>
              </w:rPr>
              <w:t>ation</w:t>
            </w:r>
            <w:proofErr w:type="spellEnd"/>
            <w:r w:rsidRPr="00A81619">
              <w:rPr>
                <w:rFonts w:asciiTheme="majorHAnsi" w:hAnsiTheme="majorHAnsi" w:cstheme="majorHAnsi"/>
                <w:i/>
                <w:sz w:val="20"/>
                <w:szCs w:val="20"/>
              </w:rPr>
              <w:t>, -</w:t>
            </w:r>
            <w:proofErr w:type="spellStart"/>
            <w:r w:rsidRPr="00A81619">
              <w:rPr>
                <w:rFonts w:asciiTheme="majorHAnsi" w:hAnsiTheme="majorHAnsi" w:cstheme="majorHAnsi"/>
                <w:i/>
                <w:sz w:val="20"/>
                <w:szCs w:val="20"/>
              </w:rPr>
              <w:t>ous</w:t>
            </w:r>
            <w:proofErr w:type="spellEnd"/>
            <w:r w:rsidRPr="00A81619">
              <w:rPr>
                <w:rFonts w:asciiTheme="majorHAnsi" w:hAnsiTheme="majorHAnsi" w:cstheme="majorHAnsi"/>
                <w:i/>
                <w:sz w:val="20"/>
                <w:szCs w:val="20"/>
              </w:rPr>
              <w:t>.</w:t>
            </w:r>
          </w:p>
          <w:p w14:paraId="30118025" w14:textId="77777777" w:rsidR="003154EE" w:rsidRPr="00A81619" w:rsidRDefault="003154EE" w:rsidP="003154EE">
            <w:pPr>
              <w:rPr>
                <w:rFonts w:asciiTheme="majorHAnsi" w:hAnsiTheme="majorHAnsi" w:cstheme="majorHAnsi"/>
                <w:i/>
                <w:sz w:val="20"/>
                <w:szCs w:val="20"/>
              </w:rPr>
            </w:pPr>
            <w:r w:rsidRPr="00A81619">
              <w:rPr>
                <w:rFonts w:asciiTheme="majorHAnsi" w:hAnsiTheme="majorHAnsi" w:cstheme="majorHAnsi"/>
                <w:sz w:val="20"/>
                <w:szCs w:val="20"/>
              </w:rPr>
              <w:t>Words with endings sounding /shun/: -</w:t>
            </w:r>
            <w:proofErr w:type="spellStart"/>
            <w:r w:rsidRPr="00A81619">
              <w:rPr>
                <w:rFonts w:asciiTheme="majorHAnsi" w:hAnsiTheme="majorHAnsi" w:cstheme="majorHAnsi"/>
                <w:i/>
                <w:sz w:val="20"/>
                <w:szCs w:val="20"/>
              </w:rPr>
              <w:t>tion</w:t>
            </w:r>
            <w:proofErr w:type="spellEnd"/>
            <w:r w:rsidRPr="00A81619">
              <w:rPr>
                <w:rFonts w:asciiTheme="majorHAnsi" w:hAnsiTheme="majorHAnsi" w:cstheme="majorHAnsi"/>
                <w:i/>
                <w:sz w:val="20"/>
                <w:szCs w:val="20"/>
              </w:rPr>
              <w:t>, -</w:t>
            </w:r>
            <w:proofErr w:type="spellStart"/>
            <w:r w:rsidRPr="00A81619">
              <w:rPr>
                <w:rFonts w:asciiTheme="majorHAnsi" w:hAnsiTheme="majorHAnsi" w:cstheme="majorHAnsi"/>
                <w:i/>
                <w:sz w:val="20"/>
                <w:szCs w:val="20"/>
              </w:rPr>
              <w:t>sion</w:t>
            </w:r>
            <w:proofErr w:type="spellEnd"/>
            <w:r w:rsidRPr="00A81619">
              <w:rPr>
                <w:rFonts w:asciiTheme="majorHAnsi" w:hAnsiTheme="majorHAnsi" w:cstheme="majorHAnsi"/>
                <w:i/>
                <w:sz w:val="20"/>
                <w:szCs w:val="20"/>
              </w:rPr>
              <w:t>, -</w:t>
            </w:r>
            <w:proofErr w:type="spellStart"/>
            <w:r w:rsidRPr="00A81619">
              <w:rPr>
                <w:rFonts w:asciiTheme="majorHAnsi" w:hAnsiTheme="majorHAnsi" w:cstheme="majorHAnsi"/>
                <w:i/>
                <w:sz w:val="20"/>
                <w:szCs w:val="20"/>
              </w:rPr>
              <w:t>ssion</w:t>
            </w:r>
            <w:proofErr w:type="spellEnd"/>
            <w:r w:rsidRPr="00A81619">
              <w:rPr>
                <w:rFonts w:asciiTheme="majorHAnsi" w:hAnsiTheme="majorHAnsi" w:cstheme="majorHAnsi"/>
                <w:i/>
                <w:sz w:val="20"/>
                <w:szCs w:val="20"/>
              </w:rPr>
              <w:t>, -</w:t>
            </w:r>
            <w:proofErr w:type="spellStart"/>
            <w:r w:rsidRPr="00A81619">
              <w:rPr>
                <w:rFonts w:asciiTheme="majorHAnsi" w:hAnsiTheme="majorHAnsi" w:cstheme="majorHAnsi"/>
                <w:i/>
                <w:sz w:val="20"/>
                <w:szCs w:val="20"/>
              </w:rPr>
              <w:t>cian</w:t>
            </w:r>
            <w:proofErr w:type="spellEnd"/>
            <w:r w:rsidRPr="00A81619">
              <w:rPr>
                <w:rFonts w:asciiTheme="majorHAnsi" w:hAnsiTheme="majorHAnsi" w:cstheme="majorHAnsi"/>
                <w:i/>
                <w:sz w:val="20"/>
                <w:szCs w:val="20"/>
              </w:rPr>
              <w:t>.</w:t>
            </w:r>
          </w:p>
          <w:p w14:paraId="2A6DE55B" w14:textId="77777777" w:rsidR="003154EE" w:rsidRPr="00A81619" w:rsidRDefault="003154EE" w:rsidP="003154EE">
            <w:pPr>
              <w:rPr>
                <w:rFonts w:asciiTheme="majorHAnsi" w:hAnsiTheme="majorHAnsi" w:cstheme="majorHAnsi"/>
                <w:sz w:val="20"/>
                <w:szCs w:val="20"/>
                <w:u w:val="single"/>
              </w:rPr>
            </w:pPr>
            <w:r w:rsidRPr="00A81619">
              <w:rPr>
                <w:rFonts w:asciiTheme="majorHAnsi" w:hAnsiTheme="majorHAnsi" w:cstheme="majorHAnsi"/>
                <w:sz w:val="20"/>
                <w:szCs w:val="20"/>
              </w:rPr>
              <w:t xml:space="preserve">Words ending with </w:t>
            </w:r>
            <w:r w:rsidRPr="00A81619">
              <w:rPr>
                <w:rFonts w:asciiTheme="majorHAnsi" w:hAnsiTheme="majorHAnsi" w:cstheme="majorHAnsi"/>
                <w:i/>
                <w:sz w:val="20"/>
                <w:szCs w:val="20"/>
              </w:rPr>
              <w:t>–sure</w:t>
            </w:r>
            <w:r w:rsidRPr="00A81619">
              <w:rPr>
                <w:rFonts w:asciiTheme="majorHAnsi" w:hAnsiTheme="majorHAnsi" w:cstheme="majorHAnsi"/>
                <w:sz w:val="20"/>
                <w:szCs w:val="20"/>
              </w:rPr>
              <w:t xml:space="preserve"> and </w:t>
            </w:r>
            <w:r w:rsidRPr="00A81619">
              <w:rPr>
                <w:rFonts w:asciiTheme="majorHAnsi" w:hAnsiTheme="majorHAnsi" w:cstheme="majorHAnsi"/>
                <w:i/>
                <w:sz w:val="20"/>
                <w:szCs w:val="20"/>
              </w:rPr>
              <w:t>–</w:t>
            </w:r>
            <w:proofErr w:type="spellStart"/>
            <w:r w:rsidRPr="00A81619">
              <w:rPr>
                <w:rFonts w:asciiTheme="majorHAnsi" w:hAnsiTheme="majorHAnsi" w:cstheme="majorHAnsi"/>
                <w:i/>
                <w:sz w:val="20"/>
                <w:szCs w:val="20"/>
              </w:rPr>
              <w:t>ture</w:t>
            </w:r>
            <w:proofErr w:type="spellEnd"/>
            <w:r w:rsidRPr="00A81619">
              <w:rPr>
                <w:rFonts w:asciiTheme="majorHAnsi" w:hAnsiTheme="majorHAnsi" w:cstheme="majorHAnsi"/>
                <w:i/>
                <w:sz w:val="20"/>
                <w:szCs w:val="20"/>
              </w:rPr>
              <w:t>.</w:t>
            </w:r>
          </w:p>
        </w:tc>
        <w:tc>
          <w:tcPr>
            <w:tcW w:w="4678" w:type="dxa"/>
            <w:gridSpan w:val="4"/>
          </w:tcPr>
          <w:p w14:paraId="5504ACB3"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 xml:space="preserve">Words with the /k/ sound spelt </w:t>
            </w:r>
            <w:proofErr w:type="spellStart"/>
            <w:r w:rsidRPr="00A81619">
              <w:rPr>
                <w:rFonts w:asciiTheme="majorHAnsi" w:hAnsiTheme="majorHAnsi" w:cstheme="majorHAnsi"/>
                <w:i/>
                <w:sz w:val="20"/>
                <w:szCs w:val="20"/>
              </w:rPr>
              <w:t>ch</w:t>
            </w:r>
            <w:proofErr w:type="spellEnd"/>
            <w:r w:rsidRPr="00A81619">
              <w:rPr>
                <w:rFonts w:asciiTheme="majorHAnsi" w:hAnsiTheme="majorHAnsi" w:cstheme="majorHAnsi"/>
                <w:sz w:val="20"/>
                <w:szCs w:val="20"/>
              </w:rPr>
              <w:t xml:space="preserve"> (Greek in origin). </w:t>
            </w:r>
          </w:p>
          <w:p w14:paraId="2F62244C"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Words with the /</w:t>
            </w:r>
            <w:proofErr w:type="spellStart"/>
            <w:r w:rsidRPr="00A81619">
              <w:rPr>
                <w:rFonts w:asciiTheme="majorHAnsi" w:hAnsiTheme="majorHAnsi" w:cstheme="majorHAnsi"/>
                <w:sz w:val="20"/>
                <w:szCs w:val="20"/>
              </w:rPr>
              <w:t>sh</w:t>
            </w:r>
            <w:proofErr w:type="spellEnd"/>
            <w:r w:rsidRPr="00A81619">
              <w:rPr>
                <w:rFonts w:asciiTheme="majorHAnsi" w:hAnsiTheme="majorHAnsi" w:cstheme="majorHAnsi"/>
                <w:sz w:val="20"/>
                <w:szCs w:val="20"/>
              </w:rPr>
              <w:t xml:space="preserve">/ sound spelt </w:t>
            </w:r>
            <w:proofErr w:type="spellStart"/>
            <w:r w:rsidRPr="00A81619">
              <w:rPr>
                <w:rFonts w:asciiTheme="majorHAnsi" w:hAnsiTheme="majorHAnsi" w:cstheme="majorHAnsi"/>
                <w:i/>
                <w:sz w:val="20"/>
                <w:szCs w:val="20"/>
              </w:rPr>
              <w:t>ch</w:t>
            </w:r>
            <w:proofErr w:type="spellEnd"/>
            <w:r w:rsidRPr="00A81619">
              <w:rPr>
                <w:rFonts w:asciiTheme="majorHAnsi" w:hAnsiTheme="majorHAnsi" w:cstheme="majorHAnsi"/>
                <w:sz w:val="20"/>
                <w:szCs w:val="20"/>
              </w:rPr>
              <w:t xml:space="preserve"> (mostly French in origin.</w:t>
            </w:r>
          </w:p>
          <w:p w14:paraId="63174635"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 xml:space="preserve">Words ending with the /g/ sound spelt </w:t>
            </w:r>
            <w:r w:rsidRPr="00A81619">
              <w:rPr>
                <w:rFonts w:asciiTheme="majorHAnsi" w:hAnsiTheme="majorHAnsi" w:cstheme="majorHAnsi"/>
                <w:i/>
                <w:sz w:val="20"/>
                <w:szCs w:val="20"/>
              </w:rPr>
              <w:t>–</w:t>
            </w:r>
            <w:proofErr w:type="spellStart"/>
            <w:r w:rsidRPr="00A81619">
              <w:rPr>
                <w:rFonts w:asciiTheme="majorHAnsi" w:hAnsiTheme="majorHAnsi" w:cstheme="majorHAnsi"/>
                <w:i/>
                <w:sz w:val="20"/>
                <w:szCs w:val="20"/>
              </w:rPr>
              <w:t>gue</w:t>
            </w:r>
            <w:proofErr w:type="spellEnd"/>
            <w:r w:rsidRPr="00A81619">
              <w:rPr>
                <w:rFonts w:asciiTheme="majorHAnsi" w:hAnsiTheme="majorHAnsi" w:cstheme="majorHAnsi"/>
                <w:sz w:val="20"/>
                <w:szCs w:val="20"/>
              </w:rPr>
              <w:t xml:space="preserve"> and the /k/ sound spelt </w:t>
            </w:r>
            <w:r w:rsidRPr="00A81619">
              <w:rPr>
                <w:rFonts w:asciiTheme="majorHAnsi" w:hAnsiTheme="majorHAnsi" w:cstheme="majorHAnsi"/>
                <w:i/>
                <w:sz w:val="20"/>
                <w:szCs w:val="20"/>
              </w:rPr>
              <w:t>–que</w:t>
            </w:r>
            <w:r w:rsidRPr="00A81619">
              <w:rPr>
                <w:rFonts w:asciiTheme="majorHAnsi" w:hAnsiTheme="majorHAnsi" w:cstheme="majorHAnsi"/>
                <w:sz w:val="20"/>
                <w:szCs w:val="20"/>
              </w:rPr>
              <w:t xml:space="preserve"> (French in origin). </w:t>
            </w:r>
          </w:p>
          <w:p w14:paraId="40D05B91" w14:textId="02F1E187" w:rsidR="003154EE" w:rsidRPr="00A81619" w:rsidRDefault="003154EE" w:rsidP="00284D7C">
            <w:pPr>
              <w:rPr>
                <w:rFonts w:asciiTheme="majorHAnsi" w:hAnsiTheme="majorHAnsi" w:cstheme="majorHAnsi"/>
                <w:sz w:val="20"/>
                <w:szCs w:val="20"/>
              </w:rPr>
            </w:pPr>
            <w:r w:rsidRPr="00A81619">
              <w:rPr>
                <w:rFonts w:asciiTheme="majorHAnsi" w:hAnsiTheme="majorHAnsi" w:cstheme="majorHAnsi"/>
                <w:sz w:val="20"/>
                <w:szCs w:val="20"/>
              </w:rPr>
              <w:t xml:space="preserve">Words with the /s/ sound spelt </w:t>
            </w:r>
            <w:proofErr w:type="spellStart"/>
            <w:r w:rsidRPr="00A81619">
              <w:rPr>
                <w:rFonts w:asciiTheme="majorHAnsi" w:hAnsiTheme="majorHAnsi" w:cstheme="majorHAnsi"/>
                <w:i/>
                <w:sz w:val="20"/>
                <w:szCs w:val="20"/>
              </w:rPr>
              <w:t>sc</w:t>
            </w:r>
            <w:proofErr w:type="spellEnd"/>
            <w:r w:rsidRPr="00A81619">
              <w:rPr>
                <w:rFonts w:asciiTheme="majorHAnsi" w:hAnsiTheme="majorHAnsi" w:cstheme="majorHAnsi"/>
                <w:i/>
                <w:sz w:val="20"/>
                <w:szCs w:val="20"/>
              </w:rPr>
              <w:t xml:space="preserve"> </w:t>
            </w:r>
            <w:r w:rsidRPr="00A81619">
              <w:rPr>
                <w:rFonts w:asciiTheme="majorHAnsi" w:hAnsiTheme="majorHAnsi" w:cstheme="majorHAnsi"/>
                <w:sz w:val="20"/>
                <w:szCs w:val="20"/>
              </w:rPr>
              <w:t xml:space="preserve">(Latin in origin). </w:t>
            </w:r>
          </w:p>
        </w:tc>
        <w:tc>
          <w:tcPr>
            <w:tcW w:w="4336" w:type="dxa"/>
            <w:gridSpan w:val="2"/>
          </w:tcPr>
          <w:p w14:paraId="1455AC6F"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Possessive apostrophes with irregular plurals.</w:t>
            </w:r>
          </w:p>
          <w:p w14:paraId="35C4E13C" w14:textId="77777777" w:rsidR="003154EE" w:rsidRPr="00A81619" w:rsidRDefault="003154EE" w:rsidP="003154EE">
            <w:pPr>
              <w:rPr>
                <w:rFonts w:asciiTheme="majorHAnsi" w:hAnsiTheme="majorHAnsi" w:cstheme="majorHAnsi"/>
                <w:sz w:val="20"/>
                <w:szCs w:val="20"/>
              </w:rPr>
            </w:pPr>
            <w:r w:rsidRPr="00A81619">
              <w:rPr>
                <w:rFonts w:asciiTheme="majorHAnsi" w:hAnsiTheme="majorHAnsi" w:cstheme="majorHAnsi"/>
                <w:sz w:val="20"/>
                <w:szCs w:val="20"/>
              </w:rPr>
              <w:t>Spell words from the National Curriculum word list for Years 3 and 4.</w:t>
            </w:r>
          </w:p>
          <w:p w14:paraId="5D019C80" w14:textId="77777777" w:rsidR="003154EE" w:rsidRPr="00A81619" w:rsidRDefault="003154EE" w:rsidP="003154EE">
            <w:pPr>
              <w:rPr>
                <w:rFonts w:asciiTheme="majorHAnsi" w:hAnsiTheme="majorHAnsi" w:cstheme="majorHAnsi"/>
                <w:sz w:val="20"/>
                <w:szCs w:val="20"/>
                <w:u w:val="single"/>
              </w:rPr>
            </w:pPr>
            <w:r w:rsidRPr="00A81619">
              <w:rPr>
                <w:rFonts w:asciiTheme="majorHAnsi" w:hAnsiTheme="majorHAnsi" w:cstheme="majorHAnsi"/>
                <w:sz w:val="20"/>
                <w:szCs w:val="20"/>
              </w:rPr>
              <w:t>Use the first 2 or 3 letters of a word to check its spelling in a dictionary.</w:t>
            </w:r>
          </w:p>
        </w:tc>
      </w:tr>
      <w:tr w:rsidR="00083DBC" w:rsidRPr="00A81619" w14:paraId="17449285" w14:textId="77777777" w:rsidTr="00A47E7C">
        <w:tc>
          <w:tcPr>
            <w:tcW w:w="1555" w:type="dxa"/>
          </w:tcPr>
          <w:p w14:paraId="564D065F" w14:textId="77777777" w:rsidR="00083DBC" w:rsidRPr="00A81619" w:rsidRDefault="00083DBC" w:rsidP="00284D7C">
            <w:pPr>
              <w:jc w:val="center"/>
              <w:rPr>
                <w:rFonts w:asciiTheme="majorHAnsi" w:hAnsiTheme="majorHAnsi" w:cstheme="majorHAnsi"/>
                <w:b/>
                <w:sz w:val="20"/>
                <w:szCs w:val="20"/>
              </w:rPr>
            </w:pPr>
            <w:r w:rsidRPr="00A81619">
              <w:rPr>
                <w:rFonts w:asciiTheme="majorHAnsi" w:hAnsiTheme="majorHAnsi" w:cstheme="majorHAnsi"/>
                <w:b/>
                <w:sz w:val="20"/>
                <w:szCs w:val="20"/>
              </w:rPr>
              <w:t>Handwriting</w:t>
            </w:r>
          </w:p>
        </w:tc>
        <w:tc>
          <w:tcPr>
            <w:tcW w:w="13833" w:type="dxa"/>
            <w:gridSpan w:val="8"/>
          </w:tcPr>
          <w:p w14:paraId="63FA6013" w14:textId="77777777" w:rsidR="00083DBC" w:rsidRPr="00A81619" w:rsidRDefault="003154EE" w:rsidP="005D7CDA">
            <w:pPr>
              <w:rPr>
                <w:rFonts w:asciiTheme="majorHAnsi" w:hAnsiTheme="majorHAnsi" w:cstheme="majorHAnsi"/>
                <w:sz w:val="20"/>
                <w:szCs w:val="20"/>
              </w:rPr>
            </w:pPr>
            <w:r w:rsidRPr="00A81619">
              <w:rPr>
                <w:rFonts w:asciiTheme="majorHAnsi" w:hAnsiTheme="majorHAnsi" w:cstheme="majorHAnsi"/>
                <w:sz w:val="20"/>
                <w:szCs w:val="20"/>
              </w:rPr>
              <w:t>Writes with a legible and consistent handwriting style (e.g. by ensuring the down strokes of letters are parallel equidistant; that lines of writing are spaced sufficiently so that ascenders and descenders of letters do not touch).</w:t>
            </w:r>
          </w:p>
        </w:tc>
      </w:tr>
      <w:tr w:rsidR="00083DBC" w:rsidRPr="00A81619" w14:paraId="658C8E2F" w14:textId="77777777" w:rsidTr="00A47E7C">
        <w:tc>
          <w:tcPr>
            <w:tcW w:w="1555" w:type="dxa"/>
          </w:tcPr>
          <w:p w14:paraId="3CB5B515" w14:textId="77777777" w:rsidR="00083DBC" w:rsidRPr="00A81619" w:rsidRDefault="00083DBC" w:rsidP="00284D7C">
            <w:pPr>
              <w:jc w:val="center"/>
              <w:rPr>
                <w:rFonts w:asciiTheme="majorHAnsi" w:hAnsiTheme="majorHAnsi" w:cstheme="majorHAnsi"/>
                <w:b/>
                <w:sz w:val="20"/>
                <w:szCs w:val="20"/>
              </w:rPr>
            </w:pPr>
            <w:r w:rsidRPr="00A81619">
              <w:rPr>
                <w:rFonts w:asciiTheme="majorHAnsi" w:hAnsiTheme="majorHAnsi" w:cstheme="majorHAnsi"/>
                <w:b/>
                <w:sz w:val="20"/>
                <w:szCs w:val="20"/>
              </w:rPr>
              <w:t>Re-read and proof-read</w:t>
            </w:r>
          </w:p>
        </w:tc>
        <w:tc>
          <w:tcPr>
            <w:tcW w:w="13833" w:type="dxa"/>
            <w:gridSpan w:val="8"/>
          </w:tcPr>
          <w:p w14:paraId="21F0CC62" w14:textId="77777777" w:rsidR="00A47E7C" w:rsidRPr="00A81619" w:rsidRDefault="00A47E7C" w:rsidP="00284D7C">
            <w:pPr>
              <w:rPr>
                <w:rFonts w:asciiTheme="majorHAnsi" w:hAnsiTheme="majorHAnsi" w:cstheme="majorHAnsi"/>
                <w:sz w:val="20"/>
                <w:szCs w:val="20"/>
              </w:rPr>
            </w:pPr>
            <w:r w:rsidRPr="00A81619">
              <w:rPr>
                <w:rFonts w:asciiTheme="majorHAnsi" w:hAnsiTheme="majorHAnsi" w:cstheme="majorHAnsi"/>
                <w:sz w:val="20"/>
                <w:szCs w:val="20"/>
              </w:rPr>
              <w:t>Composes and rehearses sentences orally. Creates settings, characters and plots. Uses simple organisational devices – headings/sub-headings.</w:t>
            </w:r>
          </w:p>
          <w:p w14:paraId="2DDD98B4" w14:textId="77777777" w:rsidR="00A47E7C" w:rsidRPr="00A81619" w:rsidRDefault="00A47E7C" w:rsidP="00284D7C">
            <w:pPr>
              <w:rPr>
                <w:rFonts w:asciiTheme="majorHAnsi" w:hAnsiTheme="majorHAnsi" w:cstheme="majorHAnsi"/>
                <w:sz w:val="20"/>
                <w:szCs w:val="20"/>
              </w:rPr>
            </w:pPr>
            <w:r w:rsidRPr="00A81619">
              <w:rPr>
                <w:rFonts w:asciiTheme="majorHAnsi" w:hAnsiTheme="majorHAnsi" w:cstheme="majorHAnsi"/>
                <w:sz w:val="20"/>
                <w:szCs w:val="20"/>
              </w:rPr>
              <w:t>Proof reads for spelling and punctuation errors.</w:t>
            </w:r>
          </w:p>
          <w:p w14:paraId="293807B6" w14:textId="77777777" w:rsidR="00A47E7C" w:rsidRPr="00A81619" w:rsidRDefault="00A47E7C" w:rsidP="00284D7C">
            <w:pPr>
              <w:rPr>
                <w:rFonts w:asciiTheme="majorHAnsi" w:hAnsiTheme="majorHAnsi" w:cstheme="majorHAnsi"/>
                <w:sz w:val="20"/>
                <w:szCs w:val="20"/>
              </w:rPr>
            </w:pPr>
            <w:r w:rsidRPr="00A81619">
              <w:rPr>
                <w:rFonts w:asciiTheme="majorHAnsi" w:hAnsiTheme="majorHAnsi" w:cstheme="majorHAnsi"/>
                <w:sz w:val="20"/>
                <w:szCs w:val="20"/>
              </w:rPr>
              <w:t>Proposes changes to grammar and vocabulary, including use of pronouns.</w:t>
            </w:r>
          </w:p>
        </w:tc>
      </w:tr>
      <w:tr w:rsidR="008153E1" w:rsidRPr="00A81619" w14:paraId="4F9F8EDC" w14:textId="77777777" w:rsidTr="00A47E7C">
        <w:tc>
          <w:tcPr>
            <w:tcW w:w="1555" w:type="dxa"/>
          </w:tcPr>
          <w:p w14:paraId="5C377C56" w14:textId="77777777" w:rsidR="00DA28F3" w:rsidRPr="00A81619" w:rsidRDefault="00DA28F3" w:rsidP="00284D7C">
            <w:pPr>
              <w:jc w:val="center"/>
              <w:rPr>
                <w:rFonts w:asciiTheme="majorHAnsi" w:hAnsiTheme="majorHAnsi" w:cstheme="majorHAnsi"/>
                <w:b/>
                <w:sz w:val="20"/>
                <w:szCs w:val="20"/>
              </w:rPr>
            </w:pPr>
            <w:r w:rsidRPr="00A81619">
              <w:rPr>
                <w:rFonts w:asciiTheme="majorHAnsi" w:hAnsiTheme="majorHAnsi" w:cstheme="majorHAnsi"/>
                <w:b/>
                <w:sz w:val="20"/>
                <w:szCs w:val="20"/>
              </w:rPr>
              <w:t>Word list</w:t>
            </w:r>
          </w:p>
        </w:tc>
        <w:tc>
          <w:tcPr>
            <w:tcW w:w="6916" w:type="dxa"/>
            <w:gridSpan w:val="3"/>
          </w:tcPr>
          <w:p w14:paraId="57A9D239" w14:textId="77777777" w:rsidR="009B0BEA" w:rsidRPr="00A81619" w:rsidRDefault="009B0BEA" w:rsidP="00DA28F3">
            <w:pPr>
              <w:rPr>
                <w:rFonts w:asciiTheme="majorHAnsi" w:hAnsiTheme="majorHAnsi" w:cstheme="majorHAnsi"/>
                <w:b/>
                <w:sz w:val="20"/>
                <w:szCs w:val="20"/>
              </w:rPr>
            </w:pPr>
            <w:r w:rsidRPr="00A81619">
              <w:rPr>
                <w:rFonts w:asciiTheme="majorHAnsi" w:hAnsiTheme="majorHAnsi" w:cstheme="majorHAnsi"/>
                <w:sz w:val="20"/>
                <w:szCs w:val="20"/>
              </w:rPr>
              <w:t xml:space="preserve">                           </w:t>
            </w:r>
            <w:r w:rsidRPr="00A81619">
              <w:rPr>
                <w:rFonts w:asciiTheme="majorHAnsi" w:hAnsiTheme="majorHAnsi" w:cstheme="majorHAnsi"/>
                <w:b/>
                <w:sz w:val="20"/>
                <w:szCs w:val="20"/>
              </w:rPr>
              <w:t>YEAR 1 COMMON EXCEPTION WORDS</w:t>
            </w:r>
          </w:p>
          <w:p w14:paraId="28F2AC86" w14:textId="77777777" w:rsidR="00DA28F3" w:rsidRPr="00A81619" w:rsidRDefault="00DA28F3" w:rsidP="00DA28F3">
            <w:pPr>
              <w:rPr>
                <w:rFonts w:asciiTheme="majorHAnsi" w:hAnsiTheme="majorHAnsi" w:cstheme="majorHAnsi"/>
                <w:sz w:val="20"/>
                <w:szCs w:val="20"/>
              </w:rPr>
            </w:pPr>
            <w:r w:rsidRPr="00A81619">
              <w:rPr>
                <w:rFonts w:asciiTheme="majorHAnsi" w:hAnsiTheme="majorHAnsi" w:cstheme="majorHAnsi"/>
                <w:sz w:val="20"/>
                <w:szCs w:val="20"/>
              </w:rPr>
              <w:t xml:space="preserve">the    a    do   </w:t>
            </w:r>
            <w:r w:rsidR="000C6CA8" w:rsidRPr="00A81619">
              <w:rPr>
                <w:rFonts w:asciiTheme="majorHAnsi" w:hAnsiTheme="majorHAnsi" w:cstheme="majorHAnsi"/>
                <w:sz w:val="20"/>
                <w:szCs w:val="20"/>
              </w:rPr>
              <w:t xml:space="preserve">to    </w:t>
            </w:r>
            <w:r w:rsidRPr="00A81619">
              <w:rPr>
                <w:rFonts w:asciiTheme="majorHAnsi" w:hAnsiTheme="majorHAnsi" w:cstheme="majorHAnsi"/>
                <w:sz w:val="20"/>
                <w:szCs w:val="20"/>
              </w:rPr>
              <w:t xml:space="preserve"> today    of   said   </w:t>
            </w:r>
            <w:r w:rsidR="000C6CA8" w:rsidRPr="00A81619">
              <w:rPr>
                <w:rFonts w:asciiTheme="majorHAnsi" w:hAnsiTheme="majorHAnsi" w:cstheme="majorHAnsi"/>
                <w:sz w:val="20"/>
                <w:szCs w:val="20"/>
              </w:rPr>
              <w:t xml:space="preserve">says    </w:t>
            </w:r>
            <w:r w:rsidRPr="00A81619">
              <w:rPr>
                <w:rFonts w:asciiTheme="majorHAnsi" w:hAnsiTheme="majorHAnsi" w:cstheme="majorHAnsi"/>
                <w:sz w:val="20"/>
                <w:szCs w:val="20"/>
              </w:rPr>
              <w:t xml:space="preserve">are   were   was    is    his   has   I   you   your   </w:t>
            </w:r>
            <w:r w:rsidR="000C6CA8" w:rsidRPr="00A81619">
              <w:rPr>
                <w:rFonts w:asciiTheme="majorHAnsi" w:hAnsiTheme="majorHAnsi" w:cstheme="majorHAnsi"/>
                <w:sz w:val="20"/>
                <w:szCs w:val="20"/>
              </w:rPr>
              <w:t xml:space="preserve">  </w:t>
            </w:r>
            <w:r w:rsidRPr="00A81619">
              <w:rPr>
                <w:rFonts w:asciiTheme="majorHAnsi" w:hAnsiTheme="majorHAnsi" w:cstheme="majorHAnsi"/>
                <w:sz w:val="20"/>
                <w:szCs w:val="20"/>
              </w:rPr>
              <w:t xml:space="preserve">they   be   he   me   she   we   no    go   so   by    my    here    there    where    love    come    </w:t>
            </w:r>
            <w:proofErr w:type="spellStart"/>
            <w:r w:rsidRPr="00A81619">
              <w:rPr>
                <w:rFonts w:asciiTheme="majorHAnsi" w:hAnsiTheme="majorHAnsi" w:cstheme="majorHAnsi"/>
                <w:sz w:val="20"/>
                <w:szCs w:val="20"/>
              </w:rPr>
              <w:t>some    one</w:t>
            </w:r>
            <w:proofErr w:type="spellEnd"/>
            <w:r w:rsidRPr="00A81619">
              <w:rPr>
                <w:rFonts w:asciiTheme="majorHAnsi" w:hAnsiTheme="majorHAnsi" w:cstheme="majorHAnsi"/>
                <w:sz w:val="20"/>
                <w:szCs w:val="20"/>
              </w:rPr>
              <w:t xml:space="preserve">   </w:t>
            </w:r>
            <w:r w:rsidR="000C6CA8" w:rsidRPr="00A81619">
              <w:rPr>
                <w:rFonts w:asciiTheme="majorHAnsi" w:hAnsiTheme="majorHAnsi" w:cstheme="majorHAnsi"/>
                <w:sz w:val="20"/>
                <w:szCs w:val="20"/>
              </w:rPr>
              <w:t xml:space="preserve">once    </w:t>
            </w:r>
            <w:r w:rsidRPr="00A81619">
              <w:rPr>
                <w:rFonts w:asciiTheme="majorHAnsi" w:hAnsiTheme="majorHAnsi" w:cstheme="majorHAnsi"/>
                <w:sz w:val="20"/>
                <w:szCs w:val="20"/>
              </w:rPr>
              <w:t xml:space="preserve">ask   friend    school   put   push   pull    </w:t>
            </w:r>
            <w:r w:rsidR="000C6CA8" w:rsidRPr="00A81619">
              <w:rPr>
                <w:rFonts w:asciiTheme="majorHAnsi" w:hAnsiTheme="majorHAnsi" w:cstheme="majorHAnsi"/>
                <w:sz w:val="20"/>
                <w:szCs w:val="20"/>
              </w:rPr>
              <w:t xml:space="preserve">full       </w:t>
            </w:r>
            <w:r w:rsidRPr="00A81619">
              <w:rPr>
                <w:rFonts w:asciiTheme="majorHAnsi" w:hAnsiTheme="majorHAnsi" w:cstheme="majorHAnsi"/>
                <w:sz w:val="20"/>
                <w:szCs w:val="20"/>
              </w:rPr>
              <w:t xml:space="preserve">house     our   </w:t>
            </w:r>
          </w:p>
        </w:tc>
        <w:tc>
          <w:tcPr>
            <w:tcW w:w="6917" w:type="dxa"/>
            <w:gridSpan w:val="5"/>
          </w:tcPr>
          <w:p w14:paraId="00D16607" w14:textId="77777777" w:rsidR="009B0BEA" w:rsidRPr="00A81619" w:rsidRDefault="009B0BEA" w:rsidP="00DA28F3">
            <w:pPr>
              <w:rPr>
                <w:rFonts w:asciiTheme="majorHAnsi" w:hAnsiTheme="majorHAnsi" w:cstheme="majorHAnsi"/>
                <w:b/>
                <w:sz w:val="20"/>
                <w:szCs w:val="20"/>
              </w:rPr>
            </w:pPr>
            <w:r w:rsidRPr="00A81619">
              <w:rPr>
                <w:rFonts w:asciiTheme="majorHAnsi" w:hAnsiTheme="majorHAnsi" w:cstheme="majorHAnsi"/>
                <w:sz w:val="20"/>
                <w:szCs w:val="20"/>
              </w:rPr>
              <w:t xml:space="preserve">                               </w:t>
            </w:r>
            <w:r w:rsidRPr="00A81619">
              <w:rPr>
                <w:rFonts w:asciiTheme="majorHAnsi" w:hAnsiTheme="majorHAnsi" w:cstheme="majorHAnsi"/>
                <w:b/>
                <w:sz w:val="20"/>
                <w:szCs w:val="20"/>
              </w:rPr>
              <w:t>YEAR 2 COMMON EXCEPTION WORDS</w:t>
            </w:r>
          </w:p>
          <w:p w14:paraId="7C43C9BF" w14:textId="77777777" w:rsidR="00DA28F3" w:rsidRPr="00A81619" w:rsidRDefault="009B0BEA" w:rsidP="00DA28F3">
            <w:pPr>
              <w:rPr>
                <w:rFonts w:asciiTheme="majorHAnsi" w:hAnsiTheme="majorHAnsi" w:cstheme="majorHAnsi"/>
                <w:sz w:val="20"/>
                <w:szCs w:val="20"/>
              </w:rPr>
            </w:pPr>
            <w:r w:rsidRPr="00A81619">
              <w:rPr>
                <w:rFonts w:asciiTheme="majorHAnsi" w:hAnsiTheme="majorHAnsi" w:cstheme="majorHAnsi"/>
                <w:sz w:val="20"/>
                <w:szCs w:val="20"/>
              </w:rPr>
              <w:t xml:space="preserve">door      floor     poor     because     find     kind    mind    behind    climb   child      children    wild    most     only      both    old    cold     gold   hold    told   clothes    every     everybody     hour     even    any    many   great    break    steak    pretty   beautiful    after    fast    last    past   father     class     grass     pass    plant    path    bath    busy    move    prove   improve   sure    sugar    could    should    would   </w:t>
            </w:r>
            <w:r w:rsidR="000C6CA8" w:rsidRPr="00A81619">
              <w:rPr>
                <w:rFonts w:asciiTheme="majorHAnsi" w:hAnsiTheme="majorHAnsi" w:cstheme="majorHAnsi"/>
                <w:sz w:val="20"/>
                <w:szCs w:val="20"/>
              </w:rPr>
              <w:t>eye   people   water   who      whole      again      half      money      parents      Mr      Mrs       Christmas</w:t>
            </w:r>
          </w:p>
        </w:tc>
      </w:tr>
    </w:tbl>
    <w:p w14:paraId="373877A6" w14:textId="77777777" w:rsidR="00890D59" w:rsidRDefault="00890D59"/>
    <w:tbl>
      <w:tblPr>
        <w:tblStyle w:val="TableGrid"/>
        <w:tblW w:w="0" w:type="auto"/>
        <w:tblLook w:val="04A0" w:firstRow="1" w:lastRow="0" w:firstColumn="1" w:lastColumn="0" w:noHBand="0" w:noVBand="1"/>
      </w:tblPr>
      <w:tblGrid>
        <w:gridCol w:w="1555"/>
        <w:gridCol w:w="13833"/>
      </w:tblGrid>
      <w:tr w:rsidR="00471736" w:rsidRPr="002B424C" w14:paraId="0F11111A" w14:textId="77777777" w:rsidTr="00F9627A">
        <w:tc>
          <w:tcPr>
            <w:tcW w:w="1555" w:type="dxa"/>
          </w:tcPr>
          <w:p w14:paraId="0C52DA19" w14:textId="77777777" w:rsidR="00471736" w:rsidRPr="002B424C" w:rsidRDefault="00471736" w:rsidP="00F9627A">
            <w:pPr>
              <w:jc w:val="center"/>
              <w:rPr>
                <w:rFonts w:ascii="Twinkl Cursive Looped" w:hAnsi="Twinkl Cursive Looped"/>
                <w:b/>
                <w:sz w:val="20"/>
                <w:szCs w:val="20"/>
              </w:rPr>
            </w:pPr>
            <w:r w:rsidRPr="002B424C">
              <w:rPr>
                <w:rFonts w:ascii="Twinkl Cursive Looped" w:hAnsi="Twinkl Cursive Looped"/>
                <w:b/>
                <w:sz w:val="20"/>
                <w:szCs w:val="20"/>
              </w:rPr>
              <w:t>Word list</w:t>
            </w:r>
          </w:p>
        </w:tc>
        <w:tc>
          <w:tcPr>
            <w:tcW w:w="13833" w:type="dxa"/>
          </w:tcPr>
          <w:p w14:paraId="6185ACCC" w14:textId="77777777" w:rsidR="00471736" w:rsidRPr="002B424C" w:rsidRDefault="00471736" w:rsidP="00F9627A">
            <w:pPr>
              <w:rPr>
                <w:rFonts w:ascii="Twinkl Cursive Looped" w:hAnsi="Twinkl Cursive Looped"/>
                <w:b/>
                <w:sz w:val="20"/>
                <w:szCs w:val="20"/>
              </w:rPr>
            </w:pPr>
            <w:r w:rsidRPr="002B424C">
              <w:rPr>
                <w:rFonts w:ascii="Twinkl Cursive Looped" w:hAnsi="Twinkl Cursive Looped"/>
                <w:sz w:val="20"/>
                <w:szCs w:val="20"/>
              </w:rPr>
              <w:t xml:space="preserve">                                                                                                                   </w:t>
            </w:r>
            <w:r w:rsidRPr="002B424C">
              <w:rPr>
                <w:rFonts w:ascii="Twinkl Cursive Looped" w:hAnsi="Twinkl Cursive Looped"/>
                <w:b/>
                <w:sz w:val="20"/>
                <w:szCs w:val="20"/>
              </w:rPr>
              <w:t>YEAR 3/4 WORDS</w:t>
            </w:r>
          </w:p>
          <w:p w14:paraId="1E21BB09" w14:textId="318CD5C6" w:rsidR="00471736" w:rsidRPr="002B424C" w:rsidRDefault="00471736" w:rsidP="002B424C">
            <w:pPr>
              <w:rPr>
                <w:rFonts w:ascii="Twinkl Cursive Looped" w:hAnsi="Twinkl Cursive Looped"/>
                <w:sz w:val="20"/>
                <w:szCs w:val="20"/>
              </w:rPr>
            </w:pPr>
            <w:r w:rsidRPr="002B424C">
              <w:rPr>
                <w:rFonts w:ascii="Twinkl Cursive Looped" w:hAnsi="Twinkl Cursive Looped"/>
                <w:sz w:val="20"/>
                <w:szCs w:val="20"/>
              </w:rPr>
              <w:t>accident (ally)     actual(</w:t>
            </w:r>
            <w:proofErr w:type="spellStart"/>
            <w:r w:rsidRPr="002B424C">
              <w:rPr>
                <w:rFonts w:ascii="Twinkl Cursive Looped" w:hAnsi="Twinkl Cursive Looped"/>
                <w:sz w:val="20"/>
                <w:szCs w:val="20"/>
              </w:rPr>
              <w:t>ly</w:t>
            </w:r>
            <w:proofErr w:type="spellEnd"/>
            <w:r w:rsidRPr="002B424C">
              <w:rPr>
                <w:rFonts w:ascii="Twinkl Cursive Looped" w:hAnsi="Twinkl Cursive Looped"/>
                <w:sz w:val="20"/>
                <w:szCs w:val="20"/>
              </w:rPr>
              <w:t>)     address   answer    appear    arrive    believe    bicycle    breath     breathe    build    busy/business     calendar     caught   centre    century    certain    circle    complete     consider     continue     decide     describe      different     difficult     disappear    early    earth    eight/eighth     enough    exercise     experience     experiment     extreme     famous    favourite    February    forward(s)    fruit     grammar     group    guard    guide     heard     heart     height    history    imagine    increase    important     interest     island    knowledge    learn    length    library     material    medicine     mention    minute     natural    naughty    notice    occasion(ally)     often    opposite    ordinary    particular     peculiar     perhaps     popular     position     possess(ion)    possible     potatoes     pressure     probably     promise    purpose     quarter    question    recent    regular     reign   remember     sentence    separate   special    straight    strange    strength    suppose   surprise     therefore    though/although    thought     through    various    weight     woman/women</w:t>
            </w:r>
          </w:p>
        </w:tc>
      </w:tr>
    </w:tbl>
    <w:p w14:paraId="1CC9DB34" w14:textId="77777777" w:rsidR="000C6CA8" w:rsidRDefault="000C6CA8"/>
    <w:sectPr w:rsidR="000C6CA8" w:rsidSect="00C223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Looped">
    <w:altName w:val="Times New Roman"/>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4E4A"/>
    <w:multiLevelType w:val="hybridMultilevel"/>
    <w:tmpl w:val="85DA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6448B"/>
    <w:multiLevelType w:val="hybridMultilevel"/>
    <w:tmpl w:val="B282D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868E0"/>
    <w:multiLevelType w:val="hybridMultilevel"/>
    <w:tmpl w:val="A4F02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D845AC"/>
    <w:multiLevelType w:val="hybridMultilevel"/>
    <w:tmpl w:val="2F04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766A0"/>
    <w:multiLevelType w:val="hybridMultilevel"/>
    <w:tmpl w:val="E934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5556D"/>
    <w:multiLevelType w:val="hybridMultilevel"/>
    <w:tmpl w:val="2058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B709C"/>
    <w:multiLevelType w:val="hybridMultilevel"/>
    <w:tmpl w:val="DF90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D6F72"/>
    <w:multiLevelType w:val="hybridMultilevel"/>
    <w:tmpl w:val="60785A88"/>
    <w:lvl w:ilvl="0" w:tplc="1CCC1E1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05ACC"/>
    <w:multiLevelType w:val="hybridMultilevel"/>
    <w:tmpl w:val="9F980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4"/>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FF"/>
    <w:rsid w:val="0005021A"/>
    <w:rsid w:val="00083DBC"/>
    <w:rsid w:val="00094A19"/>
    <w:rsid w:val="000C6CA8"/>
    <w:rsid w:val="000F445C"/>
    <w:rsid w:val="00122D41"/>
    <w:rsid w:val="00131CE4"/>
    <w:rsid w:val="0016680A"/>
    <w:rsid w:val="00253034"/>
    <w:rsid w:val="00284D7C"/>
    <w:rsid w:val="00292AF1"/>
    <w:rsid w:val="002B424C"/>
    <w:rsid w:val="002B6C4E"/>
    <w:rsid w:val="002D41EB"/>
    <w:rsid w:val="003154EE"/>
    <w:rsid w:val="00340823"/>
    <w:rsid w:val="0035457C"/>
    <w:rsid w:val="003953F5"/>
    <w:rsid w:val="003B59AC"/>
    <w:rsid w:val="00433BA9"/>
    <w:rsid w:val="00471736"/>
    <w:rsid w:val="00481996"/>
    <w:rsid w:val="004B3475"/>
    <w:rsid w:val="004D19BF"/>
    <w:rsid w:val="004F0C1E"/>
    <w:rsid w:val="005377CD"/>
    <w:rsid w:val="00595951"/>
    <w:rsid w:val="005D7CDA"/>
    <w:rsid w:val="00622311"/>
    <w:rsid w:val="006363FD"/>
    <w:rsid w:val="0064023A"/>
    <w:rsid w:val="007030E0"/>
    <w:rsid w:val="007131E7"/>
    <w:rsid w:val="007149E3"/>
    <w:rsid w:val="00751BF0"/>
    <w:rsid w:val="00787A75"/>
    <w:rsid w:val="007A385B"/>
    <w:rsid w:val="007F5EA3"/>
    <w:rsid w:val="007F5FA9"/>
    <w:rsid w:val="007F644A"/>
    <w:rsid w:val="008153E1"/>
    <w:rsid w:val="00890D59"/>
    <w:rsid w:val="008E06A5"/>
    <w:rsid w:val="008E0AB7"/>
    <w:rsid w:val="00950CE5"/>
    <w:rsid w:val="009B0BEA"/>
    <w:rsid w:val="009B59E8"/>
    <w:rsid w:val="00A47E7C"/>
    <w:rsid w:val="00A539D7"/>
    <w:rsid w:val="00A65D65"/>
    <w:rsid w:val="00A81619"/>
    <w:rsid w:val="00A86744"/>
    <w:rsid w:val="00AB30D9"/>
    <w:rsid w:val="00AD2D47"/>
    <w:rsid w:val="00AE0416"/>
    <w:rsid w:val="00AE30A4"/>
    <w:rsid w:val="00B06DCC"/>
    <w:rsid w:val="00B77287"/>
    <w:rsid w:val="00C154DB"/>
    <w:rsid w:val="00C223FF"/>
    <w:rsid w:val="00C86ECA"/>
    <w:rsid w:val="00D22807"/>
    <w:rsid w:val="00D26A80"/>
    <w:rsid w:val="00D54AB2"/>
    <w:rsid w:val="00DA28F3"/>
    <w:rsid w:val="00E44E71"/>
    <w:rsid w:val="00EA428C"/>
    <w:rsid w:val="00F3414E"/>
    <w:rsid w:val="00F9627A"/>
    <w:rsid w:val="00FB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A81F"/>
  <w15:docId w15:val="{EEF38F8E-8607-424C-BF25-20B50B79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FA9"/>
    <w:pPr>
      <w:ind w:left="720"/>
      <w:contextualSpacing/>
    </w:pPr>
  </w:style>
  <w:style w:type="paragraph" w:styleId="BalloonText">
    <w:name w:val="Balloon Text"/>
    <w:basedOn w:val="Normal"/>
    <w:link w:val="BalloonTextChar"/>
    <w:uiPriority w:val="99"/>
    <w:semiHidden/>
    <w:unhideWhenUsed/>
    <w:rsid w:val="00C15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Donkin</dc:creator>
  <cp:lastModifiedBy>Alan Donkin</cp:lastModifiedBy>
  <cp:revision>6</cp:revision>
  <cp:lastPrinted>2019-07-17T15:39:00Z</cp:lastPrinted>
  <dcterms:created xsi:type="dcterms:W3CDTF">2023-09-14T15:16:00Z</dcterms:created>
  <dcterms:modified xsi:type="dcterms:W3CDTF">2023-11-13T13:03:00Z</dcterms:modified>
</cp:coreProperties>
</file>