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8FAC3" w14:textId="77777777" w:rsidR="00B96F28" w:rsidRDefault="000A17B9" w:rsidP="000A17B9">
      <w:pPr>
        <w:tabs>
          <w:tab w:val="left" w:pos="780"/>
        </w:tabs>
        <w:jc w:val="center"/>
        <w:rPr>
          <w:sz w:val="20"/>
        </w:rPr>
      </w:pPr>
      <w:r>
        <w:rPr>
          <w:noProof/>
          <w:lang w:bidi="ar-SA"/>
        </w:rPr>
        <w:drawing>
          <wp:inline distT="0" distB="0" distL="0" distR="0" wp14:anchorId="757D6136" wp14:editId="6607405D">
            <wp:extent cx="3895457" cy="214532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2307" cy="2193154"/>
                    </a:xfrm>
                    <a:prstGeom prst="rect">
                      <a:avLst/>
                    </a:prstGeom>
                  </pic:spPr>
                </pic:pic>
              </a:graphicData>
            </a:graphic>
          </wp:inline>
        </w:drawing>
      </w:r>
    </w:p>
    <w:p w14:paraId="3908BEC4" w14:textId="77777777" w:rsidR="000A17B9" w:rsidRDefault="000A17B9" w:rsidP="000A17B9">
      <w:pPr>
        <w:tabs>
          <w:tab w:val="left" w:pos="780"/>
        </w:tabs>
        <w:jc w:val="center"/>
        <w:rPr>
          <w:sz w:val="20"/>
        </w:rPr>
      </w:pPr>
    </w:p>
    <w:p w14:paraId="1F8B3A53" w14:textId="77777777" w:rsidR="000A17B9" w:rsidRDefault="000A17B9" w:rsidP="000A17B9">
      <w:pPr>
        <w:tabs>
          <w:tab w:val="left" w:pos="780"/>
        </w:tabs>
        <w:jc w:val="center"/>
        <w:rPr>
          <w:sz w:val="20"/>
        </w:rPr>
      </w:pPr>
    </w:p>
    <w:p w14:paraId="3B4942D1" w14:textId="77777777" w:rsidR="000A17B9" w:rsidRDefault="000A17B9" w:rsidP="000A17B9">
      <w:pPr>
        <w:tabs>
          <w:tab w:val="left" w:pos="780"/>
        </w:tabs>
        <w:jc w:val="center"/>
        <w:rPr>
          <w:sz w:val="20"/>
        </w:rPr>
      </w:pPr>
    </w:p>
    <w:p w14:paraId="04951C67" w14:textId="77777777" w:rsidR="000A17B9" w:rsidRDefault="000A17B9" w:rsidP="000A17B9">
      <w:pPr>
        <w:tabs>
          <w:tab w:val="left" w:pos="780"/>
        </w:tabs>
        <w:jc w:val="center"/>
        <w:rPr>
          <w:b/>
          <w:sz w:val="56"/>
        </w:rPr>
      </w:pPr>
      <w:r w:rsidRPr="000A17B9">
        <w:rPr>
          <w:b/>
          <w:sz w:val="56"/>
        </w:rPr>
        <w:t>Our PSHCE Programme</w:t>
      </w:r>
    </w:p>
    <w:p w14:paraId="676F520A" w14:textId="77777777" w:rsidR="000A17B9" w:rsidRDefault="000A17B9" w:rsidP="000A17B9">
      <w:pPr>
        <w:tabs>
          <w:tab w:val="left" w:pos="780"/>
        </w:tabs>
        <w:jc w:val="center"/>
        <w:rPr>
          <w:b/>
          <w:sz w:val="56"/>
        </w:rPr>
      </w:pPr>
    </w:p>
    <w:p w14:paraId="34AB336F" w14:textId="77777777" w:rsidR="000A17B9" w:rsidRPr="000A17B9" w:rsidRDefault="000A17B9" w:rsidP="000A17B9">
      <w:pPr>
        <w:tabs>
          <w:tab w:val="left" w:pos="780"/>
        </w:tabs>
        <w:jc w:val="center"/>
        <w:rPr>
          <w:b/>
          <w:sz w:val="56"/>
        </w:rPr>
        <w:sectPr w:rsidR="000A17B9" w:rsidRPr="000A17B9" w:rsidSect="00073654">
          <w:pgSz w:w="16840" w:h="11910" w:orient="landscape"/>
          <w:pgMar w:top="720" w:right="720" w:bottom="720" w:left="720" w:header="720" w:footer="720" w:gutter="0"/>
          <w:cols w:space="720"/>
          <w:docGrid w:linePitch="299"/>
        </w:sectPr>
      </w:pPr>
      <w:r>
        <w:rPr>
          <w:b/>
          <w:sz w:val="56"/>
        </w:rPr>
        <w:t>202</w:t>
      </w:r>
      <w:r w:rsidR="00CF0F85">
        <w:rPr>
          <w:b/>
          <w:sz w:val="56"/>
        </w:rPr>
        <w:t>5</w:t>
      </w:r>
      <w:r>
        <w:rPr>
          <w:b/>
          <w:sz w:val="56"/>
        </w:rPr>
        <w:t>/202</w:t>
      </w:r>
      <w:r w:rsidR="00CF0F85">
        <w:rPr>
          <w:b/>
          <w:sz w:val="56"/>
        </w:rPr>
        <w:t>6</w:t>
      </w:r>
    </w:p>
    <w:p w14:paraId="26E0EF16" w14:textId="77777777" w:rsidR="00B96F28" w:rsidRPr="000A17B9" w:rsidRDefault="003A4828" w:rsidP="000A17B9">
      <w:pPr>
        <w:spacing w:before="70"/>
        <w:jc w:val="center"/>
        <w:rPr>
          <w:rFonts w:ascii="Comic Sans MS" w:hAnsi="Comic Sans MS"/>
          <w:color w:val="95529B"/>
          <w:sz w:val="34"/>
        </w:rPr>
      </w:pPr>
      <w:r w:rsidRPr="000A17B9">
        <w:rPr>
          <w:rFonts w:ascii="Comic Sans MS" w:hAnsi="Comic Sans MS"/>
          <w:color w:val="95529B"/>
          <w:sz w:val="34"/>
        </w:rPr>
        <w:lastRenderedPageBreak/>
        <w:t xml:space="preserve">PRIMARY PSHE </w:t>
      </w:r>
      <w:r w:rsidR="000A17B9" w:rsidRPr="000A17B9">
        <w:rPr>
          <w:rFonts w:ascii="Comic Sans MS" w:hAnsi="Comic Sans MS"/>
          <w:color w:val="95529B"/>
          <w:sz w:val="34"/>
        </w:rPr>
        <w:t>EDUCATION: LONG-TERM OVERVIEW</w:t>
      </w:r>
    </w:p>
    <w:p w14:paraId="1E40D697" w14:textId="77777777" w:rsidR="00B96F28" w:rsidRDefault="00B96F28">
      <w:pPr>
        <w:pStyle w:val="BodyText"/>
        <w:rPr>
          <w:rFonts w:ascii="Glacial Indifference"/>
          <w:sz w:val="20"/>
        </w:rPr>
      </w:pPr>
    </w:p>
    <w:p w14:paraId="38753027" w14:textId="77777777" w:rsidR="00B96F28" w:rsidRDefault="00B96F28">
      <w:pPr>
        <w:pStyle w:val="BodyText"/>
        <w:spacing w:before="8"/>
        <w:rPr>
          <w:rFonts w:ascii="Glacial Indifference"/>
          <w:sz w:val="16"/>
        </w:rPr>
      </w:pPr>
    </w:p>
    <w:tbl>
      <w:tblPr>
        <w:tblW w:w="0" w:type="auto"/>
        <w:tblInd w:w="486" w:type="dxa"/>
        <w:tblBorders>
          <w:top w:val="single" w:sz="4" w:space="0" w:color="auto"/>
          <w:left w:val="single" w:sz="4" w:space="0" w:color="auto"/>
          <w:right w:val="single" w:sz="6" w:space="0" w:color="747679"/>
          <w:insideH w:val="single" w:sz="6" w:space="0" w:color="747679"/>
          <w:insideV w:val="single" w:sz="6" w:space="0" w:color="747679"/>
        </w:tblBorders>
        <w:tblLayout w:type="fixed"/>
        <w:tblCellMar>
          <w:left w:w="0" w:type="dxa"/>
          <w:right w:w="0" w:type="dxa"/>
        </w:tblCellMar>
        <w:tblLook w:val="01E0" w:firstRow="1" w:lastRow="1" w:firstColumn="1" w:lastColumn="1" w:noHBand="0" w:noVBand="0"/>
      </w:tblPr>
      <w:tblGrid>
        <w:gridCol w:w="623"/>
        <w:gridCol w:w="2496"/>
        <w:gridCol w:w="2496"/>
        <w:gridCol w:w="2496"/>
        <w:gridCol w:w="2496"/>
        <w:gridCol w:w="2496"/>
        <w:gridCol w:w="2708"/>
      </w:tblGrid>
      <w:tr w:rsidR="00B96F28" w14:paraId="34FF8DB3" w14:textId="77777777" w:rsidTr="000A17B9">
        <w:trPr>
          <w:trHeight w:val="411"/>
        </w:trPr>
        <w:tc>
          <w:tcPr>
            <w:tcW w:w="623" w:type="dxa"/>
          </w:tcPr>
          <w:p w14:paraId="02C52515" w14:textId="77777777" w:rsidR="00B96F28" w:rsidRDefault="000A17B9">
            <w:pPr>
              <w:pStyle w:val="TableParagraph"/>
              <w:rPr>
                <w:rFonts w:ascii="Times New Roman"/>
                <w:sz w:val="20"/>
              </w:rPr>
            </w:pPr>
            <w:r>
              <w:rPr>
                <w:noProof/>
                <w:lang w:bidi="ar-SA"/>
              </w:rPr>
              <w:drawing>
                <wp:inline distT="0" distB="0" distL="0" distR="0" wp14:anchorId="3F3D116B" wp14:editId="24D20359">
                  <wp:extent cx="384810" cy="212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4810" cy="212090"/>
                          </a:xfrm>
                          <a:prstGeom prst="rect">
                            <a:avLst/>
                          </a:prstGeom>
                        </pic:spPr>
                      </pic:pic>
                    </a:graphicData>
                  </a:graphic>
                </wp:inline>
              </w:drawing>
            </w:r>
          </w:p>
        </w:tc>
        <w:tc>
          <w:tcPr>
            <w:tcW w:w="2496" w:type="dxa"/>
          </w:tcPr>
          <w:p w14:paraId="602C5318" w14:textId="77777777" w:rsidR="00B96F28" w:rsidRDefault="003A4828">
            <w:pPr>
              <w:pStyle w:val="TableParagraph"/>
              <w:spacing w:line="282" w:lineRule="exact"/>
              <w:ind w:left="713"/>
              <w:rPr>
                <w:rFonts w:ascii="Open Sans SemiBold"/>
                <w:b/>
              </w:rPr>
            </w:pPr>
            <w:r>
              <w:rPr>
                <w:rFonts w:ascii="Open Sans SemiBold"/>
                <w:b/>
              </w:rPr>
              <w:t>Autumn 1</w:t>
            </w:r>
          </w:p>
        </w:tc>
        <w:tc>
          <w:tcPr>
            <w:tcW w:w="2496" w:type="dxa"/>
          </w:tcPr>
          <w:p w14:paraId="1F7CAFF7" w14:textId="77777777" w:rsidR="00B96F28" w:rsidRDefault="003A4828">
            <w:pPr>
              <w:pStyle w:val="TableParagraph"/>
              <w:spacing w:line="282" w:lineRule="exact"/>
              <w:ind w:left="714"/>
              <w:rPr>
                <w:rFonts w:ascii="Open Sans SemiBold"/>
                <w:b/>
              </w:rPr>
            </w:pPr>
            <w:r>
              <w:rPr>
                <w:rFonts w:ascii="Open Sans SemiBold"/>
                <w:b/>
              </w:rPr>
              <w:t>Autumn 2</w:t>
            </w:r>
          </w:p>
        </w:tc>
        <w:tc>
          <w:tcPr>
            <w:tcW w:w="2496" w:type="dxa"/>
          </w:tcPr>
          <w:p w14:paraId="0D7764F6" w14:textId="77777777" w:rsidR="00B96F28" w:rsidRDefault="003A4828">
            <w:pPr>
              <w:pStyle w:val="TableParagraph"/>
              <w:spacing w:line="282" w:lineRule="exact"/>
              <w:ind w:left="807"/>
              <w:rPr>
                <w:rFonts w:ascii="Open Sans SemiBold"/>
                <w:b/>
              </w:rPr>
            </w:pPr>
            <w:r>
              <w:rPr>
                <w:rFonts w:ascii="Open Sans SemiBold"/>
                <w:b/>
              </w:rPr>
              <w:t>Spring 1</w:t>
            </w:r>
          </w:p>
        </w:tc>
        <w:tc>
          <w:tcPr>
            <w:tcW w:w="2496" w:type="dxa"/>
          </w:tcPr>
          <w:p w14:paraId="3868D6C2" w14:textId="77777777" w:rsidR="00B96F28" w:rsidRDefault="003A4828">
            <w:pPr>
              <w:pStyle w:val="TableParagraph"/>
              <w:spacing w:line="282" w:lineRule="exact"/>
              <w:ind w:left="808"/>
              <w:rPr>
                <w:rFonts w:ascii="Open Sans SemiBold"/>
                <w:b/>
              </w:rPr>
            </w:pPr>
            <w:r>
              <w:rPr>
                <w:rFonts w:ascii="Open Sans SemiBold"/>
                <w:b/>
              </w:rPr>
              <w:t>Spring 2</w:t>
            </w:r>
          </w:p>
        </w:tc>
        <w:tc>
          <w:tcPr>
            <w:tcW w:w="2496" w:type="dxa"/>
          </w:tcPr>
          <w:p w14:paraId="29039C75" w14:textId="77777777" w:rsidR="00B96F28" w:rsidRDefault="003A4828">
            <w:pPr>
              <w:pStyle w:val="TableParagraph"/>
              <w:spacing w:line="282" w:lineRule="exact"/>
              <w:ind w:left="695"/>
              <w:rPr>
                <w:rFonts w:ascii="Open Sans SemiBold"/>
                <w:b/>
              </w:rPr>
            </w:pPr>
            <w:r>
              <w:rPr>
                <w:rFonts w:ascii="Open Sans SemiBold"/>
                <w:b/>
              </w:rPr>
              <w:t>Summer 1</w:t>
            </w:r>
          </w:p>
        </w:tc>
        <w:tc>
          <w:tcPr>
            <w:tcW w:w="2708" w:type="dxa"/>
          </w:tcPr>
          <w:p w14:paraId="0A95EF07" w14:textId="77777777" w:rsidR="00B96F28" w:rsidRDefault="003A4828">
            <w:pPr>
              <w:pStyle w:val="TableParagraph"/>
              <w:spacing w:line="282" w:lineRule="exact"/>
              <w:ind w:left="55" w:right="35"/>
              <w:jc w:val="center"/>
              <w:rPr>
                <w:rFonts w:ascii="Open Sans SemiBold"/>
                <w:b/>
              </w:rPr>
            </w:pPr>
            <w:r>
              <w:rPr>
                <w:rFonts w:ascii="Open Sans SemiBold"/>
                <w:b/>
              </w:rPr>
              <w:t>Summer 2</w:t>
            </w:r>
          </w:p>
        </w:tc>
      </w:tr>
      <w:tr w:rsidR="00490B7C" w14:paraId="732CC146" w14:textId="77777777" w:rsidTr="00490B7C">
        <w:trPr>
          <w:trHeight w:val="1518"/>
        </w:trPr>
        <w:tc>
          <w:tcPr>
            <w:tcW w:w="623" w:type="dxa"/>
            <w:textDirection w:val="btLr"/>
          </w:tcPr>
          <w:p w14:paraId="4AEBE1AC" w14:textId="77777777" w:rsidR="00490B7C" w:rsidRDefault="00490B7C">
            <w:pPr>
              <w:pStyle w:val="TableParagraph"/>
              <w:spacing w:before="166"/>
              <w:ind w:left="443"/>
              <w:rPr>
                <w:rFonts w:ascii="Lato"/>
                <w:b/>
                <w:sz w:val="24"/>
              </w:rPr>
            </w:pPr>
            <w:r>
              <w:rPr>
                <w:rFonts w:ascii="Lato"/>
                <w:b/>
                <w:sz w:val="24"/>
              </w:rPr>
              <w:t>EYFS</w:t>
            </w:r>
          </w:p>
        </w:tc>
        <w:tc>
          <w:tcPr>
            <w:tcW w:w="4992" w:type="dxa"/>
            <w:gridSpan w:val="2"/>
            <w:shd w:val="clear" w:color="auto" w:fill="EAF1DD" w:themeFill="accent3" w:themeFillTint="33"/>
          </w:tcPr>
          <w:p w14:paraId="563D4E90" w14:textId="77777777" w:rsidR="00490B7C" w:rsidRPr="00490B7C" w:rsidRDefault="00490B7C">
            <w:pPr>
              <w:pStyle w:val="TableParagraph"/>
              <w:rPr>
                <w:rFonts w:ascii="Arial" w:hAnsi="Arial" w:cs="Arial"/>
                <w:sz w:val="24"/>
              </w:rPr>
            </w:pPr>
            <w:r w:rsidRPr="00490B7C">
              <w:rPr>
                <w:rFonts w:ascii="Arial" w:hAnsi="Arial" w:cs="Arial"/>
                <w:sz w:val="24"/>
              </w:rPr>
              <w:t>Health and Wellbing</w:t>
            </w:r>
          </w:p>
          <w:p w14:paraId="08FBC44E" w14:textId="77777777" w:rsidR="00490B7C" w:rsidRPr="00490B7C" w:rsidRDefault="00490B7C">
            <w:pPr>
              <w:pStyle w:val="TableParagraph"/>
              <w:rPr>
                <w:rFonts w:ascii="Arial" w:hAnsi="Arial" w:cs="Arial"/>
                <w:sz w:val="24"/>
              </w:rPr>
            </w:pPr>
          </w:p>
          <w:p w14:paraId="3DA69D95" w14:textId="77777777" w:rsidR="00490B7C" w:rsidRPr="00490B7C" w:rsidRDefault="00490B7C" w:rsidP="00490B7C">
            <w:pPr>
              <w:pStyle w:val="TableParagraph"/>
              <w:numPr>
                <w:ilvl w:val="0"/>
                <w:numId w:val="86"/>
              </w:numPr>
              <w:rPr>
                <w:rFonts w:ascii="Arial" w:hAnsi="Arial" w:cs="Arial"/>
                <w:sz w:val="20"/>
              </w:rPr>
            </w:pPr>
            <w:r w:rsidRPr="00490B7C">
              <w:rPr>
                <w:rFonts w:ascii="Arial" w:hAnsi="Arial" w:cs="Arial"/>
                <w:sz w:val="20"/>
              </w:rPr>
              <w:t>Growing and changing</w:t>
            </w:r>
          </w:p>
          <w:p w14:paraId="3BF82E47" w14:textId="77777777" w:rsidR="00490B7C" w:rsidRPr="00490B7C" w:rsidRDefault="00490B7C" w:rsidP="00490B7C">
            <w:pPr>
              <w:pStyle w:val="TableParagraph"/>
              <w:numPr>
                <w:ilvl w:val="0"/>
                <w:numId w:val="86"/>
              </w:numPr>
              <w:rPr>
                <w:rFonts w:ascii="Arial" w:hAnsi="Arial" w:cs="Arial"/>
                <w:sz w:val="20"/>
              </w:rPr>
            </w:pPr>
            <w:r w:rsidRPr="00490B7C">
              <w:rPr>
                <w:rFonts w:ascii="Arial" w:hAnsi="Arial" w:cs="Arial"/>
                <w:sz w:val="20"/>
              </w:rPr>
              <w:t>Healthy lifestyles</w:t>
            </w:r>
          </w:p>
          <w:p w14:paraId="3B1428C5" w14:textId="77777777" w:rsidR="00490B7C" w:rsidRDefault="00490B7C" w:rsidP="00490B7C">
            <w:pPr>
              <w:pStyle w:val="TableParagraph"/>
              <w:numPr>
                <w:ilvl w:val="0"/>
                <w:numId w:val="86"/>
              </w:numPr>
              <w:rPr>
                <w:rFonts w:ascii="Glacial Indifference"/>
                <w:sz w:val="24"/>
              </w:rPr>
            </w:pPr>
            <w:r w:rsidRPr="00490B7C">
              <w:rPr>
                <w:rFonts w:ascii="Arial" w:hAnsi="Arial" w:cs="Arial"/>
                <w:sz w:val="20"/>
              </w:rPr>
              <w:t>Change and loss and the associated feelings</w:t>
            </w:r>
          </w:p>
        </w:tc>
        <w:tc>
          <w:tcPr>
            <w:tcW w:w="4992" w:type="dxa"/>
            <w:gridSpan w:val="2"/>
            <w:shd w:val="clear" w:color="auto" w:fill="EAF1DD" w:themeFill="accent3" w:themeFillTint="33"/>
          </w:tcPr>
          <w:p w14:paraId="0F6CD247" w14:textId="77777777" w:rsidR="00490B7C" w:rsidRPr="00490B7C" w:rsidRDefault="00490B7C">
            <w:pPr>
              <w:pStyle w:val="TableParagraph"/>
              <w:rPr>
                <w:rFonts w:ascii="Arial" w:hAnsi="Arial" w:cs="Arial"/>
                <w:sz w:val="24"/>
              </w:rPr>
            </w:pPr>
            <w:r w:rsidRPr="00490B7C">
              <w:rPr>
                <w:rFonts w:ascii="Arial" w:hAnsi="Arial" w:cs="Arial"/>
                <w:sz w:val="24"/>
              </w:rPr>
              <w:t>Relationships</w:t>
            </w:r>
          </w:p>
          <w:p w14:paraId="5CCBB6EC" w14:textId="77777777" w:rsidR="00490B7C" w:rsidRPr="00490B7C" w:rsidRDefault="00490B7C">
            <w:pPr>
              <w:pStyle w:val="TableParagraph"/>
              <w:rPr>
                <w:rFonts w:ascii="Arial" w:hAnsi="Arial" w:cs="Arial"/>
                <w:sz w:val="24"/>
              </w:rPr>
            </w:pPr>
          </w:p>
          <w:p w14:paraId="0E35605E" w14:textId="77777777" w:rsidR="00490B7C" w:rsidRPr="00490B7C" w:rsidRDefault="00490B7C" w:rsidP="00490B7C">
            <w:pPr>
              <w:pStyle w:val="ListParagraph"/>
              <w:widowControl/>
              <w:numPr>
                <w:ilvl w:val="0"/>
                <w:numId w:val="87"/>
              </w:numPr>
              <w:autoSpaceDE/>
              <w:autoSpaceDN/>
              <w:spacing w:before="0"/>
              <w:contextualSpacing/>
              <w:rPr>
                <w:rFonts w:ascii="Arial" w:hAnsi="Arial" w:cs="Arial"/>
                <w:sz w:val="20"/>
                <w:szCs w:val="20"/>
              </w:rPr>
            </w:pPr>
            <w:r w:rsidRPr="00490B7C">
              <w:rPr>
                <w:rFonts w:ascii="Arial" w:hAnsi="Arial" w:cs="Arial"/>
                <w:sz w:val="20"/>
                <w:szCs w:val="20"/>
              </w:rPr>
              <w:t>Playing and working cooperatively</w:t>
            </w:r>
          </w:p>
          <w:p w14:paraId="30BEA774" w14:textId="77777777" w:rsidR="00490B7C" w:rsidRPr="00490B7C" w:rsidRDefault="00490B7C" w:rsidP="00490B7C">
            <w:pPr>
              <w:pStyle w:val="ListParagraph"/>
              <w:widowControl/>
              <w:numPr>
                <w:ilvl w:val="0"/>
                <w:numId w:val="87"/>
              </w:numPr>
              <w:autoSpaceDE/>
              <w:autoSpaceDN/>
              <w:spacing w:before="0"/>
              <w:contextualSpacing/>
              <w:rPr>
                <w:rFonts w:ascii="Arial" w:hAnsi="Arial" w:cs="Arial"/>
                <w:sz w:val="20"/>
                <w:szCs w:val="20"/>
              </w:rPr>
            </w:pPr>
            <w:r w:rsidRPr="00490B7C">
              <w:rPr>
                <w:rFonts w:ascii="Arial" w:hAnsi="Arial" w:cs="Arial"/>
                <w:sz w:val="20"/>
                <w:szCs w:val="20"/>
              </w:rPr>
              <w:t>The difference between secrets and surprises</w:t>
            </w:r>
          </w:p>
          <w:p w14:paraId="1D2AD48D" w14:textId="77777777" w:rsidR="00490B7C" w:rsidRPr="00490B7C" w:rsidRDefault="00490B7C" w:rsidP="00490B7C">
            <w:pPr>
              <w:pStyle w:val="ListParagraph"/>
              <w:widowControl/>
              <w:numPr>
                <w:ilvl w:val="0"/>
                <w:numId w:val="87"/>
              </w:numPr>
              <w:autoSpaceDE/>
              <w:autoSpaceDN/>
              <w:spacing w:before="0"/>
              <w:contextualSpacing/>
              <w:rPr>
                <w:rFonts w:ascii="Arial" w:hAnsi="Arial" w:cs="Arial"/>
                <w:sz w:val="20"/>
              </w:rPr>
            </w:pPr>
            <w:r w:rsidRPr="00490B7C">
              <w:rPr>
                <w:rFonts w:ascii="Arial" w:hAnsi="Arial" w:cs="Arial"/>
                <w:sz w:val="20"/>
              </w:rPr>
              <w:t>Physical contact and what is acceptable, comfortable and how to respond</w:t>
            </w:r>
          </w:p>
          <w:p w14:paraId="0F28DCAC" w14:textId="77777777" w:rsidR="00490B7C" w:rsidRPr="00490B7C" w:rsidRDefault="00490B7C" w:rsidP="00490B7C">
            <w:pPr>
              <w:pStyle w:val="ListParagraph"/>
              <w:widowControl/>
              <w:numPr>
                <w:ilvl w:val="0"/>
                <w:numId w:val="87"/>
              </w:numPr>
              <w:autoSpaceDE/>
              <w:autoSpaceDN/>
              <w:spacing w:before="0"/>
              <w:contextualSpacing/>
              <w:rPr>
                <w:rFonts w:ascii="Arial" w:hAnsi="Arial" w:cs="Arial"/>
                <w:sz w:val="20"/>
                <w:szCs w:val="20"/>
              </w:rPr>
            </w:pPr>
            <w:r w:rsidRPr="00490B7C">
              <w:rPr>
                <w:rFonts w:ascii="Arial" w:hAnsi="Arial" w:cs="Arial"/>
                <w:sz w:val="20"/>
                <w:szCs w:val="20"/>
              </w:rPr>
              <w:t>What is special about me?</w:t>
            </w:r>
          </w:p>
          <w:p w14:paraId="2DA675D9" w14:textId="77777777" w:rsidR="00490B7C" w:rsidRPr="00490B7C" w:rsidRDefault="00490B7C" w:rsidP="00490B7C">
            <w:pPr>
              <w:pStyle w:val="ListParagraph"/>
              <w:widowControl/>
              <w:numPr>
                <w:ilvl w:val="0"/>
                <w:numId w:val="87"/>
              </w:numPr>
              <w:autoSpaceDE/>
              <w:autoSpaceDN/>
              <w:spacing w:before="0"/>
              <w:contextualSpacing/>
              <w:rPr>
                <w:rFonts w:ascii="Arial" w:hAnsi="Arial" w:cs="Arial"/>
                <w:sz w:val="20"/>
                <w:szCs w:val="20"/>
              </w:rPr>
            </w:pPr>
            <w:r w:rsidRPr="00490B7C">
              <w:rPr>
                <w:rFonts w:ascii="Arial" w:hAnsi="Arial" w:cs="Arial"/>
                <w:sz w:val="20"/>
                <w:szCs w:val="20"/>
              </w:rPr>
              <w:t>What is special about you?</w:t>
            </w:r>
          </w:p>
          <w:p w14:paraId="6603C49F" w14:textId="77777777" w:rsidR="00490B7C" w:rsidRDefault="00490B7C" w:rsidP="00490B7C">
            <w:pPr>
              <w:pStyle w:val="TableParagraph"/>
              <w:rPr>
                <w:rFonts w:ascii="Glacial Indifference"/>
                <w:sz w:val="24"/>
              </w:rPr>
            </w:pPr>
            <w:r w:rsidRPr="00490B7C">
              <w:rPr>
                <w:rFonts w:ascii="Arial" w:hAnsi="Arial" w:cs="Arial"/>
                <w:color w:val="000000" w:themeColor="text1"/>
                <w:sz w:val="20"/>
                <w:szCs w:val="20"/>
              </w:rPr>
              <w:t>Differences and similarities of people and why we should respect this</w:t>
            </w:r>
          </w:p>
        </w:tc>
        <w:tc>
          <w:tcPr>
            <w:tcW w:w="5204" w:type="dxa"/>
            <w:gridSpan w:val="2"/>
            <w:shd w:val="clear" w:color="auto" w:fill="EAF1DD" w:themeFill="accent3" w:themeFillTint="33"/>
          </w:tcPr>
          <w:p w14:paraId="399AE9D8" w14:textId="77777777" w:rsidR="00490B7C" w:rsidRPr="00490B7C" w:rsidRDefault="00490B7C" w:rsidP="00490B7C">
            <w:pPr>
              <w:widowControl/>
              <w:autoSpaceDE/>
              <w:autoSpaceDN/>
              <w:contextualSpacing/>
              <w:rPr>
                <w:rFonts w:ascii="Arial" w:hAnsi="Arial" w:cs="Arial"/>
                <w:sz w:val="24"/>
                <w:szCs w:val="20"/>
              </w:rPr>
            </w:pPr>
            <w:r w:rsidRPr="00490B7C">
              <w:rPr>
                <w:rFonts w:ascii="Arial" w:hAnsi="Arial" w:cs="Arial"/>
                <w:sz w:val="24"/>
                <w:szCs w:val="20"/>
              </w:rPr>
              <w:t>Living in the wider world</w:t>
            </w:r>
          </w:p>
          <w:p w14:paraId="0709D465" w14:textId="77777777" w:rsidR="00490B7C" w:rsidRPr="00490B7C" w:rsidRDefault="00490B7C" w:rsidP="00490B7C">
            <w:pPr>
              <w:widowControl/>
              <w:autoSpaceDE/>
              <w:autoSpaceDN/>
              <w:contextualSpacing/>
              <w:rPr>
                <w:rFonts w:ascii="Arial" w:hAnsi="Arial" w:cs="Arial"/>
                <w:sz w:val="20"/>
                <w:szCs w:val="20"/>
              </w:rPr>
            </w:pPr>
          </w:p>
          <w:p w14:paraId="1F25E0C3" w14:textId="77777777" w:rsidR="00490B7C" w:rsidRPr="001E409A" w:rsidRDefault="00490B7C" w:rsidP="00490B7C">
            <w:pPr>
              <w:pStyle w:val="ListParagraph"/>
              <w:widowControl/>
              <w:numPr>
                <w:ilvl w:val="0"/>
                <w:numId w:val="87"/>
              </w:numPr>
              <w:autoSpaceDE/>
              <w:autoSpaceDN/>
              <w:spacing w:before="0"/>
              <w:contextualSpacing/>
              <w:rPr>
                <w:rFonts w:ascii="Arial" w:hAnsi="Arial" w:cs="Arial"/>
                <w:sz w:val="20"/>
                <w:szCs w:val="20"/>
              </w:rPr>
            </w:pPr>
            <w:r>
              <w:rPr>
                <w:rFonts w:ascii="Arial" w:hAnsi="Arial" w:cs="Arial"/>
                <w:sz w:val="20"/>
                <w:szCs w:val="20"/>
              </w:rPr>
              <w:t>Needs and Responsibilities</w:t>
            </w:r>
            <w:r w:rsidRPr="001E409A">
              <w:rPr>
                <w:rFonts w:ascii="Arial" w:hAnsi="Arial" w:cs="Arial"/>
                <w:sz w:val="20"/>
                <w:szCs w:val="20"/>
              </w:rPr>
              <w:t xml:space="preserve"> (including being able to take turns, share and understand the need to return </w:t>
            </w:r>
            <w:r>
              <w:rPr>
                <w:rFonts w:ascii="Arial" w:hAnsi="Arial" w:cs="Arial"/>
                <w:sz w:val="20"/>
                <w:szCs w:val="20"/>
              </w:rPr>
              <w:t>things that have been borrowed)</w:t>
            </w:r>
          </w:p>
          <w:p w14:paraId="0B2C69EA" w14:textId="77777777" w:rsidR="00490B7C" w:rsidRPr="001E409A" w:rsidRDefault="00490B7C" w:rsidP="00490B7C">
            <w:pPr>
              <w:pStyle w:val="ListParagraph"/>
              <w:widowControl/>
              <w:numPr>
                <w:ilvl w:val="0"/>
                <w:numId w:val="87"/>
              </w:numPr>
              <w:autoSpaceDE/>
              <w:autoSpaceDN/>
              <w:spacing w:before="0"/>
              <w:contextualSpacing/>
              <w:rPr>
                <w:rFonts w:ascii="Arial" w:hAnsi="Arial" w:cs="Arial"/>
                <w:sz w:val="20"/>
                <w:szCs w:val="20"/>
              </w:rPr>
            </w:pPr>
            <w:r>
              <w:rPr>
                <w:rFonts w:ascii="Arial" w:hAnsi="Arial" w:cs="Arial"/>
                <w:sz w:val="20"/>
                <w:szCs w:val="20"/>
              </w:rPr>
              <w:t>Community and belonging</w:t>
            </w:r>
          </w:p>
          <w:p w14:paraId="41E7FE04" w14:textId="77777777" w:rsidR="00490B7C" w:rsidRPr="001E409A" w:rsidRDefault="00490B7C" w:rsidP="00490B7C">
            <w:pPr>
              <w:pStyle w:val="ListParagraph"/>
              <w:widowControl/>
              <w:numPr>
                <w:ilvl w:val="0"/>
                <w:numId w:val="87"/>
              </w:numPr>
              <w:autoSpaceDE/>
              <w:autoSpaceDN/>
              <w:spacing w:before="0"/>
              <w:contextualSpacing/>
              <w:rPr>
                <w:rFonts w:ascii="Arial" w:hAnsi="Arial" w:cs="Arial"/>
                <w:sz w:val="20"/>
                <w:szCs w:val="20"/>
              </w:rPr>
            </w:pPr>
            <w:r w:rsidRPr="001E409A">
              <w:rPr>
                <w:rFonts w:ascii="Arial" w:hAnsi="Arial" w:cs="Arial"/>
                <w:sz w:val="20"/>
                <w:szCs w:val="20"/>
              </w:rPr>
              <w:t>How to contrib</w:t>
            </w:r>
            <w:r>
              <w:rPr>
                <w:rFonts w:ascii="Arial" w:hAnsi="Arial" w:cs="Arial"/>
                <w:sz w:val="20"/>
                <w:szCs w:val="20"/>
              </w:rPr>
              <w:t>ute to the life of the classroom including class rules.</w:t>
            </w:r>
          </w:p>
          <w:p w14:paraId="7C08A848" w14:textId="77777777" w:rsidR="00490B7C" w:rsidRDefault="00490B7C" w:rsidP="00490B7C">
            <w:pPr>
              <w:pStyle w:val="TableParagraph"/>
              <w:rPr>
                <w:rFonts w:ascii="Glacial Indifference"/>
                <w:sz w:val="24"/>
              </w:rPr>
            </w:pPr>
            <w:r w:rsidRPr="001E409A">
              <w:rPr>
                <w:rFonts w:ascii="Arial" w:hAnsi="Arial" w:cs="Arial"/>
                <w:sz w:val="20"/>
                <w:szCs w:val="20"/>
              </w:rPr>
              <w:t>Ways in which they are all unique and that there will never be another ‘them’</w:t>
            </w:r>
          </w:p>
        </w:tc>
      </w:tr>
      <w:tr w:rsidR="00B96F28" w14:paraId="0D4DE294" w14:textId="77777777" w:rsidTr="000A17B9">
        <w:trPr>
          <w:trHeight w:val="1518"/>
        </w:trPr>
        <w:tc>
          <w:tcPr>
            <w:tcW w:w="623" w:type="dxa"/>
            <w:textDirection w:val="btLr"/>
          </w:tcPr>
          <w:p w14:paraId="16FF82A8" w14:textId="77777777" w:rsidR="00B96F28" w:rsidRDefault="003A4828">
            <w:pPr>
              <w:pStyle w:val="TableParagraph"/>
              <w:spacing w:before="166"/>
              <w:ind w:left="443"/>
              <w:rPr>
                <w:rFonts w:ascii="Lato"/>
                <w:b/>
                <w:sz w:val="24"/>
              </w:rPr>
            </w:pPr>
            <w:r>
              <w:rPr>
                <w:rFonts w:ascii="Lato"/>
                <w:b/>
                <w:sz w:val="24"/>
              </w:rPr>
              <w:t>Year 1</w:t>
            </w:r>
          </w:p>
        </w:tc>
        <w:tc>
          <w:tcPr>
            <w:tcW w:w="2496" w:type="dxa"/>
            <w:shd w:val="clear" w:color="auto" w:fill="F4D4C4"/>
          </w:tcPr>
          <w:p w14:paraId="634433FB" w14:textId="77777777" w:rsidR="00B96F28" w:rsidRDefault="00B96F28">
            <w:pPr>
              <w:pStyle w:val="TableParagraph"/>
              <w:rPr>
                <w:rFonts w:ascii="Glacial Indifference"/>
                <w:sz w:val="24"/>
              </w:rPr>
            </w:pPr>
          </w:p>
          <w:p w14:paraId="4A8B12ED" w14:textId="77777777" w:rsidR="00B96F28" w:rsidRDefault="003A4828">
            <w:pPr>
              <w:pStyle w:val="TableParagraph"/>
              <w:spacing w:before="191" w:line="300" w:lineRule="auto"/>
              <w:ind w:left="83"/>
              <w:rPr>
                <w:rFonts w:ascii="Lato"/>
                <w:b/>
                <w:sz w:val="20"/>
              </w:rPr>
            </w:pPr>
            <w:r>
              <w:rPr>
                <w:rFonts w:ascii="Lato"/>
                <w:b/>
                <w:sz w:val="20"/>
              </w:rPr>
              <w:t>What is the same and different about us?</w:t>
            </w:r>
          </w:p>
        </w:tc>
        <w:tc>
          <w:tcPr>
            <w:tcW w:w="2496" w:type="dxa"/>
            <w:shd w:val="clear" w:color="auto" w:fill="F4D4C4"/>
          </w:tcPr>
          <w:p w14:paraId="5461F9C5" w14:textId="77777777" w:rsidR="00B96F28" w:rsidRDefault="00B96F28">
            <w:pPr>
              <w:pStyle w:val="TableParagraph"/>
              <w:rPr>
                <w:rFonts w:ascii="Glacial Indifference"/>
                <w:sz w:val="24"/>
              </w:rPr>
            </w:pPr>
          </w:p>
          <w:p w14:paraId="4DB7D514" w14:textId="77777777" w:rsidR="00B96F28" w:rsidRDefault="00B96F28">
            <w:pPr>
              <w:pStyle w:val="TableParagraph"/>
              <w:spacing w:before="5"/>
              <w:rPr>
                <w:rFonts w:ascii="Glacial Indifference"/>
                <w:sz w:val="28"/>
              </w:rPr>
            </w:pPr>
          </w:p>
          <w:p w14:paraId="20764A4B" w14:textId="77777777" w:rsidR="00B96F28" w:rsidRDefault="003A4828">
            <w:pPr>
              <w:pStyle w:val="TableParagraph"/>
              <w:ind w:left="83"/>
              <w:rPr>
                <w:rFonts w:ascii="Lato"/>
                <w:b/>
                <w:sz w:val="20"/>
              </w:rPr>
            </w:pPr>
            <w:r>
              <w:rPr>
                <w:rFonts w:ascii="Lato"/>
                <w:b/>
                <w:sz w:val="20"/>
              </w:rPr>
              <w:t>Who is special to us?</w:t>
            </w:r>
          </w:p>
        </w:tc>
        <w:tc>
          <w:tcPr>
            <w:tcW w:w="2496" w:type="dxa"/>
            <w:shd w:val="clear" w:color="auto" w:fill="B8D9AF"/>
          </w:tcPr>
          <w:p w14:paraId="750CD38B" w14:textId="77777777" w:rsidR="00B96F28" w:rsidRDefault="00B96F28">
            <w:pPr>
              <w:pStyle w:val="TableParagraph"/>
              <w:rPr>
                <w:rFonts w:ascii="Glacial Indifference"/>
                <w:sz w:val="24"/>
              </w:rPr>
            </w:pPr>
          </w:p>
          <w:p w14:paraId="081C7376" w14:textId="77777777" w:rsidR="00B96F28" w:rsidRDefault="003A4828">
            <w:pPr>
              <w:pStyle w:val="TableParagraph"/>
              <w:spacing w:before="191" w:line="300" w:lineRule="auto"/>
              <w:ind w:left="84"/>
              <w:rPr>
                <w:rFonts w:ascii="Lato"/>
                <w:b/>
                <w:sz w:val="20"/>
              </w:rPr>
            </w:pPr>
            <w:r>
              <w:rPr>
                <w:rFonts w:ascii="Lato"/>
                <w:b/>
                <w:sz w:val="20"/>
              </w:rPr>
              <w:t>What helps us stay healthy?</w:t>
            </w:r>
          </w:p>
        </w:tc>
        <w:tc>
          <w:tcPr>
            <w:tcW w:w="2496" w:type="dxa"/>
            <w:shd w:val="clear" w:color="auto" w:fill="C4E3F4"/>
          </w:tcPr>
          <w:p w14:paraId="46862200" w14:textId="77777777" w:rsidR="00B96F28" w:rsidRDefault="00B96F28">
            <w:pPr>
              <w:pStyle w:val="TableParagraph"/>
              <w:rPr>
                <w:rFonts w:ascii="Glacial Indifference"/>
                <w:sz w:val="24"/>
              </w:rPr>
            </w:pPr>
          </w:p>
          <w:p w14:paraId="22D33351" w14:textId="77777777" w:rsidR="00B96F28" w:rsidRDefault="003A4828">
            <w:pPr>
              <w:pStyle w:val="TableParagraph"/>
              <w:spacing w:before="191" w:line="300" w:lineRule="auto"/>
              <w:ind w:left="85"/>
              <w:rPr>
                <w:rFonts w:ascii="Lato"/>
                <w:b/>
                <w:sz w:val="20"/>
              </w:rPr>
            </w:pPr>
            <w:r>
              <w:rPr>
                <w:rFonts w:ascii="Lato"/>
                <w:b/>
                <w:sz w:val="20"/>
              </w:rPr>
              <w:t>What can we do with money?</w:t>
            </w:r>
          </w:p>
        </w:tc>
        <w:tc>
          <w:tcPr>
            <w:tcW w:w="2496" w:type="dxa"/>
            <w:shd w:val="clear" w:color="auto" w:fill="B8D9AF"/>
          </w:tcPr>
          <w:p w14:paraId="1B6471AF" w14:textId="77777777" w:rsidR="00B96F28" w:rsidRDefault="00B96F28">
            <w:pPr>
              <w:pStyle w:val="TableParagraph"/>
              <w:rPr>
                <w:rFonts w:ascii="Glacial Indifference"/>
                <w:sz w:val="24"/>
              </w:rPr>
            </w:pPr>
          </w:p>
          <w:p w14:paraId="776A1672" w14:textId="77777777" w:rsidR="00B96F28" w:rsidRDefault="003A4828">
            <w:pPr>
              <w:pStyle w:val="TableParagraph"/>
              <w:spacing w:before="191" w:line="300" w:lineRule="auto"/>
              <w:ind w:left="86" w:right="112"/>
              <w:rPr>
                <w:rFonts w:ascii="Lato"/>
                <w:b/>
                <w:sz w:val="20"/>
              </w:rPr>
            </w:pPr>
            <w:r>
              <w:rPr>
                <w:rFonts w:ascii="Lato"/>
                <w:b/>
                <w:sz w:val="20"/>
              </w:rPr>
              <w:t>Who helps to keep us safe?</w:t>
            </w:r>
          </w:p>
        </w:tc>
        <w:tc>
          <w:tcPr>
            <w:tcW w:w="2708" w:type="dxa"/>
            <w:shd w:val="clear" w:color="auto" w:fill="C4E3F4"/>
          </w:tcPr>
          <w:p w14:paraId="3BEC0561" w14:textId="77777777" w:rsidR="00B96F28" w:rsidRDefault="00B96F28">
            <w:pPr>
              <w:pStyle w:val="TableParagraph"/>
              <w:rPr>
                <w:rFonts w:ascii="Glacial Indifference"/>
                <w:sz w:val="24"/>
              </w:rPr>
            </w:pPr>
          </w:p>
          <w:p w14:paraId="68973EB7" w14:textId="77777777" w:rsidR="00B96F28" w:rsidRDefault="003A4828">
            <w:pPr>
              <w:pStyle w:val="TableParagraph"/>
              <w:spacing w:before="191" w:line="300" w:lineRule="auto"/>
              <w:ind w:left="87"/>
              <w:rPr>
                <w:rFonts w:ascii="Lato"/>
                <w:b/>
                <w:sz w:val="20"/>
              </w:rPr>
            </w:pPr>
            <w:r>
              <w:rPr>
                <w:rFonts w:ascii="Lato"/>
                <w:b/>
                <w:sz w:val="20"/>
              </w:rPr>
              <w:t>How can we look after each other and the world?</w:t>
            </w:r>
          </w:p>
        </w:tc>
      </w:tr>
      <w:tr w:rsidR="00B96F28" w14:paraId="319D348D" w14:textId="77777777" w:rsidTr="000A17B9">
        <w:trPr>
          <w:trHeight w:val="1518"/>
        </w:trPr>
        <w:tc>
          <w:tcPr>
            <w:tcW w:w="623" w:type="dxa"/>
            <w:textDirection w:val="btLr"/>
          </w:tcPr>
          <w:p w14:paraId="7FF9F10C" w14:textId="77777777" w:rsidR="00B96F28" w:rsidRDefault="003A4828">
            <w:pPr>
              <w:pStyle w:val="TableParagraph"/>
              <w:spacing w:before="166"/>
              <w:ind w:left="443"/>
              <w:rPr>
                <w:rFonts w:ascii="Lato"/>
                <w:b/>
                <w:sz w:val="24"/>
              </w:rPr>
            </w:pPr>
            <w:r>
              <w:rPr>
                <w:rFonts w:ascii="Lato"/>
                <w:b/>
                <w:sz w:val="24"/>
              </w:rPr>
              <w:t>Year 2</w:t>
            </w:r>
          </w:p>
        </w:tc>
        <w:tc>
          <w:tcPr>
            <w:tcW w:w="2496" w:type="dxa"/>
            <w:shd w:val="clear" w:color="auto" w:fill="F4D4C4"/>
          </w:tcPr>
          <w:p w14:paraId="32A15CC9" w14:textId="77777777" w:rsidR="00B96F28" w:rsidRDefault="00B96F28">
            <w:pPr>
              <w:pStyle w:val="TableParagraph"/>
              <w:rPr>
                <w:rFonts w:ascii="Glacial Indifference"/>
                <w:sz w:val="24"/>
              </w:rPr>
            </w:pPr>
          </w:p>
          <w:p w14:paraId="73715592" w14:textId="77777777" w:rsidR="00B96F28" w:rsidRDefault="003A4828">
            <w:pPr>
              <w:pStyle w:val="TableParagraph"/>
              <w:spacing w:before="191" w:line="300" w:lineRule="auto"/>
              <w:ind w:left="83" w:right="112"/>
              <w:rPr>
                <w:rFonts w:ascii="Lato"/>
                <w:b/>
                <w:sz w:val="20"/>
              </w:rPr>
            </w:pPr>
            <w:r>
              <w:rPr>
                <w:rFonts w:ascii="Lato"/>
                <w:b/>
                <w:sz w:val="20"/>
              </w:rPr>
              <w:t>What makes a good friend?</w:t>
            </w:r>
          </w:p>
        </w:tc>
        <w:tc>
          <w:tcPr>
            <w:tcW w:w="2496" w:type="dxa"/>
            <w:shd w:val="clear" w:color="auto" w:fill="F4D4C4"/>
          </w:tcPr>
          <w:p w14:paraId="5DECB7FA" w14:textId="77777777" w:rsidR="00B96F28" w:rsidRDefault="00B96F28">
            <w:pPr>
              <w:pStyle w:val="TableParagraph"/>
              <w:rPr>
                <w:rFonts w:ascii="Glacial Indifference"/>
                <w:sz w:val="24"/>
              </w:rPr>
            </w:pPr>
          </w:p>
          <w:p w14:paraId="5D5AC810" w14:textId="77777777" w:rsidR="00B96F28" w:rsidRDefault="00B96F28">
            <w:pPr>
              <w:pStyle w:val="TableParagraph"/>
              <w:spacing w:before="5"/>
              <w:rPr>
                <w:rFonts w:ascii="Glacial Indifference"/>
                <w:sz w:val="28"/>
              </w:rPr>
            </w:pPr>
          </w:p>
          <w:p w14:paraId="7EB9EA45" w14:textId="77777777" w:rsidR="00B96F28" w:rsidRDefault="003A4828">
            <w:pPr>
              <w:pStyle w:val="TableParagraph"/>
              <w:ind w:left="83"/>
              <w:rPr>
                <w:rFonts w:ascii="Lato"/>
                <w:b/>
                <w:sz w:val="20"/>
              </w:rPr>
            </w:pPr>
            <w:r>
              <w:rPr>
                <w:rFonts w:ascii="Lato"/>
                <w:b/>
                <w:sz w:val="20"/>
              </w:rPr>
              <w:t>What is bullying?</w:t>
            </w:r>
          </w:p>
        </w:tc>
        <w:tc>
          <w:tcPr>
            <w:tcW w:w="2496" w:type="dxa"/>
            <w:shd w:val="clear" w:color="auto" w:fill="C4E3F4"/>
          </w:tcPr>
          <w:p w14:paraId="3D5D5ED0" w14:textId="77777777" w:rsidR="00B96F28" w:rsidRDefault="00B96F28">
            <w:pPr>
              <w:pStyle w:val="TableParagraph"/>
              <w:rPr>
                <w:rFonts w:ascii="Glacial Indifference"/>
                <w:sz w:val="24"/>
              </w:rPr>
            </w:pPr>
          </w:p>
          <w:p w14:paraId="420B343E" w14:textId="77777777" w:rsidR="00B96F28" w:rsidRDefault="00B96F28">
            <w:pPr>
              <w:pStyle w:val="TableParagraph"/>
              <w:spacing w:before="5"/>
              <w:rPr>
                <w:rFonts w:ascii="Glacial Indifference"/>
                <w:sz w:val="28"/>
              </w:rPr>
            </w:pPr>
          </w:p>
          <w:p w14:paraId="42E010D4" w14:textId="77777777" w:rsidR="00B96F28" w:rsidRDefault="003A4828">
            <w:pPr>
              <w:pStyle w:val="TableParagraph"/>
              <w:ind w:left="84"/>
              <w:rPr>
                <w:rFonts w:ascii="Lato"/>
                <w:b/>
                <w:sz w:val="20"/>
              </w:rPr>
            </w:pPr>
            <w:r>
              <w:rPr>
                <w:rFonts w:ascii="Lato"/>
                <w:b/>
                <w:sz w:val="20"/>
              </w:rPr>
              <w:t>What jobs do people do?</w:t>
            </w:r>
          </w:p>
        </w:tc>
        <w:tc>
          <w:tcPr>
            <w:tcW w:w="2496" w:type="dxa"/>
            <w:shd w:val="clear" w:color="auto" w:fill="B8D9AF"/>
          </w:tcPr>
          <w:p w14:paraId="28F27AD8" w14:textId="77777777" w:rsidR="00B96F28" w:rsidRDefault="00B96F28">
            <w:pPr>
              <w:pStyle w:val="TableParagraph"/>
              <w:rPr>
                <w:rFonts w:ascii="Glacial Indifference"/>
                <w:sz w:val="24"/>
              </w:rPr>
            </w:pPr>
          </w:p>
          <w:p w14:paraId="795F8489" w14:textId="77777777" w:rsidR="00B96F28" w:rsidRDefault="003A4828">
            <w:pPr>
              <w:pStyle w:val="TableParagraph"/>
              <w:spacing w:before="191" w:line="300" w:lineRule="auto"/>
              <w:ind w:left="85" w:right="112"/>
              <w:rPr>
                <w:rFonts w:ascii="Lato"/>
                <w:b/>
                <w:sz w:val="20"/>
              </w:rPr>
            </w:pPr>
            <w:r>
              <w:rPr>
                <w:rFonts w:ascii="Lato"/>
                <w:b/>
                <w:sz w:val="20"/>
              </w:rPr>
              <w:t>What helps us to stay safe?</w:t>
            </w:r>
          </w:p>
        </w:tc>
        <w:tc>
          <w:tcPr>
            <w:tcW w:w="2496" w:type="dxa"/>
            <w:shd w:val="clear" w:color="auto" w:fill="B8D9AF"/>
          </w:tcPr>
          <w:p w14:paraId="606C7454" w14:textId="77777777" w:rsidR="00B96F28" w:rsidRDefault="00B96F28">
            <w:pPr>
              <w:pStyle w:val="TableParagraph"/>
              <w:rPr>
                <w:rFonts w:ascii="Glacial Indifference"/>
                <w:sz w:val="24"/>
              </w:rPr>
            </w:pPr>
          </w:p>
          <w:p w14:paraId="3BB79E65" w14:textId="77777777" w:rsidR="00B96F28" w:rsidRDefault="003A4828">
            <w:pPr>
              <w:pStyle w:val="TableParagraph"/>
              <w:spacing w:before="191" w:line="300" w:lineRule="auto"/>
              <w:ind w:left="86"/>
              <w:rPr>
                <w:rFonts w:ascii="Lato"/>
                <w:b/>
                <w:sz w:val="20"/>
              </w:rPr>
            </w:pPr>
            <w:r>
              <w:rPr>
                <w:rFonts w:ascii="Lato"/>
                <w:b/>
                <w:sz w:val="20"/>
              </w:rPr>
              <w:t>What helps us grow and stay healthy?</w:t>
            </w:r>
          </w:p>
        </w:tc>
        <w:tc>
          <w:tcPr>
            <w:tcW w:w="2708" w:type="dxa"/>
            <w:shd w:val="clear" w:color="auto" w:fill="B8D9AF"/>
          </w:tcPr>
          <w:p w14:paraId="0E446767" w14:textId="77777777" w:rsidR="00B96F28" w:rsidRDefault="00B96F28">
            <w:pPr>
              <w:pStyle w:val="TableParagraph"/>
              <w:rPr>
                <w:rFonts w:ascii="Glacial Indifference"/>
                <w:sz w:val="24"/>
              </w:rPr>
            </w:pPr>
          </w:p>
          <w:p w14:paraId="713FA4AB" w14:textId="77777777" w:rsidR="00B96F28" w:rsidRDefault="003A4828">
            <w:pPr>
              <w:pStyle w:val="TableParagraph"/>
              <w:spacing w:before="191" w:line="300" w:lineRule="auto"/>
              <w:ind w:left="87"/>
              <w:rPr>
                <w:rFonts w:ascii="Lato"/>
                <w:b/>
                <w:sz w:val="20"/>
              </w:rPr>
            </w:pPr>
            <w:r>
              <w:rPr>
                <w:rFonts w:ascii="Lato"/>
                <w:b/>
                <w:sz w:val="20"/>
              </w:rPr>
              <w:t>How do we recognise our feelings?</w:t>
            </w:r>
          </w:p>
        </w:tc>
      </w:tr>
      <w:tr w:rsidR="00B96F28" w14:paraId="7A5206B5" w14:textId="77777777" w:rsidTr="000A17B9">
        <w:trPr>
          <w:trHeight w:val="1518"/>
        </w:trPr>
        <w:tc>
          <w:tcPr>
            <w:tcW w:w="623" w:type="dxa"/>
            <w:textDirection w:val="btLr"/>
          </w:tcPr>
          <w:p w14:paraId="76F5C595" w14:textId="77777777" w:rsidR="00B96F28" w:rsidRDefault="003A4828">
            <w:pPr>
              <w:pStyle w:val="TableParagraph"/>
              <w:spacing w:before="166"/>
              <w:ind w:left="443"/>
              <w:rPr>
                <w:rFonts w:ascii="Lato"/>
                <w:b/>
                <w:sz w:val="24"/>
              </w:rPr>
            </w:pPr>
            <w:r>
              <w:rPr>
                <w:rFonts w:ascii="Lato"/>
                <w:b/>
                <w:sz w:val="24"/>
              </w:rPr>
              <w:t>Year 3</w:t>
            </w:r>
          </w:p>
        </w:tc>
        <w:tc>
          <w:tcPr>
            <w:tcW w:w="2496" w:type="dxa"/>
            <w:shd w:val="clear" w:color="auto" w:fill="F4D4C4"/>
          </w:tcPr>
          <w:p w14:paraId="4DA9E674" w14:textId="77777777" w:rsidR="00B96F28" w:rsidRDefault="00B96F28">
            <w:pPr>
              <w:pStyle w:val="TableParagraph"/>
              <w:rPr>
                <w:rFonts w:ascii="Glacial Indifference"/>
                <w:sz w:val="24"/>
              </w:rPr>
            </w:pPr>
          </w:p>
          <w:p w14:paraId="09FADDC4" w14:textId="77777777" w:rsidR="00B96F28" w:rsidRDefault="003A4828">
            <w:pPr>
              <w:pStyle w:val="TableParagraph"/>
              <w:spacing w:before="191" w:line="300" w:lineRule="auto"/>
              <w:ind w:left="83"/>
              <w:rPr>
                <w:rFonts w:ascii="Lato"/>
                <w:b/>
                <w:sz w:val="20"/>
              </w:rPr>
            </w:pPr>
            <w:r>
              <w:rPr>
                <w:rFonts w:ascii="Lato"/>
                <w:b/>
                <w:sz w:val="20"/>
              </w:rPr>
              <w:t>How can we be a good friend?</w:t>
            </w:r>
          </w:p>
        </w:tc>
        <w:tc>
          <w:tcPr>
            <w:tcW w:w="2496" w:type="dxa"/>
            <w:shd w:val="clear" w:color="auto" w:fill="B8D9AF"/>
          </w:tcPr>
          <w:p w14:paraId="781A51B6" w14:textId="77777777" w:rsidR="00B96F28" w:rsidRDefault="00B96F28">
            <w:pPr>
              <w:pStyle w:val="TableParagraph"/>
              <w:rPr>
                <w:rFonts w:ascii="Glacial Indifference"/>
                <w:sz w:val="24"/>
              </w:rPr>
            </w:pPr>
          </w:p>
          <w:p w14:paraId="24BDA516" w14:textId="77777777" w:rsidR="00B96F28" w:rsidRDefault="00B96F28">
            <w:pPr>
              <w:pStyle w:val="TableParagraph"/>
              <w:spacing w:before="5"/>
              <w:rPr>
                <w:rFonts w:ascii="Glacial Indifference"/>
                <w:sz w:val="28"/>
              </w:rPr>
            </w:pPr>
          </w:p>
          <w:p w14:paraId="1A72FB1C" w14:textId="77777777" w:rsidR="00B96F28" w:rsidRDefault="003A4828">
            <w:pPr>
              <w:pStyle w:val="TableParagraph"/>
              <w:ind w:left="83"/>
              <w:rPr>
                <w:rFonts w:ascii="Lato"/>
                <w:b/>
                <w:sz w:val="20"/>
              </w:rPr>
            </w:pPr>
            <w:r>
              <w:rPr>
                <w:rFonts w:ascii="Lato"/>
                <w:b/>
                <w:sz w:val="20"/>
              </w:rPr>
              <w:t>What keeps us safe?</w:t>
            </w:r>
          </w:p>
        </w:tc>
        <w:tc>
          <w:tcPr>
            <w:tcW w:w="2496" w:type="dxa"/>
            <w:shd w:val="clear" w:color="auto" w:fill="F4D4C4"/>
          </w:tcPr>
          <w:p w14:paraId="48182AE7" w14:textId="77777777" w:rsidR="00B96F28" w:rsidRDefault="00B96F28">
            <w:pPr>
              <w:pStyle w:val="TableParagraph"/>
              <w:rPr>
                <w:rFonts w:ascii="Glacial Indifference"/>
                <w:sz w:val="24"/>
              </w:rPr>
            </w:pPr>
          </w:p>
          <w:p w14:paraId="6232AF91" w14:textId="77777777" w:rsidR="00B96F28" w:rsidRDefault="00B96F28">
            <w:pPr>
              <w:pStyle w:val="TableParagraph"/>
              <w:spacing w:before="5"/>
              <w:rPr>
                <w:rFonts w:ascii="Glacial Indifference"/>
                <w:sz w:val="28"/>
              </w:rPr>
            </w:pPr>
          </w:p>
          <w:p w14:paraId="4D862ABC" w14:textId="77777777" w:rsidR="00B96F28" w:rsidRDefault="003A4828">
            <w:pPr>
              <w:pStyle w:val="TableParagraph"/>
              <w:ind w:left="84"/>
              <w:rPr>
                <w:rFonts w:ascii="Lato"/>
                <w:b/>
                <w:sz w:val="20"/>
              </w:rPr>
            </w:pPr>
            <w:r>
              <w:rPr>
                <w:rFonts w:ascii="Lato"/>
                <w:b/>
                <w:sz w:val="20"/>
              </w:rPr>
              <w:t>What are families like?</w:t>
            </w:r>
          </w:p>
        </w:tc>
        <w:tc>
          <w:tcPr>
            <w:tcW w:w="2496" w:type="dxa"/>
            <w:shd w:val="clear" w:color="auto" w:fill="C4E3F4"/>
          </w:tcPr>
          <w:p w14:paraId="2F225F11" w14:textId="77777777" w:rsidR="00B96F28" w:rsidRDefault="00B96F28">
            <w:pPr>
              <w:pStyle w:val="TableParagraph"/>
              <w:rPr>
                <w:rFonts w:ascii="Glacial Indifference"/>
                <w:sz w:val="24"/>
              </w:rPr>
            </w:pPr>
          </w:p>
          <w:p w14:paraId="54A5D0D0" w14:textId="77777777" w:rsidR="00B96F28" w:rsidRDefault="003A4828">
            <w:pPr>
              <w:pStyle w:val="TableParagraph"/>
              <w:spacing w:before="191" w:line="300" w:lineRule="auto"/>
              <w:ind w:left="85" w:right="112"/>
              <w:rPr>
                <w:rFonts w:ascii="Lato"/>
                <w:b/>
                <w:sz w:val="20"/>
              </w:rPr>
            </w:pPr>
            <w:r>
              <w:rPr>
                <w:rFonts w:ascii="Lato"/>
                <w:b/>
                <w:sz w:val="20"/>
              </w:rPr>
              <w:t>What makes a community?</w:t>
            </w:r>
          </w:p>
        </w:tc>
        <w:tc>
          <w:tcPr>
            <w:tcW w:w="2496" w:type="dxa"/>
            <w:shd w:val="clear" w:color="auto" w:fill="B8D9AF"/>
          </w:tcPr>
          <w:p w14:paraId="784899E5" w14:textId="77777777" w:rsidR="00B96F28" w:rsidRDefault="00B96F28">
            <w:pPr>
              <w:pStyle w:val="TableParagraph"/>
              <w:rPr>
                <w:rFonts w:ascii="Glacial Indifference"/>
                <w:sz w:val="24"/>
              </w:rPr>
            </w:pPr>
          </w:p>
          <w:p w14:paraId="1444DA55" w14:textId="77777777" w:rsidR="00B96F28" w:rsidRDefault="003A4828">
            <w:pPr>
              <w:pStyle w:val="TableParagraph"/>
              <w:spacing w:before="191" w:line="300" w:lineRule="auto"/>
              <w:ind w:left="86"/>
              <w:rPr>
                <w:rFonts w:ascii="Lato"/>
                <w:b/>
                <w:sz w:val="20"/>
              </w:rPr>
            </w:pPr>
            <w:r>
              <w:rPr>
                <w:rFonts w:ascii="Lato"/>
                <w:b/>
                <w:sz w:val="20"/>
              </w:rPr>
              <w:t>Why should we eat well and look after our teeth?</w:t>
            </w:r>
          </w:p>
        </w:tc>
        <w:tc>
          <w:tcPr>
            <w:tcW w:w="2708" w:type="dxa"/>
            <w:shd w:val="clear" w:color="auto" w:fill="B8D9AF"/>
          </w:tcPr>
          <w:p w14:paraId="3078B756" w14:textId="77777777" w:rsidR="00B96F28" w:rsidRDefault="00B96F28">
            <w:pPr>
              <w:pStyle w:val="TableParagraph"/>
              <w:rPr>
                <w:rFonts w:ascii="Glacial Indifference"/>
                <w:sz w:val="24"/>
              </w:rPr>
            </w:pPr>
          </w:p>
          <w:p w14:paraId="221E2A85" w14:textId="77777777" w:rsidR="00B96F28" w:rsidRDefault="003A4828">
            <w:pPr>
              <w:pStyle w:val="TableParagraph"/>
              <w:spacing w:before="191" w:line="300" w:lineRule="auto"/>
              <w:ind w:left="87"/>
              <w:rPr>
                <w:rFonts w:ascii="Lato"/>
                <w:b/>
                <w:sz w:val="20"/>
              </w:rPr>
            </w:pPr>
            <w:r>
              <w:rPr>
                <w:rFonts w:ascii="Lato"/>
                <w:b/>
                <w:sz w:val="20"/>
              </w:rPr>
              <w:t>Why should we keep active and sleep well?</w:t>
            </w:r>
          </w:p>
        </w:tc>
      </w:tr>
      <w:tr w:rsidR="00B96F28" w14:paraId="2069A5EB" w14:textId="77777777" w:rsidTr="000A17B9">
        <w:trPr>
          <w:trHeight w:val="1518"/>
        </w:trPr>
        <w:tc>
          <w:tcPr>
            <w:tcW w:w="623" w:type="dxa"/>
            <w:textDirection w:val="btLr"/>
          </w:tcPr>
          <w:p w14:paraId="37D83827" w14:textId="77777777" w:rsidR="00B96F28" w:rsidRDefault="003A4828">
            <w:pPr>
              <w:pStyle w:val="TableParagraph"/>
              <w:spacing w:before="166"/>
              <w:ind w:left="443"/>
              <w:rPr>
                <w:rFonts w:ascii="Lato"/>
                <w:b/>
                <w:sz w:val="24"/>
              </w:rPr>
            </w:pPr>
            <w:r>
              <w:rPr>
                <w:rFonts w:ascii="Lato"/>
                <w:b/>
                <w:sz w:val="24"/>
              </w:rPr>
              <w:t>Year 4</w:t>
            </w:r>
          </w:p>
        </w:tc>
        <w:tc>
          <w:tcPr>
            <w:tcW w:w="2496" w:type="dxa"/>
            <w:shd w:val="clear" w:color="auto" w:fill="B8D9AF"/>
          </w:tcPr>
          <w:p w14:paraId="7CEF074E" w14:textId="77777777" w:rsidR="00B96F28" w:rsidRDefault="00B96F28">
            <w:pPr>
              <w:pStyle w:val="TableParagraph"/>
              <w:rPr>
                <w:rFonts w:ascii="Glacial Indifference"/>
                <w:sz w:val="24"/>
              </w:rPr>
            </w:pPr>
          </w:p>
          <w:p w14:paraId="78F8450D" w14:textId="77777777" w:rsidR="00B96F28" w:rsidRDefault="003A4828">
            <w:pPr>
              <w:pStyle w:val="TableParagraph"/>
              <w:spacing w:before="191" w:line="300" w:lineRule="auto"/>
              <w:ind w:left="83"/>
              <w:rPr>
                <w:rFonts w:ascii="Lato"/>
                <w:b/>
                <w:sz w:val="20"/>
              </w:rPr>
            </w:pPr>
            <w:r>
              <w:rPr>
                <w:rFonts w:ascii="Lato"/>
                <w:b/>
                <w:sz w:val="20"/>
              </w:rPr>
              <w:t>What strengths, skills and interests do we have?</w:t>
            </w:r>
          </w:p>
        </w:tc>
        <w:tc>
          <w:tcPr>
            <w:tcW w:w="2496" w:type="dxa"/>
            <w:shd w:val="clear" w:color="auto" w:fill="F4D4C4"/>
          </w:tcPr>
          <w:p w14:paraId="677DFE87" w14:textId="77777777" w:rsidR="00B96F28" w:rsidRDefault="00B96F28">
            <w:pPr>
              <w:pStyle w:val="TableParagraph"/>
              <w:rPr>
                <w:rFonts w:ascii="Glacial Indifference"/>
                <w:sz w:val="24"/>
              </w:rPr>
            </w:pPr>
          </w:p>
          <w:p w14:paraId="679A7627" w14:textId="77777777" w:rsidR="00B96F28" w:rsidRDefault="003A4828">
            <w:pPr>
              <w:pStyle w:val="TableParagraph"/>
              <w:spacing w:before="191" w:line="300" w:lineRule="auto"/>
              <w:ind w:left="83"/>
              <w:rPr>
                <w:rFonts w:ascii="Lato"/>
                <w:b/>
                <w:sz w:val="20"/>
              </w:rPr>
            </w:pPr>
            <w:r>
              <w:rPr>
                <w:rFonts w:ascii="Lato"/>
                <w:b/>
                <w:sz w:val="20"/>
              </w:rPr>
              <w:t>How do we treat each other with respect?</w:t>
            </w:r>
          </w:p>
        </w:tc>
        <w:tc>
          <w:tcPr>
            <w:tcW w:w="2496" w:type="dxa"/>
            <w:shd w:val="clear" w:color="auto" w:fill="B8D9AF"/>
          </w:tcPr>
          <w:p w14:paraId="2BB3B2B3" w14:textId="77777777" w:rsidR="00B96F28" w:rsidRDefault="00B96F28">
            <w:pPr>
              <w:pStyle w:val="TableParagraph"/>
              <w:rPr>
                <w:rFonts w:ascii="Glacial Indifference"/>
                <w:sz w:val="24"/>
              </w:rPr>
            </w:pPr>
          </w:p>
          <w:p w14:paraId="27DB5286" w14:textId="77777777" w:rsidR="00B96F28" w:rsidRDefault="003A4828">
            <w:pPr>
              <w:pStyle w:val="TableParagraph"/>
              <w:spacing w:before="191" w:line="300" w:lineRule="auto"/>
              <w:ind w:left="84"/>
              <w:rPr>
                <w:rFonts w:ascii="Lato"/>
                <w:b/>
                <w:sz w:val="20"/>
              </w:rPr>
            </w:pPr>
            <w:r>
              <w:rPr>
                <w:rFonts w:ascii="Lato"/>
                <w:b/>
                <w:sz w:val="20"/>
              </w:rPr>
              <w:t>How can we manage our feelings?</w:t>
            </w:r>
          </w:p>
        </w:tc>
        <w:tc>
          <w:tcPr>
            <w:tcW w:w="2496" w:type="dxa"/>
            <w:shd w:val="clear" w:color="auto" w:fill="B8D9AF"/>
          </w:tcPr>
          <w:p w14:paraId="23F99BD3" w14:textId="77777777" w:rsidR="00B96F28" w:rsidRDefault="00B96F28">
            <w:pPr>
              <w:pStyle w:val="TableParagraph"/>
              <w:rPr>
                <w:rFonts w:ascii="Glacial Indifference"/>
                <w:sz w:val="24"/>
              </w:rPr>
            </w:pPr>
          </w:p>
          <w:p w14:paraId="39DBA985" w14:textId="77777777" w:rsidR="00B96F28" w:rsidRDefault="003A4828">
            <w:pPr>
              <w:pStyle w:val="TableParagraph"/>
              <w:spacing w:before="191" w:line="300" w:lineRule="auto"/>
              <w:ind w:left="85"/>
              <w:rPr>
                <w:rFonts w:ascii="Lato"/>
                <w:b/>
                <w:sz w:val="20"/>
              </w:rPr>
            </w:pPr>
            <w:r>
              <w:rPr>
                <w:rFonts w:ascii="Lato"/>
                <w:b/>
                <w:sz w:val="20"/>
              </w:rPr>
              <w:t>How will we grow and change?</w:t>
            </w:r>
          </w:p>
        </w:tc>
        <w:tc>
          <w:tcPr>
            <w:tcW w:w="2496" w:type="dxa"/>
            <w:shd w:val="clear" w:color="auto" w:fill="C4E3F4"/>
          </w:tcPr>
          <w:p w14:paraId="3B03322D" w14:textId="77777777" w:rsidR="00B96F28" w:rsidRDefault="003A4828">
            <w:pPr>
              <w:pStyle w:val="TableParagraph"/>
              <w:spacing w:before="179" w:line="300" w:lineRule="auto"/>
              <w:ind w:left="86" w:right="112"/>
              <w:rPr>
                <w:rFonts w:ascii="Lato"/>
                <w:b/>
                <w:sz w:val="20"/>
              </w:rPr>
            </w:pPr>
            <w:r>
              <w:rPr>
                <w:rFonts w:ascii="Lato"/>
                <w:b/>
                <w:sz w:val="20"/>
              </w:rPr>
              <w:t>How can our choices make a difference</w:t>
            </w:r>
          </w:p>
          <w:p w14:paraId="04A8C08B" w14:textId="77777777" w:rsidR="00B96F28" w:rsidRDefault="003A4828">
            <w:pPr>
              <w:pStyle w:val="TableParagraph"/>
              <w:ind w:left="86"/>
              <w:rPr>
                <w:rFonts w:ascii="Lato"/>
                <w:b/>
                <w:sz w:val="20"/>
              </w:rPr>
            </w:pPr>
            <w:r>
              <w:rPr>
                <w:rFonts w:ascii="Lato"/>
                <w:b/>
                <w:sz w:val="20"/>
              </w:rPr>
              <w:t>to others and the</w:t>
            </w:r>
          </w:p>
          <w:p w14:paraId="58EF3FF4" w14:textId="77777777" w:rsidR="00B96F28" w:rsidRDefault="003A4828">
            <w:pPr>
              <w:pStyle w:val="TableParagraph"/>
              <w:spacing w:before="60"/>
              <w:ind w:left="86"/>
              <w:rPr>
                <w:rFonts w:ascii="Lato"/>
                <w:b/>
                <w:sz w:val="20"/>
              </w:rPr>
            </w:pPr>
            <w:r>
              <w:rPr>
                <w:rFonts w:ascii="Lato"/>
                <w:b/>
                <w:sz w:val="20"/>
              </w:rPr>
              <w:t>environment?</w:t>
            </w:r>
          </w:p>
        </w:tc>
        <w:tc>
          <w:tcPr>
            <w:tcW w:w="2708" w:type="dxa"/>
            <w:shd w:val="clear" w:color="auto" w:fill="B8D9AF"/>
          </w:tcPr>
          <w:p w14:paraId="6D755AF7" w14:textId="77777777" w:rsidR="00B96F28" w:rsidRDefault="00B96F28">
            <w:pPr>
              <w:pStyle w:val="TableParagraph"/>
              <w:rPr>
                <w:rFonts w:ascii="Glacial Indifference"/>
                <w:sz w:val="24"/>
              </w:rPr>
            </w:pPr>
          </w:p>
          <w:p w14:paraId="4A2FA214" w14:textId="77777777" w:rsidR="00B96F28" w:rsidRDefault="003A4828">
            <w:pPr>
              <w:pStyle w:val="TableParagraph"/>
              <w:spacing w:before="191" w:line="300" w:lineRule="auto"/>
              <w:ind w:left="87" w:right="112"/>
              <w:rPr>
                <w:rFonts w:ascii="Lato"/>
                <w:b/>
                <w:sz w:val="20"/>
              </w:rPr>
            </w:pPr>
            <w:r>
              <w:rPr>
                <w:rFonts w:ascii="Lato"/>
                <w:b/>
                <w:sz w:val="20"/>
              </w:rPr>
              <w:t>How can we manage risk in different places?</w:t>
            </w:r>
          </w:p>
        </w:tc>
      </w:tr>
      <w:tr w:rsidR="00B96F28" w14:paraId="3CABDAB0" w14:textId="77777777" w:rsidTr="000A17B9">
        <w:trPr>
          <w:trHeight w:val="1518"/>
        </w:trPr>
        <w:tc>
          <w:tcPr>
            <w:tcW w:w="623" w:type="dxa"/>
            <w:tcBorders>
              <w:bottom w:val="single" w:sz="6" w:space="0" w:color="747679"/>
            </w:tcBorders>
            <w:textDirection w:val="btLr"/>
          </w:tcPr>
          <w:p w14:paraId="100EFB3F" w14:textId="77777777" w:rsidR="00B96F28" w:rsidRDefault="003A4828">
            <w:pPr>
              <w:pStyle w:val="TableParagraph"/>
              <w:spacing w:before="166"/>
              <w:ind w:left="443"/>
              <w:rPr>
                <w:rFonts w:ascii="Lato"/>
                <w:b/>
                <w:sz w:val="24"/>
              </w:rPr>
            </w:pPr>
            <w:r>
              <w:rPr>
                <w:rFonts w:ascii="Lato"/>
                <w:b/>
                <w:sz w:val="24"/>
              </w:rPr>
              <w:lastRenderedPageBreak/>
              <w:t>Year 5</w:t>
            </w:r>
          </w:p>
        </w:tc>
        <w:tc>
          <w:tcPr>
            <w:tcW w:w="2496" w:type="dxa"/>
            <w:tcBorders>
              <w:bottom w:val="single" w:sz="6" w:space="0" w:color="747679"/>
            </w:tcBorders>
            <w:shd w:val="clear" w:color="auto" w:fill="B8D9AF"/>
          </w:tcPr>
          <w:p w14:paraId="29C94F51" w14:textId="77777777" w:rsidR="00B96F28" w:rsidRDefault="00B96F28">
            <w:pPr>
              <w:pStyle w:val="TableParagraph"/>
              <w:rPr>
                <w:rFonts w:ascii="Glacial Indifference"/>
                <w:sz w:val="24"/>
              </w:rPr>
            </w:pPr>
          </w:p>
          <w:p w14:paraId="2AF4AF71" w14:textId="77777777" w:rsidR="00B96F28" w:rsidRDefault="003A4828">
            <w:pPr>
              <w:pStyle w:val="TableParagraph"/>
              <w:spacing w:before="191" w:line="300" w:lineRule="auto"/>
              <w:ind w:left="83" w:right="112"/>
              <w:rPr>
                <w:rFonts w:ascii="Lato" w:hAnsi="Lato"/>
                <w:b/>
                <w:sz w:val="20"/>
              </w:rPr>
            </w:pPr>
            <w:r>
              <w:rPr>
                <w:rFonts w:ascii="Lato" w:hAnsi="Lato"/>
                <w:b/>
                <w:sz w:val="20"/>
              </w:rPr>
              <w:t>What makes up a person’s identity?</w:t>
            </w:r>
          </w:p>
        </w:tc>
        <w:tc>
          <w:tcPr>
            <w:tcW w:w="2496" w:type="dxa"/>
            <w:tcBorders>
              <w:bottom w:val="single" w:sz="6" w:space="0" w:color="747679"/>
            </w:tcBorders>
            <w:shd w:val="clear" w:color="auto" w:fill="C4E3F4"/>
          </w:tcPr>
          <w:p w14:paraId="07FB53CD" w14:textId="77777777" w:rsidR="00B96F28" w:rsidRDefault="00B96F28">
            <w:pPr>
              <w:pStyle w:val="TableParagraph"/>
              <w:spacing w:before="5"/>
              <w:rPr>
                <w:rFonts w:ascii="Glacial Indifference"/>
                <w:sz w:val="27"/>
              </w:rPr>
            </w:pPr>
          </w:p>
          <w:p w14:paraId="4FCA9977" w14:textId="77777777" w:rsidR="00B96F28" w:rsidRDefault="003A4828">
            <w:pPr>
              <w:pStyle w:val="TableParagraph"/>
              <w:spacing w:line="300" w:lineRule="auto"/>
              <w:ind w:left="83" w:right="112"/>
              <w:rPr>
                <w:rFonts w:ascii="Lato"/>
                <w:b/>
                <w:sz w:val="20"/>
              </w:rPr>
            </w:pPr>
            <w:r>
              <w:rPr>
                <w:rFonts w:ascii="Lato"/>
                <w:b/>
                <w:sz w:val="20"/>
              </w:rPr>
              <w:t>What decisions can people make with money?</w:t>
            </w:r>
          </w:p>
        </w:tc>
        <w:tc>
          <w:tcPr>
            <w:tcW w:w="2496" w:type="dxa"/>
            <w:tcBorders>
              <w:bottom w:val="single" w:sz="6" w:space="0" w:color="747679"/>
            </w:tcBorders>
            <w:shd w:val="clear" w:color="auto" w:fill="B8D9AF"/>
          </w:tcPr>
          <w:p w14:paraId="2A6E5AB3" w14:textId="77777777" w:rsidR="00B96F28" w:rsidRDefault="00B96F28">
            <w:pPr>
              <w:pStyle w:val="TableParagraph"/>
              <w:rPr>
                <w:rFonts w:ascii="Glacial Indifference"/>
                <w:sz w:val="24"/>
              </w:rPr>
            </w:pPr>
          </w:p>
          <w:p w14:paraId="669A5127" w14:textId="77777777" w:rsidR="00B96F28" w:rsidRDefault="003A4828">
            <w:pPr>
              <w:pStyle w:val="TableParagraph"/>
              <w:spacing w:before="191" w:line="300" w:lineRule="auto"/>
              <w:ind w:left="84"/>
              <w:rPr>
                <w:rFonts w:ascii="Lato"/>
                <w:b/>
                <w:sz w:val="20"/>
              </w:rPr>
            </w:pPr>
            <w:r>
              <w:rPr>
                <w:rFonts w:ascii="Lato"/>
                <w:b/>
                <w:sz w:val="20"/>
              </w:rPr>
              <w:t>How can we help in an accident or emergency?</w:t>
            </w:r>
          </w:p>
        </w:tc>
        <w:tc>
          <w:tcPr>
            <w:tcW w:w="2496" w:type="dxa"/>
            <w:tcBorders>
              <w:bottom w:val="single" w:sz="6" w:space="0" w:color="747679"/>
            </w:tcBorders>
            <w:shd w:val="clear" w:color="auto" w:fill="F4D4C4"/>
          </w:tcPr>
          <w:p w14:paraId="492833FD" w14:textId="77777777" w:rsidR="00B96F28" w:rsidRDefault="00B96F28">
            <w:pPr>
              <w:pStyle w:val="TableParagraph"/>
              <w:rPr>
                <w:rFonts w:ascii="Glacial Indifference"/>
                <w:sz w:val="24"/>
              </w:rPr>
            </w:pPr>
          </w:p>
          <w:p w14:paraId="265F3D30" w14:textId="77777777" w:rsidR="00B96F28" w:rsidRDefault="003A4828">
            <w:pPr>
              <w:pStyle w:val="TableParagraph"/>
              <w:spacing w:before="191" w:line="300" w:lineRule="auto"/>
              <w:ind w:left="85"/>
              <w:rPr>
                <w:rFonts w:ascii="Lato"/>
                <w:b/>
                <w:sz w:val="20"/>
              </w:rPr>
            </w:pPr>
            <w:r>
              <w:rPr>
                <w:rFonts w:ascii="Lato"/>
                <w:b/>
                <w:sz w:val="20"/>
              </w:rPr>
              <w:t>How can friends communicate safely?</w:t>
            </w:r>
          </w:p>
        </w:tc>
        <w:tc>
          <w:tcPr>
            <w:tcW w:w="2496" w:type="dxa"/>
            <w:tcBorders>
              <w:bottom w:val="single" w:sz="6" w:space="0" w:color="747679"/>
            </w:tcBorders>
            <w:shd w:val="clear" w:color="auto" w:fill="B8D9AF"/>
          </w:tcPr>
          <w:p w14:paraId="2EBB30D5" w14:textId="77777777" w:rsidR="00B96F28" w:rsidRDefault="00B96F28">
            <w:pPr>
              <w:pStyle w:val="TableParagraph"/>
              <w:spacing w:before="5"/>
              <w:rPr>
                <w:rFonts w:ascii="Glacial Indifference"/>
                <w:sz w:val="27"/>
              </w:rPr>
            </w:pPr>
          </w:p>
          <w:p w14:paraId="5E4D1F6A" w14:textId="77777777" w:rsidR="00B96F28" w:rsidRDefault="003A4828">
            <w:pPr>
              <w:pStyle w:val="TableParagraph"/>
              <w:spacing w:line="300" w:lineRule="auto"/>
              <w:ind w:left="86" w:right="112"/>
              <w:rPr>
                <w:rFonts w:ascii="Lato"/>
                <w:b/>
                <w:sz w:val="20"/>
              </w:rPr>
            </w:pPr>
            <w:r>
              <w:rPr>
                <w:rFonts w:ascii="Lato"/>
                <w:b/>
                <w:sz w:val="20"/>
              </w:rPr>
              <w:t>How can drugs common to everyday life affect health?</w:t>
            </w:r>
          </w:p>
        </w:tc>
        <w:tc>
          <w:tcPr>
            <w:tcW w:w="2708" w:type="dxa"/>
            <w:tcBorders>
              <w:bottom w:val="single" w:sz="6" w:space="0" w:color="747679"/>
            </w:tcBorders>
            <w:shd w:val="clear" w:color="auto" w:fill="C4E3F4"/>
          </w:tcPr>
          <w:p w14:paraId="4FBAFCA6" w14:textId="77777777" w:rsidR="00B96F28" w:rsidRDefault="00B96F28">
            <w:pPr>
              <w:pStyle w:val="TableParagraph"/>
              <w:rPr>
                <w:rFonts w:ascii="Glacial Indifference"/>
                <w:sz w:val="24"/>
              </w:rPr>
            </w:pPr>
          </w:p>
          <w:p w14:paraId="537B4FA9" w14:textId="77777777" w:rsidR="00B96F28" w:rsidRDefault="003A4828">
            <w:pPr>
              <w:pStyle w:val="TableParagraph"/>
              <w:spacing w:before="168"/>
              <w:ind w:left="55" w:right="77"/>
              <w:jc w:val="center"/>
              <w:rPr>
                <w:rFonts w:ascii="Lato"/>
                <w:b/>
                <w:sz w:val="20"/>
              </w:rPr>
            </w:pPr>
            <w:r>
              <w:rPr>
                <w:rFonts w:ascii="Lato"/>
                <w:b/>
                <w:sz w:val="20"/>
              </w:rPr>
              <w:t>What jobs would we like?</w:t>
            </w:r>
          </w:p>
        </w:tc>
      </w:tr>
      <w:tr w:rsidR="00B96F28" w14:paraId="5CEBE09C" w14:textId="77777777" w:rsidTr="000A17B9">
        <w:trPr>
          <w:trHeight w:val="1518"/>
        </w:trPr>
        <w:tc>
          <w:tcPr>
            <w:tcW w:w="623" w:type="dxa"/>
            <w:tcBorders>
              <w:top w:val="single" w:sz="6" w:space="0" w:color="747679"/>
              <w:bottom w:val="single" w:sz="4" w:space="0" w:color="auto"/>
            </w:tcBorders>
            <w:textDirection w:val="btLr"/>
          </w:tcPr>
          <w:p w14:paraId="27F1790A" w14:textId="77777777" w:rsidR="00B96F28" w:rsidRDefault="003A4828">
            <w:pPr>
              <w:pStyle w:val="TableParagraph"/>
              <w:spacing w:before="166"/>
              <w:ind w:left="443"/>
              <w:rPr>
                <w:rFonts w:ascii="Lato"/>
                <w:b/>
                <w:sz w:val="24"/>
              </w:rPr>
            </w:pPr>
            <w:r>
              <w:rPr>
                <w:rFonts w:ascii="Lato"/>
                <w:b/>
                <w:sz w:val="24"/>
              </w:rPr>
              <w:t>Year 6</w:t>
            </w:r>
          </w:p>
        </w:tc>
        <w:tc>
          <w:tcPr>
            <w:tcW w:w="4992" w:type="dxa"/>
            <w:gridSpan w:val="2"/>
            <w:tcBorders>
              <w:top w:val="single" w:sz="6" w:space="0" w:color="747679"/>
              <w:bottom w:val="single" w:sz="4" w:space="0" w:color="auto"/>
            </w:tcBorders>
            <w:shd w:val="clear" w:color="auto" w:fill="B8D9AF"/>
          </w:tcPr>
          <w:p w14:paraId="75BD4C12" w14:textId="77777777" w:rsidR="00B96F28" w:rsidRDefault="00B96F28">
            <w:pPr>
              <w:pStyle w:val="TableParagraph"/>
              <w:rPr>
                <w:rFonts w:ascii="Glacial Indifference"/>
                <w:sz w:val="24"/>
              </w:rPr>
            </w:pPr>
          </w:p>
          <w:p w14:paraId="7A1C4DC4" w14:textId="77777777" w:rsidR="00B96F28" w:rsidRDefault="00B96F28">
            <w:pPr>
              <w:pStyle w:val="TableParagraph"/>
              <w:spacing w:before="5"/>
              <w:rPr>
                <w:rFonts w:ascii="Glacial Indifference"/>
                <w:sz w:val="28"/>
              </w:rPr>
            </w:pPr>
          </w:p>
          <w:p w14:paraId="2AE04287" w14:textId="77777777" w:rsidR="00B96F28" w:rsidRDefault="003A4828">
            <w:pPr>
              <w:pStyle w:val="TableParagraph"/>
              <w:ind w:left="83"/>
              <w:rPr>
                <w:rFonts w:ascii="Lato"/>
                <w:b/>
                <w:sz w:val="20"/>
              </w:rPr>
            </w:pPr>
            <w:r>
              <w:rPr>
                <w:rFonts w:ascii="Lato"/>
                <w:b/>
                <w:sz w:val="20"/>
              </w:rPr>
              <w:t>How can we keep healthy as we grow?</w:t>
            </w:r>
          </w:p>
        </w:tc>
        <w:tc>
          <w:tcPr>
            <w:tcW w:w="4992" w:type="dxa"/>
            <w:gridSpan w:val="2"/>
            <w:tcBorders>
              <w:top w:val="single" w:sz="6" w:space="0" w:color="747679"/>
              <w:bottom w:val="single" w:sz="4" w:space="0" w:color="auto"/>
            </w:tcBorders>
            <w:shd w:val="clear" w:color="auto" w:fill="C4E3F4"/>
          </w:tcPr>
          <w:p w14:paraId="7865054A" w14:textId="77777777" w:rsidR="00B96F28" w:rsidRDefault="00B96F28">
            <w:pPr>
              <w:pStyle w:val="TableParagraph"/>
              <w:rPr>
                <w:rFonts w:ascii="Glacial Indifference"/>
                <w:sz w:val="24"/>
              </w:rPr>
            </w:pPr>
          </w:p>
          <w:p w14:paraId="5688D653" w14:textId="77777777" w:rsidR="00B96F28" w:rsidRDefault="00B96F28">
            <w:pPr>
              <w:pStyle w:val="TableParagraph"/>
              <w:spacing w:before="5"/>
              <w:rPr>
                <w:rFonts w:ascii="Glacial Indifference"/>
                <w:sz w:val="28"/>
              </w:rPr>
            </w:pPr>
          </w:p>
          <w:p w14:paraId="5A932476" w14:textId="77777777" w:rsidR="00B96F28" w:rsidRDefault="003A4828">
            <w:pPr>
              <w:pStyle w:val="TableParagraph"/>
              <w:ind w:left="84"/>
              <w:rPr>
                <w:rFonts w:ascii="Lato"/>
                <w:b/>
                <w:sz w:val="20"/>
              </w:rPr>
            </w:pPr>
            <w:r>
              <w:rPr>
                <w:rFonts w:ascii="Lato"/>
                <w:b/>
                <w:sz w:val="20"/>
              </w:rPr>
              <w:t>How can the media influence people?</w:t>
            </w:r>
          </w:p>
        </w:tc>
        <w:tc>
          <w:tcPr>
            <w:tcW w:w="5204" w:type="dxa"/>
            <w:gridSpan w:val="2"/>
            <w:tcBorders>
              <w:top w:val="single" w:sz="6" w:space="0" w:color="747679"/>
              <w:bottom w:val="single" w:sz="4" w:space="0" w:color="auto"/>
            </w:tcBorders>
            <w:shd w:val="clear" w:color="auto" w:fill="F4D4C4"/>
          </w:tcPr>
          <w:p w14:paraId="59EABBCD" w14:textId="77777777" w:rsidR="00B96F28" w:rsidRDefault="00B96F28">
            <w:pPr>
              <w:pStyle w:val="TableParagraph"/>
              <w:rPr>
                <w:rFonts w:ascii="Glacial Indifference"/>
                <w:sz w:val="24"/>
              </w:rPr>
            </w:pPr>
          </w:p>
          <w:p w14:paraId="1D3387C2" w14:textId="77777777" w:rsidR="00B96F28" w:rsidRDefault="003A4828">
            <w:pPr>
              <w:pStyle w:val="TableParagraph"/>
              <w:spacing w:before="191" w:line="300" w:lineRule="auto"/>
              <w:ind w:left="85"/>
              <w:rPr>
                <w:rFonts w:ascii="Lato"/>
                <w:b/>
                <w:sz w:val="20"/>
              </w:rPr>
            </w:pPr>
            <w:r>
              <w:rPr>
                <w:rFonts w:ascii="Lato"/>
                <w:b/>
                <w:sz w:val="20"/>
              </w:rPr>
              <w:t>What will change as we become more independent? How do friendships change as we grow?</w:t>
            </w:r>
          </w:p>
        </w:tc>
      </w:tr>
    </w:tbl>
    <w:p w14:paraId="6014B748" w14:textId="77777777" w:rsidR="00B96F28" w:rsidRDefault="00B96F28">
      <w:pPr>
        <w:spacing w:line="300" w:lineRule="auto"/>
        <w:rPr>
          <w:rFonts w:ascii="Lato"/>
          <w:sz w:val="20"/>
        </w:rPr>
        <w:sectPr w:rsidR="00B96F28">
          <w:pgSz w:w="16840" w:h="11910" w:orient="landscape"/>
          <w:pgMar w:top="140" w:right="160" w:bottom="280" w:left="180" w:header="720" w:footer="720" w:gutter="0"/>
          <w:cols w:space="720"/>
        </w:sectPr>
      </w:pPr>
    </w:p>
    <w:tbl>
      <w:tblPr>
        <w:tblStyle w:val="TableGrid"/>
        <w:tblpPr w:leftFromText="180" w:rightFromText="180" w:vertAnchor="page" w:horzAnchor="margin" w:tblpXSpec="center" w:tblpY="615"/>
        <w:tblW w:w="15623" w:type="dxa"/>
        <w:tblLayout w:type="fixed"/>
        <w:tblLook w:val="04A0" w:firstRow="1" w:lastRow="0" w:firstColumn="1" w:lastColumn="0" w:noHBand="0" w:noVBand="1"/>
      </w:tblPr>
      <w:tblGrid>
        <w:gridCol w:w="732"/>
        <w:gridCol w:w="4727"/>
        <w:gridCol w:w="5318"/>
        <w:gridCol w:w="4846"/>
      </w:tblGrid>
      <w:tr w:rsidR="00490B7C" w:rsidRPr="00B73D4A" w14:paraId="4E7F4546" w14:textId="77777777" w:rsidTr="00490B7C">
        <w:trPr>
          <w:trHeight w:val="113"/>
        </w:trPr>
        <w:tc>
          <w:tcPr>
            <w:tcW w:w="732" w:type="dxa"/>
            <w:shd w:val="clear" w:color="auto" w:fill="D9D9D9" w:themeFill="background1" w:themeFillShade="D9"/>
          </w:tcPr>
          <w:p w14:paraId="15C8339A" w14:textId="77777777" w:rsidR="00490B7C" w:rsidRPr="00B73D4A" w:rsidRDefault="00490B7C" w:rsidP="00490B7C">
            <w:pPr>
              <w:jc w:val="center"/>
              <w:rPr>
                <w:rFonts w:ascii="Arial" w:hAnsi="Arial" w:cs="Arial"/>
                <w:b/>
              </w:rPr>
            </w:pPr>
            <w:r>
              <w:rPr>
                <w:rFonts w:ascii="Arial" w:hAnsi="Arial" w:cs="Arial"/>
                <w:b/>
              </w:rPr>
              <w:lastRenderedPageBreak/>
              <w:br/>
            </w:r>
            <w:r w:rsidRPr="00B73D4A">
              <w:rPr>
                <w:rFonts w:ascii="Arial" w:hAnsi="Arial" w:cs="Arial"/>
                <w:b/>
              </w:rPr>
              <w:t>Year</w:t>
            </w:r>
          </w:p>
        </w:tc>
        <w:tc>
          <w:tcPr>
            <w:tcW w:w="4727" w:type="dxa"/>
            <w:shd w:val="clear" w:color="auto" w:fill="F2DBDB" w:themeFill="accent2" w:themeFillTint="33"/>
          </w:tcPr>
          <w:p w14:paraId="3C706ABF" w14:textId="77777777" w:rsidR="00490B7C" w:rsidRDefault="00490B7C" w:rsidP="00490B7C">
            <w:pPr>
              <w:jc w:val="center"/>
              <w:rPr>
                <w:rFonts w:ascii="Arial" w:hAnsi="Arial" w:cs="Arial"/>
                <w:b/>
              </w:rPr>
            </w:pPr>
          </w:p>
          <w:p w14:paraId="3FBBE605" w14:textId="77777777" w:rsidR="00490B7C" w:rsidRPr="00B73D4A" w:rsidRDefault="00490B7C" w:rsidP="00490B7C">
            <w:pPr>
              <w:jc w:val="center"/>
              <w:rPr>
                <w:rFonts w:ascii="Arial" w:hAnsi="Arial" w:cs="Arial"/>
                <w:b/>
              </w:rPr>
            </w:pPr>
            <w:r w:rsidRPr="00B73D4A">
              <w:rPr>
                <w:rFonts w:ascii="Arial" w:hAnsi="Arial" w:cs="Arial"/>
                <w:b/>
              </w:rPr>
              <w:t>Health and Wellbeing</w:t>
            </w:r>
          </w:p>
        </w:tc>
        <w:tc>
          <w:tcPr>
            <w:tcW w:w="5318" w:type="dxa"/>
            <w:shd w:val="clear" w:color="auto" w:fill="F2DBDB" w:themeFill="accent2" w:themeFillTint="33"/>
          </w:tcPr>
          <w:p w14:paraId="26743658" w14:textId="77777777" w:rsidR="00490B7C" w:rsidRDefault="00490B7C" w:rsidP="00490B7C">
            <w:pPr>
              <w:jc w:val="center"/>
              <w:rPr>
                <w:rFonts w:ascii="Arial" w:hAnsi="Arial" w:cs="Arial"/>
                <w:b/>
              </w:rPr>
            </w:pPr>
          </w:p>
          <w:p w14:paraId="5355905B" w14:textId="77777777" w:rsidR="00490B7C" w:rsidRDefault="00490B7C" w:rsidP="00490B7C">
            <w:pPr>
              <w:jc w:val="center"/>
              <w:rPr>
                <w:rFonts w:ascii="Arial" w:hAnsi="Arial" w:cs="Arial"/>
                <w:b/>
              </w:rPr>
            </w:pPr>
            <w:r w:rsidRPr="00B73D4A">
              <w:rPr>
                <w:rFonts w:ascii="Arial" w:hAnsi="Arial" w:cs="Arial"/>
                <w:b/>
              </w:rPr>
              <w:t>Relationships</w:t>
            </w:r>
          </w:p>
          <w:p w14:paraId="148FCA5A" w14:textId="77777777" w:rsidR="00490B7C" w:rsidRPr="00B73D4A" w:rsidRDefault="00490B7C" w:rsidP="00490B7C">
            <w:pPr>
              <w:jc w:val="center"/>
              <w:rPr>
                <w:rFonts w:ascii="Arial" w:hAnsi="Arial" w:cs="Arial"/>
                <w:b/>
              </w:rPr>
            </w:pPr>
          </w:p>
        </w:tc>
        <w:tc>
          <w:tcPr>
            <w:tcW w:w="4846" w:type="dxa"/>
            <w:shd w:val="clear" w:color="auto" w:fill="F2DBDB" w:themeFill="accent2" w:themeFillTint="33"/>
          </w:tcPr>
          <w:p w14:paraId="6B52A99F" w14:textId="77777777" w:rsidR="00490B7C" w:rsidRDefault="00490B7C" w:rsidP="00490B7C">
            <w:pPr>
              <w:jc w:val="center"/>
              <w:rPr>
                <w:rFonts w:ascii="Arial" w:hAnsi="Arial" w:cs="Arial"/>
                <w:b/>
              </w:rPr>
            </w:pPr>
          </w:p>
          <w:p w14:paraId="5D422B2D" w14:textId="77777777" w:rsidR="00490B7C" w:rsidRPr="00B73D4A" w:rsidRDefault="00490B7C" w:rsidP="00490B7C">
            <w:pPr>
              <w:jc w:val="center"/>
              <w:rPr>
                <w:rFonts w:ascii="Arial" w:hAnsi="Arial" w:cs="Arial"/>
                <w:b/>
              </w:rPr>
            </w:pPr>
            <w:r w:rsidRPr="00B73D4A">
              <w:rPr>
                <w:rFonts w:ascii="Arial" w:hAnsi="Arial" w:cs="Arial"/>
                <w:b/>
              </w:rPr>
              <w:t>Living in the Wider World</w:t>
            </w:r>
          </w:p>
        </w:tc>
      </w:tr>
      <w:tr w:rsidR="00490B7C" w:rsidRPr="00EC0360" w14:paraId="2FBB38F9" w14:textId="77777777" w:rsidTr="00490B7C">
        <w:trPr>
          <w:cantSplit/>
          <w:trHeight w:val="1033"/>
        </w:trPr>
        <w:tc>
          <w:tcPr>
            <w:tcW w:w="732" w:type="dxa"/>
            <w:shd w:val="clear" w:color="auto" w:fill="D9D9D9" w:themeFill="background1" w:themeFillShade="D9"/>
            <w:textDirection w:val="btLr"/>
          </w:tcPr>
          <w:p w14:paraId="039165CD" w14:textId="77777777" w:rsidR="00490B7C" w:rsidRPr="00B65CA1" w:rsidRDefault="00490B7C" w:rsidP="00490B7C">
            <w:pPr>
              <w:ind w:left="113" w:right="113"/>
              <w:jc w:val="center"/>
              <w:rPr>
                <w:rFonts w:ascii="Arial" w:hAnsi="Arial" w:cs="Arial"/>
                <w:b/>
              </w:rPr>
            </w:pPr>
            <w:r>
              <w:rPr>
                <w:rFonts w:ascii="Arial" w:hAnsi="Arial" w:cs="Arial"/>
                <w:b/>
              </w:rPr>
              <w:t>Reception  EYFS</w:t>
            </w:r>
          </w:p>
        </w:tc>
        <w:tc>
          <w:tcPr>
            <w:tcW w:w="4727" w:type="dxa"/>
          </w:tcPr>
          <w:p w14:paraId="7BFB1501" w14:textId="77777777" w:rsidR="00490B7C" w:rsidRDefault="00490B7C" w:rsidP="00490B7C">
            <w:pPr>
              <w:pStyle w:val="ListParagraph"/>
              <w:numPr>
                <w:ilvl w:val="0"/>
                <w:numId w:val="87"/>
              </w:numPr>
              <w:spacing w:before="0"/>
              <w:contextualSpacing/>
              <w:rPr>
                <w:rFonts w:ascii="Arial" w:hAnsi="Arial" w:cs="Arial"/>
                <w:color w:val="000000" w:themeColor="text1"/>
                <w:sz w:val="20"/>
                <w:szCs w:val="20"/>
              </w:rPr>
            </w:pPr>
            <w:r w:rsidRPr="002D70CD">
              <w:rPr>
                <w:rFonts w:ascii="Arial" w:hAnsi="Arial" w:cs="Arial"/>
                <w:color w:val="000000" w:themeColor="text1"/>
                <w:sz w:val="20"/>
                <w:szCs w:val="20"/>
              </w:rPr>
              <w:t>The importance of and how to maintain personal hygiene.</w:t>
            </w:r>
          </w:p>
          <w:p w14:paraId="6A61B5A8" w14:textId="77777777" w:rsidR="00490B7C" w:rsidRDefault="00490B7C" w:rsidP="00490B7C">
            <w:pPr>
              <w:pStyle w:val="ListParagraph"/>
              <w:numPr>
                <w:ilvl w:val="0"/>
                <w:numId w:val="87"/>
              </w:numPr>
              <w:spacing w:before="0"/>
              <w:contextualSpacing/>
              <w:rPr>
                <w:rFonts w:ascii="Arial" w:hAnsi="Arial" w:cs="Arial"/>
                <w:color w:val="000000" w:themeColor="text1"/>
                <w:sz w:val="20"/>
                <w:szCs w:val="20"/>
              </w:rPr>
            </w:pPr>
            <w:r>
              <w:rPr>
                <w:rFonts w:ascii="Arial" w:hAnsi="Arial" w:cs="Arial"/>
                <w:color w:val="000000" w:themeColor="text1"/>
                <w:sz w:val="20"/>
                <w:szCs w:val="20"/>
              </w:rPr>
              <w:t>Unhealthy and Healthy choices in terms of diet.</w:t>
            </w:r>
          </w:p>
          <w:p w14:paraId="4182D642" w14:textId="77777777" w:rsidR="00490B7C" w:rsidRPr="00EC0360" w:rsidRDefault="00490B7C" w:rsidP="00490B7C">
            <w:pPr>
              <w:pStyle w:val="ListParagraph"/>
              <w:rPr>
                <w:rFonts w:ascii="Arial" w:hAnsi="Arial" w:cs="Arial"/>
                <w:color w:val="FFC000"/>
                <w:sz w:val="20"/>
                <w:szCs w:val="20"/>
              </w:rPr>
            </w:pPr>
            <w:r w:rsidRPr="00EC0360">
              <w:rPr>
                <w:rFonts w:ascii="Arial" w:hAnsi="Arial" w:cs="Arial"/>
                <w:color w:val="FFC000"/>
                <w:sz w:val="20"/>
                <w:szCs w:val="20"/>
              </w:rPr>
              <w:t>The Very Hungry Caterpillar</w:t>
            </w:r>
            <w:r>
              <w:rPr>
                <w:rFonts w:ascii="Arial" w:hAnsi="Arial" w:cs="Arial"/>
                <w:color w:val="FFC000"/>
                <w:sz w:val="20"/>
                <w:szCs w:val="20"/>
              </w:rPr>
              <w:t xml:space="preserve"> (Eric Carle)</w:t>
            </w:r>
          </w:p>
          <w:p w14:paraId="53626EDA" w14:textId="77777777" w:rsidR="00490B7C" w:rsidRDefault="00490B7C" w:rsidP="00490B7C">
            <w:pPr>
              <w:pStyle w:val="ListParagraph"/>
              <w:rPr>
                <w:rFonts w:ascii="Arial" w:hAnsi="Arial" w:cs="Arial"/>
                <w:color w:val="FFC000"/>
                <w:sz w:val="20"/>
                <w:szCs w:val="20"/>
              </w:rPr>
            </w:pPr>
            <w:r>
              <w:rPr>
                <w:rFonts w:ascii="Arial" w:hAnsi="Arial" w:cs="Arial"/>
                <w:color w:val="FFC000"/>
                <w:sz w:val="20"/>
                <w:szCs w:val="20"/>
              </w:rPr>
              <w:t>The Healthy Wolf (David Bedford)</w:t>
            </w:r>
          </w:p>
          <w:p w14:paraId="024388FA" w14:textId="77777777" w:rsidR="00490B7C" w:rsidRPr="00BF76AA" w:rsidRDefault="00490B7C" w:rsidP="00490B7C">
            <w:pPr>
              <w:pStyle w:val="ListParagraph"/>
              <w:rPr>
                <w:rFonts w:ascii="Arial" w:hAnsi="Arial" w:cs="Arial"/>
                <w:color w:val="FFC000"/>
                <w:sz w:val="20"/>
                <w:szCs w:val="20"/>
              </w:rPr>
            </w:pPr>
            <w:r>
              <w:rPr>
                <w:rFonts w:ascii="Arial" w:hAnsi="Arial" w:cs="Arial"/>
                <w:color w:val="FFC000"/>
                <w:sz w:val="20"/>
                <w:szCs w:val="20"/>
              </w:rPr>
              <w:t>Daisy, Eat your peas! (Kes Gray)</w:t>
            </w:r>
          </w:p>
          <w:p w14:paraId="73EA81E2" w14:textId="77777777" w:rsidR="00490B7C" w:rsidRPr="00B65CA1" w:rsidRDefault="00490B7C" w:rsidP="00490B7C">
            <w:pPr>
              <w:pStyle w:val="ListParagraph"/>
              <w:numPr>
                <w:ilvl w:val="0"/>
                <w:numId w:val="87"/>
              </w:numPr>
              <w:spacing w:before="0"/>
              <w:contextualSpacing/>
              <w:rPr>
                <w:rFonts w:ascii="Arial" w:hAnsi="Arial" w:cs="Arial"/>
                <w:sz w:val="20"/>
                <w:szCs w:val="20"/>
              </w:rPr>
            </w:pPr>
            <w:r>
              <w:rPr>
                <w:rFonts w:ascii="Arial" w:hAnsi="Arial" w:cs="Arial"/>
                <w:sz w:val="20"/>
                <w:szCs w:val="20"/>
              </w:rPr>
              <w:t>Learning a</w:t>
            </w:r>
            <w:r w:rsidRPr="00B65CA1">
              <w:rPr>
                <w:rFonts w:ascii="Arial" w:hAnsi="Arial" w:cs="Arial"/>
                <w:sz w:val="20"/>
                <w:szCs w:val="20"/>
              </w:rPr>
              <w:t>bout growing and changing and new opportunities and responsibilities that increasing independence may bring.</w:t>
            </w:r>
          </w:p>
          <w:p w14:paraId="0685BB9C" w14:textId="77777777" w:rsidR="00490B7C" w:rsidRPr="00B65CA1" w:rsidRDefault="00490B7C" w:rsidP="00490B7C">
            <w:pPr>
              <w:pStyle w:val="ListParagraph"/>
              <w:numPr>
                <w:ilvl w:val="0"/>
                <w:numId w:val="87"/>
              </w:numPr>
              <w:spacing w:before="0"/>
              <w:contextualSpacing/>
              <w:rPr>
                <w:rFonts w:ascii="Arial" w:hAnsi="Arial" w:cs="Arial"/>
                <w:sz w:val="20"/>
                <w:szCs w:val="20"/>
              </w:rPr>
            </w:pPr>
            <w:r w:rsidRPr="00B65CA1">
              <w:rPr>
                <w:rFonts w:ascii="Arial" w:hAnsi="Arial" w:cs="Arial"/>
                <w:sz w:val="20"/>
                <w:szCs w:val="20"/>
              </w:rPr>
              <w:t>To recognise that they share a responsibility for keeping themselves and other safe, when to say, ‘yes’, ‘no’, ‘I’ll ask’ and ‘I’ll tell’.</w:t>
            </w:r>
          </w:p>
          <w:p w14:paraId="537B077E" w14:textId="77777777" w:rsidR="00490B7C" w:rsidRDefault="00490B7C" w:rsidP="00490B7C">
            <w:pPr>
              <w:pStyle w:val="ListParagraph"/>
              <w:numPr>
                <w:ilvl w:val="0"/>
                <w:numId w:val="87"/>
              </w:numPr>
              <w:spacing w:before="0"/>
              <w:contextualSpacing/>
              <w:rPr>
                <w:rFonts w:ascii="Arial" w:hAnsi="Arial" w:cs="Arial"/>
                <w:sz w:val="20"/>
                <w:szCs w:val="20"/>
              </w:rPr>
            </w:pPr>
            <w:r w:rsidRPr="00B65CA1">
              <w:rPr>
                <w:rFonts w:ascii="Arial" w:hAnsi="Arial" w:cs="Arial"/>
                <w:sz w:val="20"/>
                <w:szCs w:val="20"/>
              </w:rPr>
              <w:t xml:space="preserve">What constitutes a healthy lifestyle including the benefits of physical activity, rest, healthy eating and dental </w:t>
            </w:r>
            <w:r>
              <w:rPr>
                <w:rFonts w:ascii="Arial" w:hAnsi="Arial" w:cs="Arial"/>
                <w:sz w:val="20"/>
                <w:szCs w:val="20"/>
              </w:rPr>
              <w:t>health, and how their independent choices can have a good and not so good consequences.</w:t>
            </w:r>
          </w:p>
          <w:p w14:paraId="31DB52FA" w14:textId="77777777" w:rsidR="00490B7C" w:rsidRDefault="00490B7C" w:rsidP="00490B7C">
            <w:pPr>
              <w:pStyle w:val="ListParagraph"/>
              <w:numPr>
                <w:ilvl w:val="0"/>
                <w:numId w:val="87"/>
              </w:numPr>
              <w:spacing w:before="0"/>
              <w:contextualSpacing/>
              <w:rPr>
                <w:rFonts w:ascii="Arial" w:hAnsi="Arial" w:cs="Arial"/>
                <w:sz w:val="20"/>
                <w:szCs w:val="20"/>
              </w:rPr>
            </w:pPr>
            <w:r>
              <w:rPr>
                <w:rFonts w:ascii="Arial" w:hAnsi="Arial" w:cs="Arial"/>
                <w:sz w:val="20"/>
                <w:szCs w:val="20"/>
              </w:rPr>
              <w:t>About change and loss and the associated feelings (moving home, losing toys, pets, friends or family)</w:t>
            </w:r>
          </w:p>
          <w:p w14:paraId="460B115E" w14:textId="77777777" w:rsidR="00490B7C" w:rsidRPr="00EC0360" w:rsidRDefault="00490B7C" w:rsidP="00490B7C">
            <w:pPr>
              <w:pStyle w:val="ListParagraph"/>
              <w:rPr>
                <w:rFonts w:ascii="Arial" w:hAnsi="Arial" w:cs="Arial"/>
                <w:color w:val="FFC000"/>
                <w:sz w:val="20"/>
                <w:szCs w:val="20"/>
              </w:rPr>
            </w:pPr>
            <w:r w:rsidRPr="00EC0360">
              <w:rPr>
                <w:rFonts w:ascii="Arial" w:hAnsi="Arial" w:cs="Arial"/>
                <w:color w:val="FFC000"/>
                <w:sz w:val="20"/>
                <w:szCs w:val="20"/>
              </w:rPr>
              <w:t>Badger’s parting gifts (Susan Varley)</w:t>
            </w:r>
          </w:p>
          <w:p w14:paraId="31A6271B" w14:textId="77777777" w:rsidR="00490B7C" w:rsidRDefault="00490B7C" w:rsidP="00490B7C">
            <w:pPr>
              <w:pStyle w:val="ListParagraph"/>
              <w:rPr>
                <w:rFonts w:ascii="Arial" w:hAnsi="Arial" w:cs="Arial"/>
                <w:color w:val="FFC000"/>
                <w:sz w:val="20"/>
                <w:szCs w:val="20"/>
              </w:rPr>
            </w:pPr>
            <w:r w:rsidRPr="00EC0360">
              <w:rPr>
                <w:rFonts w:ascii="Arial" w:hAnsi="Arial" w:cs="Arial"/>
                <w:color w:val="FFC000"/>
                <w:sz w:val="20"/>
                <w:szCs w:val="20"/>
              </w:rPr>
              <w:t>Saying goodbye to Lulu (Corine Demas)</w:t>
            </w:r>
          </w:p>
          <w:p w14:paraId="4E36F61F" w14:textId="77777777" w:rsidR="00490B7C" w:rsidRDefault="00F24F3C" w:rsidP="00490B7C">
            <w:pPr>
              <w:pStyle w:val="ListParagraph"/>
              <w:rPr>
                <w:rFonts w:ascii="Arial" w:hAnsi="Arial" w:cs="Arial"/>
                <w:color w:val="FFC000"/>
                <w:sz w:val="20"/>
                <w:szCs w:val="20"/>
              </w:rPr>
            </w:pPr>
            <w:hyperlink r:id="rId11" w:history="1">
              <w:r w:rsidR="00490B7C" w:rsidRPr="000930C7">
                <w:rPr>
                  <w:rStyle w:val="Hyperlink"/>
                  <w:rFonts w:ascii="Arial" w:hAnsi="Arial" w:cs="Arial"/>
                </w:rPr>
                <w:t>www.childbereavementuk.org</w:t>
              </w:r>
            </w:hyperlink>
          </w:p>
          <w:p w14:paraId="2D8CEFC2" w14:textId="77777777" w:rsidR="00490B7C" w:rsidRPr="001A7D06" w:rsidRDefault="00490B7C" w:rsidP="00490B7C">
            <w:pPr>
              <w:pStyle w:val="ListParagraph"/>
              <w:numPr>
                <w:ilvl w:val="0"/>
                <w:numId w:val="88"/>
              </w:numPr>
              <w:spacing w:before="0"/>
              <w:contextualSpacing/>
              <w:rPr>
                <w:rFonts w:ascii="Arial" w:hAnsi="Arial" w:cs="Arial"/>
                <w:sz w:val="20"/>
                <w:szCs w:val="20"/>
              </w:rPr>
            </w:pPr>
            <w:r w:rsidRPr="001A7D06">
              <w:rPr>
                <w:rFonts w:ascii="Arial" w:hAnsi="Arial" w:cs="Arial"/>
                <w:sz w:val="20"/>
                <w:szCs w:val="20"/>
              </w:rPr>
              <w:t>SRE</w:t>
            </w:r>
          </w:p>
          <w:p w14:paraId="12D6BFEB" w14:textId="77777777" w:rsidR="00490B7C" w:rsidRPr="001A7D06" w:rsidRDefault="00490B7C" w:rsidP="00490B7C">
            <w:pPr>
              <w:pStyle w:val="ListParagraph"/>
              <w:ind w:left="360"/>
              <w:rPr>
                <w:rFonts w:ascii="Arial" w:hAnsi="Arial" w:cs="Arial"/>
                <w:color w:val="FFC000"/>
                <w:sz w:val="20"/>
                <w:szCs w:val="20"/>
              </w:rPr>
            </w:pPr>
            <w:r w:rsidRPr="001A7D06">
              <w:rPr>
                <w:rFonts w:ascii="Arial" w:hAnsi="Arial" w:cs="Arial"/>
                <w:sz w:val="20"/>
                <w:szCs w:val="20"/>
              </w:rPr>
              <w:t>Develop confidence in talking, listening and thinking about feelings and relationships; are able to name parts of the body and de</w:t>
            </w:r>
            <w:r>
              <w:rPr>
                <w:rFonts w:ascii="Arial" w:hAnsi="Arial" w:cs="Arial"/>
                <w:sz w:val="20"/>
                <w:szCs w:val="20"/>
              </w:rPr>
              <w:t>scribe how their bodies work.</w:t>
            </w:r>
          </w:p>
        </w:tc>
        <w:tc>
          <w:tcPr>
            <w:tcW w:w="5318" w:type="dxa"/>
          </w:tcPr>
          <w:p w14:paraId="538D5710" w14:textId="77777777" w:rsidR="00490B7C" w:rsidRPr="00B65CA1" w:rsidRDefault="00490B7C" w:rsidP="00490B7C">
            <w:pPr>
              <w:pStyle w:val="ListParagraph"/>
              <w:numPr>
                <w:ilvl w:val="0"/>
                <w:numId w:val="87"/>
              </w:numPr>
              <w:spacing w:before="0"/>
              <w:contextualSpacing/>
              <w:rPr>
                <w:rFonts w:ascii="Arial" w:hAnsi="Arial" w:cs="Arial"/>
                <w:sz w:val="20"/>
                <w:szCs w:val="20"/>
              </w:rPr>
            </w:pPr>
            <w:r w:rsidRPr="00B65CA1">
              <w:rPr>
                <w:rFonts w:ascii="Arial" w:hAnsi="Arial" w:cs="Arial"/>
                <w:sz w:val="20"/>
                <w:szCs w:val="20"/>
              </w:rPr>
              <w:t>To identify their special people (family, friends, carers), and what makes them special and how special people should care for one another.</w:t>
            </w:r>
          </w:p>
          <w:p w14:paraId="7051DF98" w14:textId="77777777" w:rsidR="00490B7C" w:rsidRPr="00B65CA1" w:rsidRDefault="00490B7C" w:rsidP="00490B7C">
            <w:pPr>
              <w:pStyle w:val="ListParagraph"/>
              <w:numPr>
                <w:ilvl w:val="0"/>
                <w:numId w:val="87"/>
              </w:numPr>
              <w:spacing w:before="0"/>
              <w:contextualSpacing/>
              <w:rPr>
                <w:rFonts w:ascii="Arial" w:hAnsi="Arial" w:cs="Arial"/>
                <w:sz w:val="20"/>
                <w:szCs w:val="20"/>
              </w:rPr>
            </w:pPr>
            <w:r w:rsidRPr="00B65CA1">
              <w:rPr>
                <w:rFonts w:ascii="Arial" w:hAnsi="Arial" w:cs="Arial"/>
                <w:sz w:val="20"/>
                <w:szCs w:val="20"/>
              </w:rPr>
              <w:t>To listen to other people and play and work cooperatively (including strategies to resolve simple arguments through negotiation).</w:t>
            </w:r>
          </w:p>
          <w:p w14:paraId="0FFBC1CF" w14:textId="77777777" w:rsidR="00490B7C" w:rsidRPr="00BF76AA" w:rsidRDefault="00490B7C" w:rsidP="00490B7C">
            <w:pPr>
              <w:pStyle w:val="ListParagraph"/>
              <w:numPr>
                <w:ilvl w:val="0"/>
                <w:numId w:val="87"/>
              </w:numPr>
              <w:spacing w:before="0"/>
              <w:contextualSpacing/>
              <w:rPr>
                <w:rFonts w:ascii="Arial" w:hAnsi="Arial" w:cs="Arial"/>
                <w:sz w:val="20"/>
                <w:szCs w:val="20"/>
              </w:rPr>
            </w:pPr>
            <w:r w:rsidRPr="00B65CA1">
              <w:rPr>
                <w:rFonts w:ascii="Arial" w:hAnsi="Arial" w:cs="Arial"/>
                <w:sz w:val="20"/>
                <w:szCs w:val="20"/>
              </w:rPr>
              <w:t>To recognise how their behaviour affects other people.</w:t>
            </w:r>
          </w:p>
          <w:p w14:paraId="4846D1C7" w14:textId="77777777" w:rsidR="00490B7C" w:rsidRDefault="00490B7C" w:rsidP="00490B7C">
            <w:pPr>
              <w:pStyle w:val="ListParagraph"/>
              <w:numPr>
                <w:ilvl w:val="0"/>
                <w:numId w:val="87"/>
              </w:numPr>
              <w:spacing w:before="0"/>
              <w:contextualSpacing/>
              <w:rPr>
                <w:rFonts w:ascii="Arial" w:hAnsi="Arial" w:cs="Arial"/>
                <w:sz w:val="20"/>
                <w:szCs w:val="20"/>
              </w:rPr>
            </w:pPr>
            <w:r w:rsidRPr="00BF76AA">
              <w:rPr>
                <w:rFonts w:ascii="Arial" w:hAnsi="Arial" w:cs="Arial"/>
                <w:sz w:val="20"/>
                <w:szCs w:val="20"/>
              </w:rPr>
              <w:t>The difference between secrets and surprises and the importance of not keeping adults’ secrets, only surprises.</w:t>
            </w:r>
          </w:p>
          <w:p w14:paraId="5FEAA63E" w14:textId="77777777" w:rsidR="00490B7C" w:rsidRDefault="00490B7C" w:rsidP="00490B7C">
            <w:pPr>
              <w:pStyle w:val="ListParagraph"/>
              <w:numPr>
                <w:ilvl w:val="0"/>
                <w:numId w:val="87"/>
              </w:numPr>
              <w:spacing w:before="0"/>
              <w:contextualSpacing/>
              <w:rPr>
                <w:rFonts w:ascii="Arial" w:hAnsi="Arial" w:cs="Arial"/>
                <w:sz w:val="20"/>
              </w:rPr>
            </w:pPr>
            <w:r w:rsidRPr="00B65CA1">
              <w:rPr>
                <w:rFonts w:ascii="Arial" w:hAnsi="Arial" w:cs="Arial"/>
                <w:sz w:val="20"/>
              </w:rPr>
              <w:t>To judge what kind of physical contact is acceptable, comfortable, unacceptable and uncomfortable and how to respond (including who to tell and how to tell them).</w:t>
            </w:r>
          </w:p>
          <w:p w14:paraId="47F88864" w14:textId="77777777" w:rsidR="00490B7C" w:rsidRPr="00ED5517" w:rsidRDefault="00490B7C" w:rsidP="00490B7C">
            <w:pPr>
              <w:pStyle w:val="ListParagraph"/>
              <w:ind w:left="360"/>
              <w:rPr>
                <w:rFonts w:ascii="Arial" w:hAnsi="Arial" w:cs="Arial"/>
                <w:color w:val="00B0F0"/>
                <w:sz w:val="20"/>
              </w:rPr>
            </w:pPr>
            <w:r w:rsidRPr="00ED5517">
              <w:rPr>
                <w:rFonts w:ascii="Arial" w:hAnsi="Arial" w:cs="Arial"/>
                <w:color w:val="00B0F0"/>
                <w:sz w:val="20"/>
              </w:rPr>
              <w:t>NSPCC Pants Talk</w:t>
            </w:r>
          </w:p>
          <w:p w14:paraId="24954570" w14:textId="77777777" w:rsidR="00490B7C" w:rsidRDefault="00490B7C" w:rsidP="00490B7C">
            <w:pPr>
              <w:pStyle w:val="ListParagraph"/>
              <w:numPr>
                <w:ilvl w:val="0"/>
                <w:numId w:val="87"/>
              </w:numPr>
              <w:spacing w:before="0"/>
              <w:contextualSpacing/>
              <w:rPr>
                <w:rFonts w:ascii="Arial" w:hAnsi="Arial" w:cs="Arial"/>
                <w:sz w:val="20"/>
                <w:szCs w:val="20"/>
              </w:rPr>
            </w:pPr>
            <w:r w:rsidRPr="00B65CA1">
              <w:rPr>
                <w:rFonts w:ascii="Arial" w:hAnsi="Arial" w:cs="Arial"/>
                <w:sz w:val="20"/>
              </w:rPr>
              <w:t>To share their opinions on things that matter to them and explain their views through discussions with one other person and the whole class</w:t>
            </w:r>
          </w:p>
          <w:p w14:paraId="0D959CC0" w14:textId="77777777" w:rsidR="00490B7C" w:rsidRPr="00ED5517" w:rsidRDefault="00490B7C" w:rsidP="00490B7C">
            <w:pPr>
              <w:pStyle w:val="ListParagraph"/>
              <w:numPr>
                <w:ilvl w:val="0"/>
                <w:numId w:val="87"/>
              </w:numPr>
              <w:spacing w:before="0"/>
              <w:contextualSpacing/>
              <w:rPr>
                <w:rFonts w:ascii="Arial" w:hAnsi="Arial" w:cs="Arial"/>
                <w:color w:val="000000" w:themeColor="text1"/>
                <w:sz w:val="20"/>
                <w:szCs w:val="20"/>
              </w:rPr>
            </w:pPr>
            <w:r w:rsidRPr="00084BB1">
              <w:rPr>
                <w:rFonts w:ascii="Arial" w:hAnsi="Arial" w:cs="Arial"/>
                <w:color w:val="000000" w:themeColor="text1"/>
                <w:sz w:val="20"/>
                <w:szCs w:val="20"/>
              </w:rPr>
              <w:t>To recognise what is fair and unfair, kind and unkind, what is right and wrong.</w:t>
            </w:r>
          </w:p>
          <w:p w14:paraId="3FAB3B08" w14:textId="77777777" w:rsidR="00490B7C" w:rsidRDefault="00490B7C" w:rsidP="00490B7C">
            <w:pPr>
              <w:pStyle w:val="ListParagraph"/>
              <w:numPr>
                <w:ilvl w:val="0"/>
                <w:numId w:val="87"/>
              </w:numPr>
              <w:spacing w:before="0"/>
              <w:contextualSpacing/>
              <w:rPr>
                <w:rFonts w:ascii="Arial" w:hAnsi="Arial" w:cs="Arial"/>
                <w:sz w:val="20"/>
                <w:szCs w:val="20"/>
              </w:rPr>
            </w:pPr>
            <w:r w:rsidRPr="00E665E3">
              <w:rPr>
                <w:rFonts w:ascii="Arial" w:hAnsi="Arial" w:cs="Arial"/>
                <w:sz w:val="20"/>
                <w:szCs w:val="20"/>
              </w:rPr>
              <w:t>To recognise what is special about themselves</w:t>
            </w:r>
            <w:r>
              <w:rPr>
                <w:rFonts w:ascii="Arial" w:hAnsi="Arial" w:cs="Arial"/>
                <w:sz w:val="20"/>
                <w:szCs w:val="20"/>
              </w:rPr>
              <w:t xml:space="preserve"> and how others may be good at some things but we are all different and special in our own way:</w:t>
            </w:r>
          </w:p>
          <w:p w14:paraId="27046E1C" w14:textId="77777777" w:rsidR="00490B7C" w:rsidRPr="00EC0360" w:rsidRDefault="00490B7C" w:rsidP="00490B7C">
            <w:pPr>
              <w:pStyle w:val="ListParagraph"/>
              <w:rPr>
                <w:rFonts w:ascii="Arial" w:hAnsi="Arial" w:cs="Arial"/>
                <w:color w:val="FFC000"/>
                <w:sz w:val="20"/>
                <w:szCs w:val="20"/>
              </w:rPr>
            </w:pPr>
            <w:r w:rsidRPr="00EC0360">
              <w:rPr>
                <w:rFonts w:ascii="Arial" w:hAnsi="Arial" w:cs="Arial"/>
                <w:color w:val="FFC000"/>
                <w:sz w:val="20"/>
                <w:szCs w:val="20"/>
              </w:rPr>
              <w:t>Stardust (</w:t>
            </w:r>
            <w:r w:rsidRPr="00EC0360">
              <w:rPr>
                <w:rFonts w:ascii="Arial" w:hAnsi="Arial" w:cs="Arial"/>
                <w:i/>
                <w:color w:val="FFC000"/>
                <w:sz w:val="20"/>
                <w:szCs w:val="20"/>
              </w:rPr>
              <w:t>Jeanne Willis</w:t>
            </w:r>
            <w:r w:rsidRPr="00EC0360">
              <w:rPr>
                <w:rFonts w:ascii="Arial" w:hAnsi="Arial" w:cs="Arial"/>
                <w:color w:val="FFC000"/>
                <w:sz w:val="20"/>
                <w:szCs w:val="20"/>
              </w:rPr>
              <w:t>)</w:t>
            </w:r>
          </w:p>
          <w:p w14:paraId="7000F798" w14:textId="77777777" w:rsidR="00490B7C" w:rsidRPr="00EC0360" w:rsidRDefault="00490B7C" w:rsidP="00490B7C">
            <w:pPr>
              <w:pStyle w:val="ListParagraph"/>
              <w:rPr>
                <w:rFonts w:ascii="Arial" w:hAnsi="Arial" w:cs="Arial"/>
                <w:color w:val="FFC000"/>
                <w:sz w:val="20"/>
                <w:szCs w:val="20"/>
              </w:rPr>
            </w:pPr>
            <w:r w:rsidRPr="00EC0360">
              <w:rPr>
                <w:rFonts w:ascii="Arial" w:hAnsi="Arial" w:cs="Arial"/>
                <w:color w:val="FFC000"/>
                <w:sz w:val="20"/>
                <w:szCs w:val="20"/>
              </w:rPr>
              <w:t>Just Because (</w:t>
            </w:r>
            <w:r w:rsidRPr="00EC0360">
              <w:rPr>
                <w:rFonts w:ascii="Arial" w:hAnsi="Arial" w:cs="Arial"/>
                <w:i/>
                <w:color w:val="FFC000"/>
                <w:sz w:val="20"/>
                <w:szCs w:val="20"/>
              </w:rPr>
              <w:t>Rebecca Elliott</w:t>
            </w:r>
            <w:r w:rsidRPr="00EC0360">
              <w:rPr>
                <w:rFonts w:ascii="Arial" w:hAnsi="Arial" w:cs="Arial"/>
                <w:color w:val="FFC000"/>
                <w:sz w:val="20"/>
                <w:szCs w:val="20"/>
              </w:rPr>
              <w:t>)</w:t>
            </w:r>
          </w:p>
          <w:p w14:paraId="702770BC" w14:textId="77777777" w:rsidR="00490B7C" w:rsidRPr="00EC0360" w:rsidRDefault="00490B7C" w:rsidP="00490B7C">
            <w:pPr>
              <w:pStyle w:val="ListParagraph"/>
              <w:rPr>
                <w:rFonts w:ascii="Arial" w:hAnsi="Arial" w:cs="Arial"/>
                <w:color w:val="FFC000"/>
                <w:sz w:val="20"/>
                <w:szCs w:val="20"/>
              </w:rPr>
            </w:pPr>
            <w:r w:rsidRPr="00EC0360">
              <w:rPr>
                <w:rFonts w:ascii="Arial" w:hAnsi="Arial" w:cs="Arial"/>
                <w:color w:val="FFC000"/>
                <w:sz w:val="20"/>
                <w:szCs w:val="20"/>
              </w:rPr>
              <w:t>Elmer (</w:t>
            </w:r>
            <w:r w:rsidRPr="00EC0360">
              <w:rPr>
                <w:rFonts w:ascii="Arial" w:hAnsi="Arial" w:cs="Arial"/>
                <w:i/>
                <w:color w:val="FFC000"/>
                <w:sz w:val="20"/>
                <w:szCs w:val="20"/>
              </w:rPr>
              <w:t>David</w:t>
            </w:r>
            <w:r w:rsidRPr="00EC0360">
              <w:rPr>
                <w:rFonts w:ascii="Arial" w:hAnsi="Arial" w:cs="Arial"/>
                <w:color w:val="FFC000"/>
                <w:sz w:val="20"/>
                <w:szCs w:val="20"/>
              </w:rPr>
              <w:t xml:space="preserve"> </w:t>
            </w:r>
            <w:r w:rsidRPr="00EC0360">
              <w:rPr>
                <w:rFonts w:ascii="Arial" w:hAnsi="Arial" w:cs="Arial"/>
                <w:i/>
                <w:color w:val="FFC000"/>
                <w:sz w:val="20"/>
                <w:szCs w:val="20"/>
              </w:rPr>
              <w:t>McKee</w:t>
            </w:r>
            <w:r w:rsidRPr="00EC0360">
              <w:rPr>
                <w:rFonts w:ascii="Arial" w:hAnsi="Arial" w:cs="Arial"/>
                <w:color w:val="FFC000"/>
                <w:sz w:val="20"/>
                <w:szCs w:val="20"/>
              </w:rPr>
              <w:t>)</w:t>
            </w:r>
          </w:p>
          <w:p w14:paraId="341CD981" w14:textId="77777777" w:rsidR="00490B7C" w:rsidRDefault="00490B7C" w:rsidP="00490B7C">
            <w:pPr>
              <w:pStyle w:val="ListParagraph"/>
              <w:rPr>
                <w:rFonts w:ascii="Arial" w:hAnsi="Arial" w:cs="Arial"/>
                <w:color w:val="FFC000"/>
                <w:sz w:val="20"/>
                <w:szCs w:val="20"/>
              </w:rPr>
            </w:pPr>
            <w:r w:rsidRPr="00EC0360">
              <w:rPr>
                <w:rFonts w:ascii="Arial" w:hAnsi="Arial" w:cs="Arial"/>
                <w:color w:val="FFC000"/>
                <w:sz w:val="20"/>
                <w:szCs w:val="20"/>
              </w:rPr>
              <w:t>The Odd Egg (</w:t>
            </w:r>
            <w:r w:rsidRPr="00EC0360">
              <w:rPr>
                <w:rFonts w:ascii="Arial" w:hAnsi="Arial" w:cs="Arial"/>
                <w:i/>
                <w:color w:val="FFC000"/>
                <w:sz w:val="20"/>
                <w:szCs w:val="20"/>
              </w:rPr>
              <w:t>Emily</w:t>
            </w:r>
            <w:r w:rsidRPr="00EC0360">
              <w:rPr>
                <w:rFonts w:ascii="Arial" w:hAnsi="Arial" w:cs="Arial"/>
                <w:color w:val="FFC000"/>
                <w:sz w:val="20"/>
                <w:szCs w:val="20"/>
              </w:rPr>
              <w:t xml:space="preserve"> </w:t>
            </w:r>
            <w:r w:rsidRPr="00EC0360">
              <w:rPr>
                <w:rFonts w:ascii="Arial" w:hAnsi="Arial" w:cs="Arial"/>
                <w:i/>
                <w:color w:val="FFC000"/>
                <w:sz w:val="20"/>
                <w:szCs w:val="20"/>
              </w:rPr>
              <w:t>Gravett</w:t>
            </w:r>
            <w:r w:rsidRPr="00EC0360">
              <w:rPr>
                <w:rFonts w:ascii="Arial" w:hAnsi="Arial" w:cs="Arial"/>
                <w:color w:val="FFC000"/>
                <w:sz w:val="20"/>
                <w:szCs w:val="20"/>
              </w:rPr>
              <w:t>)</w:t>
            </w:r>
          </w:p>
          <w:p w14:paraId="51D0F16B" w14:textId="77777777" w:rsidR="00490B7C" w:rsidRPr="00EC4945" w:rsidRDefault="00490B7C" w:rsidP="00490B7C">
            <w:pPr>
              <w:pStyle w:val="ListParagraph"/>
              <w:rPr>
                <w:rFonts w:ascii="Arial" w:hAnsi="Arial" w:cs="Arial"/>
                <w:color w:val="FFC000"/>
                <w:sz w:val="20"/>
                <w:szCs w:val="20"/>
              </w:rPr>
            </w:pPr>
            <w:r w:rsidRPr="00EC4945">
              <w:rPr>
                <w:rFonts w:ascii="Arial" w:hAnsi="Arial" w:cs="Arial"/>
                <w:color w:val="00B0F0"/>
                <w:sz w:val="20"/>
                <w:szCs w:val="20"/>
              </w:rPr>
              <w:t>Additional resources- Jigsaw Relationships</w:t>
            </w:r>
          </w:p>
          <w:p w14:paraId="57CA819E" w14:textId="77777777" w:rsidR="00490B7C" w:rsidRDefault="00490B7C" w:rsidP="00490B7C">
            <w:pPr>
              <w:pStyle w:val="ListParagraph"/>
              <w:numPr>
                <w:ilvl w:val="0"/>
                <w:numId w:val="87"/>
              </w:numPr>
              <w:spacing w:before="0" w:after="200" w:line="276" w:lineRule="auto"/>
              <w:contextualSpacing/>
              <w:rPr>
                <w:rFonts w:ascii="Arial" w:hAnsi="Arial" w:cs="Arial"/>
                <w:color w:val="000000" w:themeColor="text1"/>
                <w:sz w:val="20"/>
                <w:szCs w:val="20"/>
              </w:rPr>
            </w:pPr>
            <w:r w:rsidRPr="00084BB1">
              <w:rPr>
                <w:rFonts w:ascii="Arial" w:hAnsi="Arial" w:cs="Arial"/>
                <w:color w:val="000000" w:themeColor="text1"/>
                <w:sz w:val="20"/>
                <w:szCs w:val="20"/>
              </w:rPr>
              <w:t>To identify and respect the differences and similarities between people.</w:t>
            </w:r>
          </w:p>
          <w:p w14:paraId="0EDB6BE2" w14:textId="77777777" w:rsidR="00490B7C" w:rsidRPr="008D6EE8" w:rsidRDefault="00490B7C" w:rsidP="00490B7C">
            <w:pPr>
              <w:pStyle w:val="ListParagraph"/>
              <w:ind w:left="360"/>
              <w:rPr>
                <w:rFonts w:ascii="Arial" w:hAnsi="Arial" w:cs="Arial"/>
                <w:color w:val="00B0F0"/>
                <w:sz w:val="20"/>
                <w:szCs w:val="20"/>
              </w:rPr>
            </w:pPr>
            <w:r w:rsidRPr="008D6EE8">
              <w:rPr>
                <w:rFonts w:ascii="Arial" w:hAnsi="Arial" w:cs="Arial"/>
                <w:color w:val="00B0F0"/>
                <w:sz w:val="20"/>
                <w:szCs w:val="20"/>
              </w:rPr>
              <w:t>LGBTQ+ Resources</w:t>
            </w:r>
          </w:p>
          <w:p w14:paraId="12C67CA5" w14:textId="77777777" w:rsidR="00490B7C" w:rsidRDefault="00490B7C" w:rsidP="00490B7C">
            <w:pPr>
              <w:pStyle w:val="ListParagraph"/>
              <w:ind w:left="360"/>
              <w:rPr>
                <w:rFonts w:ascii="Arial" w:hAnsi="Arial" w:cs="Arial"/>
                <w:color w:val="FFC000"/>
                <w:sz w:val="20"/>
                <w:szCs w:val="20"/>
              </w:rPr>
            </w:pPr>
            <w:r w:rsidRPr="008D6EE8">
              <w:rPr>
                <w:rFonts w:ascii="Arial" w:hAnsi="Arial" w:cs="Arial"/>
                <w:color w:val="FFC000"/>
                <w:sz w:val="20"/>
                <w:szCs w:val="20"/>
              </w:rPr>
              <w:t>The Great Big Book of Families (Mary Hoffman)</w:t>
            </w:r>
          </w:p>
          <w:p w14:paraId="63A87A9D" w14:textId="77777777" w:rsidR="00490B7C" w:rsidRDefault="00490B7C" w:rsidP="00490B7C">
            <w:pPr>
              <w:pStyle w:val="ListParagraph"/>
              <w:ind w:left="360"/>
              <w:rPr>
                <w:rFonts w:ascii="Arial" w:hAnsi="Arial" w:cs="Arial"/>
                <w:color w:val="FFC000"/>
                <w:sz w:val="20"/>
                <w:szCs w:val="20"/>
              </w:rPr>
            </w:pPr>
            <w:r>
              <w:rPr>
                <w:rFonts w:ascii="Arial" w:hAnsi="Arial" w:cs="Arial"/>
                <w:color w:val="FFC000"/>
                <w:sz w:val="20"/>
                <w:szCs w:val="20"/>
              </w:rPr>
              <w:t>The Family Book (T Parr)</w:t>
            </w:r>
          </w:p>
          <w:p w14:paraId="5174CD79" w14:textId="77777777" w:rsidR="00490B7C" w:rsidRPr="00FA7F96" w:rsidRDefault="00490B7C" w:rsidP="00490B7C">
            <w:pPr>
              <w:pStyle w:val="ListParagraph"/>
              <w:ind w:left="360"/>
              <w:rPr>
                <w:rFonts w:ascii="Arial" w:hAnsi="Arial" w:cs="Arial"/>
                <w:color w:val="FFC000"/>
                <w:sz w:val="20"/>
                <w:szCs w:val="20"/>
              </w:rPr>
            </w:pPr>
            <w:r>
              <w:rPr>
                <w:rFonts w:ascii="Arial" w:hAnsi="Arial" w:cs="Arial"/>
                <w:color w:val="FFC000"/>
                <w:sz w:val="20"/>
                <w:szCs w:val="20"/>
              </w:rPr>
              <w:t xml:space="preserve">And </w:t>
            </w:r>
            <w:r w:rsidRPr="00FA7F96">
              <w:rPr>
                <w:rFonts w:ascii="Arial" w:hAnsi="Arial" w:cs="Arial"/>
                <w:color w:val="FFC000"/>
                <w:sz w:val="20"/>
                <w:szCs w:val="20"/>
              </w:rPr>
              <w:t>Tango makes 3 (Justin Richardson)</w:t>
            </w:r>
          </w:p>
          <w:p w14:paraId="08FB7F24" w14:textId="77777777" w:rsidR="00490B7C" w:rsidRPr="00FA7F96" w:rsidRDefault="00490B7C" w:rsidP="00490B7C">
            <w:pPr>
              <w:pStyle w:val="ListParagraph"/>
              <w:ind w:left="360"/>
              <w:rPr>
                <w:rFonts w:ascii="Arial" w:hAnsi="Arial" w:cs="Arial"/>
                <w:color w:val="FFC000"/>
                <w:sz w:val="20"/>
                <w:szCs w:val="20"/>
              </w:rPr>
            </w:pPr>
            <w:r w:rsidRPr="00FA7F96">
              <w:rPr>
                <w:rFonts w:ascii="Arial" w:hAnsi="Arial" w:cs="Arial"/>
                <w:color w:val="FFC000"/>
                <w:sz w:val="20"/>
                <w:szCs w:val="20"/>
              </w:rPr>
              <w:t xml:space="preserve">Red Rockets and Rainbow Jelly (S Heap)  </w:t>
            </w:r>
          </w:p>
          <w:p w14:paraId="334935EF" w14:textId="77777777" w:rsidR="00490B7C" w:rsidRPr="00FA7F96" w:rsidRDefault="00490B7C" w:rsidP="00490B7C">
            <w:pPr>
              <w:pStyle w:val="ListParagraph"/>
              <w:ind w:left="360"/>
              <w:rPr>
                <w:rFonts w:ascii="Arial" w:hAnsi="Arial" w:cs="Arial"/>
                <w:color w:val="FFC000"/>
                <w:sz w:val="20"/>
                <w:szCs w:val="20"/>
              </w:rPr>
            </w:pPr>
            <w:r w:rsidRPr="00FA7F96">
              <w:rPr>
                <w:rFonts w:ascii="Arial" w:hAnsi="Arial" w:cs="Arial"/>
                <w:color w:val="FFC000"/>
                <w:sz w:val="20"/>
                <w:szCs w:val="20"/>
              </w:rPr>
              <w:t xml:space="preserve">The Huey’s in the new jumper (Oliver Jeffers)                           </w:t>
            </w:r>
          </w:p>
        </w:tc>
        <w:tc>
          <w:tcPr>
            <w:tcW w:w="4846" w:type="dxa"/>
          </w:tcPr>
          <w:p w14:paraId="1AA6F1F6" w14:textId="77777777" w:rsidR="00490B7C" w:rsidRPr="00B65CA1" w:rsidRDefault="00490B7C" w:rsidP="00490B7C">
            <w:pPr>
              <w:pStyle w:val="ListParagraph"/>
              <w:numPr>
                <w:ilvl w:val="0"/>
                <w:numId w:val="87"/>
              </w:numPr>
              <w:spacing w:before="0"/>
              <w:contextualSpacing/>
              <w:rPr>
                <w:rFonts w:ascii="Arial" w:hAnsi="Arial" w:cs="Arial"/>
                <w:sz w:val="20"/>
                <w:szCs w:val="20"/>
              </w:rPr>
            </w:pPr>
            <w:r w:rsidRPr="00B65CA1">
              <w:rPr>
                <w:rFonts w:ascii="Arial" w:hAnsi="Arial" w:cs="Arial"/>
                <w:sz w:val="20"/>
                <w:szCs w:val="20"/>
              </w:rPr>
              <w:t>That people and other living things have needs and that they have responsibilities to meet them (including being able to take turns, share and understand the need to return things that have been borrowed).</w:t>
            </w:r>
          </w:p>
          <w:p w14:paraId="119D1F92" w14:textId="77777777" w:rsidR="00490B7C" w:rsidRPr="00BF76AA" w:rsidRDefault="00490B7C" w:rsidP="00490B7C">
            <w:pPr>
              <w:pStyle w:val="ListParagraph"/>
              <w:numPr>
                <w:ilvl w:val="0"/>
                <w:numId w:val="87"/>
              </w:numPr>
              <w:spacing w:before="0"/>
              <w:contextualSpacing/>
              <w:rPr>
                <w:rFonts w:ascii="Arial" w:hAnsi="Arial" w:cs="Arial"/>
                <w:sz w:val="20"/>
                <w:szCs w:val="20"/>
              </w:rPr>
            </w:pPr>
            <w:r w:rsidRPr="00B65CA1">
              <w:rPr>
                <w:rFonts w:ascii="Arial" w:hAnsi="Arial" w:cs="Arial"/>
                <w:sz w:val="20"/>
                <w:szCs w:val="20"/>
              </w:rPr>
              <w:t xml:space="preserve">That they </w:t>
            </w:r>
            <w:r w:rsidRPr="00BF76AA">
              <w:rPr>
                <w:rFonts w:ascii="Arial" w:hAnsi="Arial" w:cs="Arial"/>
                <w:sz w:val="20"/>
                <w:szCs w:val="20"/>
              </w:rPr>
              <w:t>belong to various groups and communities such as family and school.</w:t>
            </w:r>
          </w:p>
          <w:p w14:paraId="53D0D62A" w14:textId="77777777" w:rsidR="00490B7C" w:rsidRPr="00BF76AA" w:rsidRDefault="00490B7C" w:rsidP="00490B7C">
            <w:pPr>
              <w:pStyle w:val="ListParagraph"/>
              <w:numPr>
                <w:ilvl w:val="0"/>
                <w:numId w:val="87"/>
              </w:numPr>
              <w:spacing w:before="0"/>
              <w:contextualSpacing/>
              <w:rPr>
                <w:rFonts w:ascii="Arial" w:hAnsi="Arial" w:cs="Arial"/>
                <w:sz w:val="20"/>
                <w:szCs w:val="20"/>
              </w:rPr>
            </w:pPr>
            <w:r w:rsidRPr="00BF76AA">
              <w:rPr>
                <w:rFonts w:ascii="Arial" w:hAnsi="Arial" w:cs="Arial"/>
                <w:sz w:val="20"/>
                <w:szCs w:val="20"/>
              </w:rPr>
              <w:t>To help construct, and agree to follow, group and class rules and to understand how these rules help them.</w:t>
            </w:r>
          </w:p>
          <w:p w14:paraId="0DB4F6F5" w14:textId="77777777" w:rsidR="00490B7C" w:rsidRPr="00D518F6" w:rsidRDefault="00490B7C" w:rsidP="00490B7C">
            <w:pPr>
              <w:pStyle w:val="ListParagraph"/>
              <w:numPr>
                <w:ilvl w:val="0"/>
                <w:numId w:val="87"/>
              </w:numPr>
              <w:spacing w:before="0"/>
              <w:contextualSpacing/>
              <w:rPr>
                <w:rFonts w:ascii="Arial" w:hAnsi="Arial" w:cs="Arial"/>
                <w:sz w:val="20"/>
                <w:szCs w:val="20"/>
              </w:rPr>
            </w:pPr>
            <w:r w:rsidRPr="00BF76AA">
              <w:rPr>
                <w:rFonts w:ascii="Arial" w:hAnsi="Arial" w:cs="Arial"/>
                <w:sz w:val="20"/>
                <w:szCs w:val="20"/>
              </w:rPr>
              <w:t>How to contribute to the life of the classroom</w:t>
            </w:r>
            <w:r w:rsidRPr="00B65CA1">
              <w:rPr>
                <w:rFonts w:ascii="Arial" w:hAnsi="Arial" w:cs="Arial"/>
                <w:i/>
                <w:sz w:val="20"/>
                <w:szCs w:val="20"/>
              </w:rPr>
              <w:t>.</w:t>
            </w:r>
          </w:p>
          <w:p w14:paraId="7272C57B" w14:textId="77777777" w:rsidR="00490B7C" w:rsidRDefault="00490B7C" w:rsidP="00490B7C">
            <w:pPr>
              <w:pStyle w:val="ListParagraph"/>
              <w:numPr>
                <w:ilvl w:val="0"/>
                <w:numId w:val="87"/>
              </w:numPr>
              <w:spacing w:before="0"/>
              <w:contextualSpacing/>
              <w:rPr>
                <w:rFonts w:ascii="Arial" w:hAnsi="Arial" w:cs="Arial"/>
                <w:sz w:val="20"/>
                <w:szCs w:val="20"/>
              </w:rPr>
            </w:pPr>
            <w:r>
              <w:rPr>
                <w:rFonts w:ascii="Arial" w:hAnsi="Arial" w:cs="Arial"/>
                <w:sz w:val="20"/>
                <w:szCs w:val="20"/>
              </w:rPr>
              <w:t>Ways in which they are all unique and that there will never be another ‘them’</w:t>
            </w:r>
          </w:p>
          <w:p w14:paraId="380EED87" w14:textId="77777777" w:rsidR="00490B7C" w:rsidRPr="00EC0360" w:rsidRDefault="00490B7C" w:rsidP="00490B7C">
            <w:pPr>
              <w:pStyle w:val="ListParagraph"/>
              <w:ind w:left="360"/>
              <w:rPr>
                <w:rFonts w:ascii="Arial" w:hAnsi="Arial" w:cs="Arial"/>
                <w:sz w:val="20"/>
                <w:szCs w:val="20"/>
              </w:rPr>
            </w:pPr>
            <w:r w:rsidRPr="00D518F6">
              <w:rPr>
                <w:rFonts w:ascii="Arial" w:hAnsi="Arial" w:cs="Arial"/>
                <w:color w:val="FFC000"/>
                <w:sz w:val="20"/>
                <w:szCs w:val="20"/>
              </w:rPr>
              <w:t>Only One You</w:t>
            </w:r>
          </w:p>
        </w:tc>
      </w:tr>
    </w:tbl>
    <w:p w14:paraId="3C8575A2" w14:textId="77777777" w:rsidR="00490B7C" w:rsidRDefault="00490B7C">
      <w:r>
        <w:br w:type="page"/>
      </w:r>
    </w:p>
    <w:p w14:paraId="66FEA523" w14:textId="77777777" w:rsidR="00490B7C" w:rsidRPr="00490B7C" w:rsidRDefault="00490B7C">
      <w:pPr>
        <w:rPr>
          <w:rFonts w:ascii="Arial" w:hAnsi="Arial" w:cs="Arial"/>
          <w:b/>
          <w:sz w:val="34"/>
        </w:rPr>
      </w:pPr>
      <w:r w:rsidRPr="00490B7C">
        <w:rPr>
          <w:rFonts w:ascii="Arial" w:hAnsi="Arial" w:cs="Arial"/>
          <w:b/>
          <w:sz w:val="34"/>
        </w:rPr>
        <w:lastRenderedPageBreak/>
        <w:t>YEAR 1</w:t>
      </w:r>
    </w:p>
    <w:tbl>
      <w:tblPr>
        <w:tblW w:w="0" w:type="auto"/>
        <w:tblInd w:w="11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2193"/>
        <w:gridCol w:w="5081"/>
        <w:gridCol w:w="8344"/>
      </w:tblGrid>
      <w:tr w:rsidR="000A17B9" w14:paraId="48C30982" w14:textId="77777777" w:rsidTr="000A17B9">
        <w:trPr>
          <w:trHeight w:val="977"/>
        </w:trPr>
        <w:tc>
          <w:tcPr>
            <w:tcW w:w="2193" w:type="dxa"/>
          </w:tcPr>
          <w:p w14:paraId="52120F06" w14:textId="77777777" w:rsidR="000A17B9" w:rsidRDefault="000A17B9">
            <w:pPr>
              <w:pStyle w:val="TableParagraph"/>
              <w:spacing w:before="195"/>
              <w:ind w:left="80" w:right="93"/>
              <w:rPr>
                <w:rFonts w:ascii="Open Sans SemiBold"/>
                <w:b/>
              </w:rPr>
            </w:pPr>
            <w:r>
              <w:rPr>
                <w:rFonts w:ascii="Open Sans SemiBold"/>
                <w:b/>
              </w:rPr>
              <w:t>Half term / Key question:</w:t>
            </w:r>
          </w:p>
        </w:tc>
        <w:tc>
          <w:tcPr>
            <w:tcW w:w="5081" w:type="dxa"/>
          </w:tcPr>
          <w:p w14:paraId="19D734D2" w14:textId="77777777" w:rsidR="000A17B9" w:rsidRDefault="000A17B9">
            <w:pPr>
              <w:pStyle w:val="TableParagraph"/>
              <w:spacing w:before="9"/>
              <w:rPr>
                <w:rFonts w:ascii="Glacial Indifference"/>
                <w:sz w:val="28"/>
              </w:rPr>
            </w:pPr>
          </w:p>
          <w:p w14:paraId="70121562" w14:textId="77777777" w:rsidR="000A17B9" w:rsidRDefault="000A17B9">
            <w:pPr>
              <w:pStyle w:val="TableParagraph"/>
              <w:ind w:left="1595" w:right="1585"/>
              <w:jc w:val="center"/>
              <w:rPr>
                <w:rFonts w:ascii="Open Sans SemiBold"/>
                <w:b/>
              </w:rPr>
            </w:pPr>
            <w:r>
              <w:rPr>
                <w:rFonts w:ascii="Open Sans SemiBold"/>
                <w:b/>
              </w:rPr>
              <w:t>Topic</w:t>
            </w:r>
          </w:p>
        </w:tc>
        <w:tc>
          <w:tcPr>
            <w:tcW w:w="8344" w:type="dxa"/>
          </w:tcPr>
          <w:p w14:paraId="00CB3A2E" w14:textId="77777777" w:rsidR="000A17B9" w:rsidRDefault="000A17B9">
            <w:pPr>
              <w:pStyle w:val="TableParagraph"/>
              <w:spacing w:before="9"/>
              <w:rPr>
                <w:rFonts w:ascii="Glacial Indifference"/>
                <w:sz w:val="28"/>
              </w:rPr>
            </w:pPr>
          </w:p>
          <w:p w14:paraId="0F83A7A4" w14:textId="77777777" w:rsidR="000A17B9" w:rsidRDefault="000A17B9">
            <w:pPr>
              <w:pStyle w:val="TableParagraph"/>
              <w:ind w:left="1341"/>
              <w:rPr>
                <w:rFonts w:ascii="Open Sans SemiBold"/>
                <w:b/>
              </w:rPr>
            </w:pPr>
            <w:r>
              <w:rPr>
                <w:rFonts w:ascii="Open Sans SemiBold"/>
                <w:b/>
              </w:rPr>
              <w:t>In this unit of work, pupils learn...</w:t>
            </w:r>
          </w:p>
        </w:tc>
      </w:tr>
      <w:tr w:rsidR="000A17B9" w14:paraId="4B0C9739" w14:textId="77777777" w:rsidTr="000A17B9">
        <w:trPr>
          <w:trHeight w:val="372"/>
        </w:trPr>
        <w:tc>
          <w:tcPr>
            <w:tcW w:w="2193" w:type="dxa"/>
            <w:tcBorders>
              <w:bottom w:val="nil"/>
            </w:tcBorders>
          </w:tcPr>
          <w:p w14:paraId="7D5097C7" w14:textId="77777777" w:rsidR="000A17B9" w:rsidRDefault="000A17B9">
            <w:pPr>
              <w:pStyle w:val="TableParagraph"/>
              <w:spacing w:before="38"/>
              <w:ind w:left="113"/>
              <w:rPr>
                <w:rFonts w:ascii="Open Sans SemiBold"/>
                <w:b/>
              </w:rPr>
            </w:pPr>
            <w:r>
              <w:rPr>
                <w:rFonts w:ascii="Open Sans SemiBold"/>
                <w:b/>
              </w:rPr>
              <w:t>Autumn 1</w:t>
            </w:r>
          </w:p>
        </w:tc>
        <w:tc>
          <w:tcPr>
            <w:tcW w:w="5081" w:type="dxa"/>
            <w:tcBorders>
              <w:bottom w:val="nil"/>
            </w:tcBorders>
            <w:shd w:val="clear" w:color="auto" w:fill="F4D4C4"/>
          </w:tcPr>
          <w:p w14:paraId="17DBA3D5" w14:textId="77777777" w:rsidR="000A17B9" w:rsidRDefault="000A17B9">
            <w:pPr>
              <w:pStyle w:val="TableParagraph"/>
              <w:spacing w:before="40"/>
              <w:ind w:left="85"/>
              <w:rPr>
                <w:rFonts w:ascii="Lato"/>
                <w:b/>
                <w:sz w:val="20"/>
              </w:rPr>
            </w:pPr>
            <w:r>
              <w:rPr>
                <w:rFonts w:ascii="Lato"/>
                <w:b/>
                <w:sz w:val="20"/>
              </w:rPr>
              <w:t>Relationships</w:t>
            </w:r>
          </w:p>
        </w:tc>
        <w:tc>
          <w:tcPr>
            <w:tcW w:w="8344" w:type="dxa"/>
            <w:vMerge w:val="restart"/>
          </w:tcPr>
          <w:p w14:paraId="6028E3A4" w14:textId="77777777" w:rsidR="000A17B9" w:rsidRDefault="000A17B9">
            <w:pPr>
              <w:pStyle w:val="TableParagraph"/>
              <w:numPr>
                <w:ilvl w:val="0"/>
                <w:numId w:val="85"/>
              </w:numPr>
              <w:tabs>
                <w:tab w:val="left" w:pos="651"/>
                <w:tab w:val="left" w:pos="652"/>
              </w:tabs>
              <w:spacing w:before="40"/>
              <w:ind w:left="651"/>
              <w:rPr>
                <w:sz w:val="20"/>
              </w:rPr>
            </w:pPr>
            <w:r>
              <w:rPr>
                <w:sz w:val="20"/>
              </w:rPr>
              <w:t>what they like/dislike and are good</w:t>
            </w:r>
            <w:r>
              <w:rPr>
                <w:spacing w:val="-15"/>
                <w:sz w:val="20"/>
              </w:rPr>
              <w:t xml:space="preserve"> </w:t>
            </w:r>
            <w:r>
              <w:rPr>
                <w:sz w:val="20"/>
              </w:rPr>
              <w:t>at</w:t>
            </w:r>
          </w:p>
          <w:p w14:paraId="1BB1EC70" w14:textId="77777777" w:rsidR="000A17B9" w:rsidRDefault="000A17B9">
            <w:pPr>
              <w:pStyle w:val="TableParagraph"/>
              <w:numPr>
                <w:ilvl w:val="0"/>
                <w:numId w:val="85"/>
              </w:numPr>
              <w:tabs>
                <w:tab w:val="left" w:pos="651"/>
                <w:tab w:val="left" w:pos="652"/>
              </w:tabs>
              <w:spacing w:before="112"/>
              <w:ind w:left="651"/>
              <w:rPr>
                <w:sz w:val="20"/>
              </w:rPr>
            </w:pPr>
            <w:r>
              <w:rPr>
                <w:sz w:val="20"/>
              </w:rPr>
              <w:t>what makes them special and how everyone has</w:t>
            </w:r>
            <w:r>
              <w:rPr>
                <w:spacing w:val="-31"/>
                <w:sz w:val="20"/>
              </w:rPr>
              <w:t xml:space="preserve"> </w:t>
            </w:r>
            <w:r>
              <w:rPr>
                <w:sz w:val="20"/>
              </w:rPr>
              <w:t>different</w:t>
            </w:r>
          </w:p>
          <w:p w14:paraId="13C840B5" w14:textId="77777777" w:rsidR="000A17B9" w:rsidRDefault="000A17B9">
            <w:pPr>
              <w:pStyle w:val="TableParagraph"/>
              <w:spacing w:before="40"/>
              <w:ind w:left="652"/>
              <w:rPr>
                <w:sz w:val="20"/>
              </w:rPr>
            </w:pPr>
            <w:r>
              <w:rPr>
                <w:sz w:val="20"/>
              </w:rPr>
              <w:t>strengths</w:t>
            </w:r>
          </w:p>
          <w:p w14:paraId="04672631" w14:textId="77777777" w:rsidR="000A17B9" w:rsidRDefault="000A17B9">
            <w:pPr>
              <w:pStyle w:val="TableParagraph"/>
              <w:numPr>
                <w:ilvl w:val="0"/>
                <w:numId w:val="85"/>
              </w:numPr>
              <w:tabs>
                <w:tab w:val="left" w:pos="651"/>
                <w:tab w:val="left" w:pos="652"/>
              </w:tabs>
              <w:spacing w:before="112"/>
              <w:ind w:left="651"/>
              <w:rPr>
                <w:sz w:val="20"/>
              </w:rPr>
            </w:pPr>
            <w:r>
              <w:rPr>
                <w:sz w:val="20"/>
              </w:rPr>
              <w:t>how</w:t>
            </w:r>
            <w:r>
              <w:rPr>
                <w:spacing w:val="-10"/>
                <w:sz w:val="20"/>
              </w:rPr>
              <w:t xml:space="preserve"> </w:t>
            </w:r>
            <w:r>
              <w:rPr>
                <w:sz w:val="20"/>
              </w:rPr>
              <w:t>their</w:t>
            </w:r>
            <w:r>
              <w:rPr>
                <w:spacing w:val="-10"/>
                <w:sz w:val="20"/>
              </w:rPr>
              <w:t xml:space="preserve"> </w:t>
            </w:r>
            <w:r>
              <w:rPr>
                <w:sz w:val="20"/>
              </w:rPr>
              <w:t>personal</w:t>
            </w:r>
            <w:r>
              <w:rPr>
                <w:spacing w:val="-6"/>
                <w:sz w:val="20"/>
              </w:rPr>
              <w:t xml:space="preserve"> </w:t>
            </w:r>
            <w:r>
              <w:rPr>
                <w:sz w:val="20"/>
              </w:rPr>
              <w:t>features</w:t>
            </w:r>
            <w:r>
              <w:rPr>
                <w:spacing w:val="-6"/>
                <w:sz w:val="20"/>
              </w:rPr>
              <w:t xml:space="preserve"> </w:t>
            </w:r>
            <w:r>
              <w:rPr>
                <w:sz w:val="20"/>
              </w:rPr>
              <w:t>or</w:t>
            </w:r>
            <w:r>
              <w:rPr>
                <w:spacing w:val="-9"/>
                <w:sz w:val="20"/>
              </w:rPr>
              <w:t xml:space="preserve"> </w:t>
            </w:r>
            <w:r>
              <w:rPr>
                <w:sz w:val="20"/>
              </w:rPr>
              <w:t>qualities</w:t>
            </w:r>
            <w:r>
              <w:rPr>
                <w:spacing w:val="-6"/>
                <w:sz w:val="20"/>
              </w:rPr>
              <w:t xml:space="preserve"> </w:t>
            </w:r>
            <w:r>
              <w:rPr>
                <w:sz w:val="20"/>
              </w:rPr>
              <w:t>are</w:t>
            </w:r>
            <w:r>
              <w:rPr>
                <w:spacing w:val="-6"/>
                <w:sz w:val="20"/>
              </w:rPr>
              <w:t xml:space="preserve"> </w:t>
            </w:r>
            <w:r>
              <w:rPr>
                <w:sz w:val="20"/>
              </w:rPr>
              <w:t>unique</w:t>
            </w:r>
            <w:r>
              <w:rPr>
                <w:spacing w:val="-6"/>
                <w:sz w:val="20"/>
              </w:rPr>
              <w:t xml:space="preserve"> </w:t>
            </w:r>
            <w:r>
              <w:rPr>
                <w:sz w:val="20"/>
              </w:rPr>
              <w:t>to</w:t>
            </w:r>
            <w:r>
              <w:rPr>
                <w:spacing w:val="-6"/>
                <w:sz w:val="20"/>
              </w:rPr>
              <w:t xml:space="preserve"> </w:t>
            </w:r>
            <w:r>
              <w:rPr>
                <w:sz w:val="20"/>
              </w:rPr>
              <w:t>them</w:t>
            </w:r>
          </w:p>
          <w:p w14:paraId="0430CF64" w14:textId="77777777" w:rsidR="000A17B9" w:rsidRDefault="000A17B9">
            <w:pPr>
              <w:pStyle w:val="TableParagraph"/>
              <w:numPr>
                <w:ilvl w:val="0"/>
                <w:numId w:val="85"/>
              </w:numPr>
              <w:tabs>
                <w:tab w:val="left" w:pos="651"/>
                <w:tab w:val="left" w:pos="652"/>
              </w:tabs>
              <w:spacing w:before="112"/>
              <w:ind w:left="651"/>
              <w:rPr>
                <w:sz w:val="20"/>
              </w:rPr>
            </w:pPr>
            <w:r>
              <w:rPr>
                <w:sz w:val="20"/>
              </w:rPr>
              <w:t>how</w:t>
            </w:r>
            <w:r>
              <w:rPr>
                <w:spacing w:val="-10"/>
                <w:sz w:val="20"/>
              </w:rPr>
              <w:t xml:space="preserve"> </w:t>
            </w:r>
            <w:r>
              <w:rPr>
                <w:sz w:val="20"/>
              </w:rPr>
              <w:t>they</w:t>
            </w:r>
            <w:r>
              <w:rPr>
                <w:spacing w:val="-10"/>
                <w:sz w:val="20"/>
              </w:rPr>
              <w:t xml:space="preserve"> </w:t>
            </w:r>
            <w:r>
              <w:rPr>
                <w:sz w:val="20"/>
              </w:rPr>
              <w:t>are</w:t>
            </w:r>
            <w:r>
              <w:rPr>
                <w:spacing w:val="-6"/>
                <w:sz w:val="20"/>
              </w:rPr>
              <w:t xml:space="preserve"> </w:t>
            </w:r>
            <w:r>
              <w:rPr>
                <w:sz w:val="20"/>
              </w:rPr>
              <w:t>similar</w:t>
            </w:r>
            <w:r>
              <w:rPr>
                <w:spacing w:val="-9"/>
                <w:sz w:val="20"/>
              </w:rPr>
              <w:t xml:space="preserve"> </w:t>
            </w:r>
            <w:r>
              <w:rPr>
                <w:sz w:val="20"/>
              </w:rPr>
              <w:t>or</w:t>
            </w:r>
            <w:r>
              <w:rPr>
                <w:spacing w:val="-9"/>
                <w:sz w:val="20"/>
              </w:rPr>
              <w:t xml:space="preserve"> </w:t>
            </w:r>
            <w:r>
              <w:rPr>
                <w:sz w:val="20"/>
              </w:rPr>
              <w:t>different</w:t>
            </w:r>
            <w:r>
              <w:rPr>
                <w:spacing w:val="-6"/>
                <w:sz w:val="20"/>
              </w:rPr>
              <w:t xml:space="preserve"> </w:t>
            </w:r>
            <w:r>
              <w:rPr>
                <w:sz w:val="20"/>
              </w:rPr>
              <w:t>to</w:t>
            </w:r>
            <w:r>
              <w:rPr>
                <w:spacing w:val="-6"/>
                <w:sz w:val="20"/>
              </w:rPr>
              <w:t xml:space="preserve"> </w:t>
            </w:r>
            <w:r>
              <w:rPr>
                <w:sz w:val="20"/>
              </w:rPr>
              <w:t>others,</w:t>
            </w:r>
            <w:r>
              <w:rPr>
                <w:spacing w:val="-6"/>
                <w:sz w:val="20"/>
              </w:rPr>
              <w:t xml:space="preserve"> </w:t>
            </w:r>
            <w:r>
              <w:rPr>
                <w:sz w:val="20"/>
              </w:rPr>
              <w:t>and</w:t>
            </w:r>
            <w:r>
              <w:rPr>
                <w:spacing w:val="-10"/>
                <w:sz w:val="20"/>
              </w:rPr>
              <w:t xml:space="preserve"> </w:t>
            </w:r>
            <w:r>
              <w:rPr>
                <w:sz w:val="20"/>
              </w:rPr>
              <w:t>what</w:t>
            </w:r>
            <w:r>
              <w:rPr>
                <w:spacing w:val="-6"/>
                <w:sz w:val="20"/>
              </w:rPr>
              <w:t xml:space="preserve"> </w:t>
            </w:r>
            <w:r>
              <w:rPr>
                <w:sz w:val="20"/>
              </w:rPr>
              <w:t>they</w:t>
            </w:r>
            <w:r>
              <w:rPr>
                <w:spacing w:val="-10"/>
                <w:sz w:val="20"/>
              </w:rPr>
              <w:t xml:space="preserve"> </w:t>
            </w:r>
            <w:r>
              <w:rPr>
                <w:sz w:val="20"/>
              </w:rPr>
              <w:t>have</w:t>
            </w:r>
          </w:p>
          <w:p w14:paraId="5F90DB89" w14:textId="77777777" w:rsidR="000A17B9" w:rsidRDefault="000A17B9">
            <w:pPr>
              <w:pStyle w:val="TableParagraph"/>
              <w:spacing w:before="40"/>
              <w:ind w:left="652"/>
              <w:rPr>
                <w:sz w:val="20"/>
              </w:rPr>
            </w:pPr>
            <w:r>
              <w:rPr>
                <w:sz w:val="20"/>
              </w:rPr>
              <w:t>in common</w:t>
            </w:r>
          </w:p>
          <w:p w14:paraId="5342F70D" w14:textId="77777777" w:rsidR="000A17B9" w:rsidRDefault="000A17B9">
            <w:pPr>
              <w:pStyle w:val="TableParagraph"/>
              <w:numPr>
                <w:ilvl w:val="0"/>
                <w:numId w:val="85"/>
              </w:numPr>
              <w:tabs>
                <w:tab w:val="left" w:pos="652"/>
                <w:tab w:val="left" w:pos="653"/>
              </w:tabs>
              <w:spacing w:before="112" w:line="280" w:lineRule="auto"/>
              <w:ind w:right="404" w:hanging="511"/>
              <w:rPr>
                <w:sz w:val="20"/>
              </w:rPr>
            </w:pPr>
            <w:r>
              <w:rPr>
                <w:sz w:val="20"/>
              </w:rPr>
              <w:t>to use the correct names for the main parts of the body, including external genitalia; and that parts of bodies</w:t>
            </w:r>
            <w:r>
              <w:rPr>
                <w:spacing w:val="-37"/>
                <w:sz w:val="20"/>
              </w:rPr>
              <w:t xml:space="preserve"> </w:t>
            </w:r>
            <w:r>
              <w:rPr>
                <w:spacing w:val="-3"/>
                <w:sz w:val="20"/>
              </w:rPr>
              <w:t xml:space="preserve">covered </w:t>
            </w:r>
            <w:r>
              <w:rPr>
                <w:sz w:val="20"/>
              </w:rPr>
              <w:t>with underwear are</w:t>
            </w:r>
            <w:r>
              <w:rPr>
                <w:spacing w:val="-9"/>
                <w:sz w:val="20"/>
              </w:rPr>
              <w:t xml:space="preserve"> </w:t>
            </w:r>
            <w:r>
              <w:rPr>
                <w:sz w:val="20"/>
              </w:rPr>
              <w:t>private</w:t>
            </w:r>
          </w:p>
        </w:tc>
      </w:tr>
      <w:tr w:rsidR="000A17B9" w14:paraId="1369BF75" w14:textId="77777777" w:rsidTr="000A17B9">
        <w:trPr>
          <w:trHeight w:val="324"/>
        </w:trPr>
        <w:tc>
          <w:tcPr>
            <w:tcW w:w="2193" w:type="dxa"/>
            <w:tcBorders>
              <w:top w:val="nil"/>
              <w:bottom w:val="nil"/>
            </w:tcBorders>
          </w:tcPr>
          <w:p w14:paraId="3D1235F5" w14:textId="77777777" w:rsidR="000A17B9" w:rsidRDefault="000A17B9">
            <w:pPr>
              <w:pStyle w:val="TableParagraph"/>
              <w:spacing w:before="72"/>
              <w:ind w:left="113"/>
              <w:rPr>
                <w:rFonts w:ascii="Lato"/>
                <w:sz w:val="20"/>
              </w:rPr>
            </w:pPr>
            <w:r>
              <w:rPr>
                <w:rFonts w:ascii="Lato"/>
                <w:sz w:val="20"/>
              </w:rPr>
              <w:t>What is the</w:t>
            </w:r>
          </w:p>
        </w:tc>
        <w:tc>
          <w:tcPr>
            <w:tcW w:w="5081" w:type="dxa"/>
            <w:tcBorders>
              <w:top w:val="nil"/>
              <w:bottom w:val="nil"/>
            </w:tcBorders>
            <w:shd w:val="clear" w:color="auto" w:fill="F4D4C4"/>
          </w:tcPr>
          <w:p w14:paraId="7EACC015" w14:textId="77777777" w:rsidR="000A17B9" w:rsidRDefault="000A17B9">
            <w:pPr>
              <w:pStyle w:val="TableParagraph"/>
              <w:spacing w:before="36"/>
              <w:ind w:left="85"/>
              <w:rPr>
                <w:rFonts w:ascii="Lato"/>
                <w:sz w:val="20"/>
              </w:rPr>
            </w:pPr>
            <w:r>
              <w:rPr>
                <w:rFonts w:ascii="Lato"/>
                <w:sz w:val="20"/>
              </w:rPr>
              <w:t>Ourselves and others; similarities and</w:t>
            </w:r>
          </w:p>
        </w:tc>
        <w:tc>
          <w:tcPr>
            <w:tcW w:w="8344" w:type="dxa"/>
            <w:vMerge/>
            <w:tcBorders>
              <w:top w:val="nil"/>
            </w:tcBorders>
          </w:tcPr>
          <w:p w14:paraId="4451DBCA" w14:textId="77777777" w:rsidR="000A17B9" w:rsidRDefault="000A17B9">
            <w:pPr>
              <w:rPr>
                <w:sz w:val="2"/>
                <w:szCs w:val="2"/>
              </w:rPr>
            </w:pPr>
          </w:p>
        </w:tc>
      </w:tr>
      <w:tr w:rsidR="000A17B9" w14:paraId="2ED5F91A" w14:textId="77777777" w:rsidTr="000A17B9">
        <w:trPr>
          <w:trHeight w:val="339"/>
        </w:trPr>
        <w:tc>
          <w:tcPr>
            <w:tcW w:w="2193" w:type="dxa"/>
            <w:tcBorders>
              <w:top w:val="nil"/>
              <w:bottom w:val="nil"/>
            </w:tcBorders>
          </w:tcPr>
          <w:p w14:paraId="5AE2B4A2" w14:textId="77777777" w:rsidR="000A17B9" w:rsidRDefault="000A17B9">
            <w:pPr>
              <w:pStyle w:val="TableParagraph"/>
              <w:spacing w:before="49"/>
              <w:ind w:left="113"/>
              <w:rPr>
                <w:rFonts w:ascii="Lato"/>
                <w:sz w:val="20"/>
              </w:rPr>
            </w:pPr>
            <w:r>
              <w:rPr>
                <w:rFonts w:ascii="Lato"/>
                <w:sz w:val="20"/>
              </w:rPr>
              <w:t>same and</w:t>
            </w:r>
          </w:p>
        </w:tc>
        <w:tc>
          <w:tcPr>
            <w:tcW w:w="5081" w:type="dxa"/>
            <w:tcBorders>
              <w:top w:val="nil"/>
              <w:bottom w:val="nil"/>
            </w:tcBorders>
            <w:shd w:val="clear" w:color="auto" w:fill="F4D4C4"/>
          </w:tcPr>
          <w:p w14:paraId="46388F7B" w14:textId="77777777" w:rsidR="000A17B9" w:rsidRDefault="000A17B9">
            <w:pPr>
              <w:pStyle w:val="TableParagraph"/>
              <w:spacing w:before="13"/>
              <w:ind w:left="85"/>
              <w:rPr>
                <w:rFonts w:ascii="Lato"/>
                <w:sz w:val="20"/>
              </w:rPr>
            </w:pPr>
            <w:r>
              <w:rPr>
                <w:rFonts w:ascii="Lato"/>
                <w:sz w:val="20"/>
              </w:rPr>
              <w:t>differences; individuality; our bodies</w:t>
            </w:r>
          </w:p>
        </w:tc>
        <w:tc>
          <w:tcPr>
            <w:tcW w:w="8344" w:type="dxa"/>
            <w:vMerge/>
            <w:tcBorders>
              <w:top w:val="nil"/>
            </w:tcBorders>
          </w:tcPr>
          <w:p w14:paraId="02E5395B" w14:textId="77777777" w:rsidR="000A17B9" w:rsidRDefault="000A17B9">
            <w:pPr>
              <w:rPr>
                <w:sz w:val="2"/>
                <w:szCs w:val="2"/>
              </w:rPr>
            </w:pPr>
          </w:p>
        </w:tc>
      </w:tr>
      <w:tr w:rsidR="000A17B9" w14:paraId="6C5E01F8" w14:textId="77777777" w:rsidTr="000A17B9">
        <w:trPr>
          <w:trHeight w:val="1026"/>
        </w:trPr>
        <w:tc>
          <w:tcPr>
            <w:tcW w:w="2193" w:type="dxa"/>
            <w:tcBorders>
              <w:top w:val="nil"/>
              <w:bottom w:val="nil"/>
            </w:tcBorders>
          </w:tcPr>
          <w:p w14:paraId="61C23842" w14:textId="77777777" w:rsidR="000A17B9" w:rsidRDefault="000A17B9">
            <w:pPr>
              <w:pStyle w:val="TableParagraph"/>
              <w:spacing w:before="11" w:line="319" w:lineRule="auto"/>
              <w:ind w:left="113" w:right="93"/>
              <w:rPr>
                <w:rFonts w:ascii="Lato"/>
                <w:sz w:val="20"/>
              </w:rPr>
            </w:pPr>
            <w:r>
              <w:rPr>
                <w:rFonts w:ascii="Lato"/>
                <w:sz w:val="20"/>
              </w:rPr>
              <w:t>different about us?</w:t>
            </w:r>
          </w:p>
        </w:tc>
        <w:tc>
          <w:tcPr>
            <w:tcW w:w="5081" w:type="dxa"/>
            <w:tcBorders>
              <w:top w:val="nil"/>
              <w:bottom w:val="nil"/>
            </w:tcBorders>
            <w:shd w:val="clear" w:color="auto" w:fill="F4D4C4"/>
          </w:tcPr>
          <w:p w14:paraId="72F51656" w14:textId="77777777" w:rsidR="000A17B9" w:rsidRDefault="000A17B9">
            <w:pPr>
              <w:pStyle w:val="TableParagraph"/>
              <w:spacing w:before="3"/>
              <w:rPr>
                <w:rFonts w:ascii="Glacial Indifference"/>
                <w:sz w:val="29"/>
              </w:rPr>
            </w:pPr>
          </w:p>
          <w:p w14:paraId="3F66E3B1" w14:textId="77777777" w:rsidR="000A17B9" w:rsidRDefault="000A17B9">
            <w:pPr>
              <w:pStyle w:val="TableParagraph"/>
              <w:spacing w:line="320" w:lineRule="atLeast"/>
              <w:ind w:left="85"/>
              <w:rPr>
                <w:rFonts w:ascii="Lato"/>
                <w:sz w:val="20"/>
              </w:rPr>
            </w:pPr>
            <w:r>
              <w:rPr>
                <w:rFonts w:ascii="Lato"/>
                <w:sz w:val="20"/>
              </w:rPr>
              <w:t>PoS refs: H21, H22, H23, H25, R13, R23, L6, L14</w:t>
            </w:r>
          </w:p>
        </w:tc>
        <w:tc>
          <w:tcPr>
            <w:tcW w:w="8344" w:type="dxa"/>
            <w:vMerge/>
            <w:tcBorders>
              <w:top w:val="nil"/>
            </w:tcBorders>
          </w:tcPr>
          <w:p w14:paraId="6939E047" w14:textId="77777777" w:rsidR="000A17B9" w:rsidRDefault="000A17B9">
            <w:pPr>
              <w:rPr>
                <w:sz w:val="2"/>
                <w:szCs w:val="2"/>
              </w:rPr>
            </w:pPr>
          </w:p>
        </w:tc>
      </w:tr>
      <w:tr w:rsidR="000A17B9" w14:paraId="0F63BDAF" w14:textId="77777777" w:rsidTr="000A17B9">
        <w:trPr>
          <w:trHeight w:val="724"/>
        </w:trPr>
        <w:tc>
          <w:tcPr>
            <w:tcW w:w="2193" w:type="dxa"/>
            <w:tcBorders>
              <w:top w:val="nil"/>
            </w:tcBorders>
          </w:tcPr>
          <w:p w14:paraId="6D7E82CC" w14:textId="77777777" w:rsidR="000A17B9" w:rsidRDefault="000A17B9">
            <w:pPr>
              <w:pStyle w:val="TableParagraph"/>
              <w:rPr>
                <w:rFonts w:ascii="Times New Roman"/>
                <w:sz w:val="20"/>
              </w:rPr>
            </w:pPr>
          </w:p>
        </w:tc>
        <w:tc>
          <w:tcPr>
            <w:tcW w:w="5081" w:type="dxa"/>
            <w:tcBorders>
              <w:top w:val="nil"/>
            </w:tcBorders>
            <w:shd w:val="clear" w:color="auto" w:fill="F4D4C4"/>
          </w:tcPr>
          <w:p w14:paraId="296CC81E" w14:textId="77777777" w:rsidR="000A17B9" w:rsidRDefault="000A17B9">
            <w:pPr>
              <w:pStyle w:val="TableParagraph"/>
              <w:rPr>
                <w:rFonts w:ascii="Times New Roman"/>
                <w:sz w:val="20"/>
              </w:rPr>
            </w:pPr>
          </w:p>
        </w:tc>
        <w:tc>
          <w:tcPr>
            <w:tcW w:w="8344" w:type="dxa"/>
            <w:vMerge/>
            <w:tcBorders>
              <w:top w:val="nil"/>
            </w:tcBorders>
          </w:tcPr>
          <w:p w14:paraId="4D45F20D" w14:textId="77777777" w:rsidR="000A17B9" w:rsidRDefault="000A17B9">
            <w:pPr>
              <w:rPr>
                <w:sz w:val="2"/>
                <w:szCs w:val="2"/>
              </w:rPr>
            </w:pPr>
          </w:p>
        </w:tc>
      </w:tr>
      <w:tr w:rsidR="000A17B9" w14:paraId="02C0BC3D" w14:textId="77777777" w:rsidTr="000A17B9">
        <w:trPr>
          <w:trHeight w:val="1224"/>
        </w:trPr>
        <w:tc>
          <w:tcPr>
            <w:tcW w:w="2193" w:type="dxa"/>
            <w:tcBorders>
              <w:bottom w:val="nil"/>
            </w:tcBorders>
          </w:tcPr>
          <w:p w14:paraId="007097B4" w14:textId="77777777" w:rsidR="000A17B9" w:rsidRDefault="000A17B9">
            <w:pPr>
              <w:pStyle w:val="TableParagraph"/>
              <w:spacing w:before="38" w:line="331" w:lineRule="auto"/>
              <w:ind w:left="113" w:right="232"/>
              <w:rPr>
                <w:rFonts w:ascii="Lato"/>
                <w:sz w:val="20"/>
              </w:rPr>
            </w:pPr>
            <w:r>
              <w:rPr>
                <w:rFonts w:ascii="Open Sans SemiBold"/>
                <w:b/>
              </w:rPr>
              <w:t xml:space="preserve">Autumn 2 </w:t>
            </w:r>
            <w:r>
              <w:rPr>
                <w:rFonts w:ascii="Lato"/>
                <w:sz w:val="20"/>
              </w:rPr>
              <w:t>Who is special to us?</w:t>
            </w:r>
          </w:p>
        </w:tc>
        <w:tc>
          <w:tcPr>
            <w:tcW w:w="5081" w:type="dxa"/>
            <w:tcBorders>
              <w:bottom w:val="nil"/>
            </w:tcBorders>
            <w:shd w:val="clear" w:color="auto" w:fill="F4D4C4"/>
          </w:tcPr>
          <w:p w14:paraId="7A787F8C" w14:textId="77777777" w:rsidR="000A17B9" w:rsidRDefault="000A17B9">
            <w:pPr>
              <w:pStyle w:val="TableParagraph"/>
              <w:spacing w:before="40"/>
              <w:ind w:left="85"/>
              <w:rPr>
                <w:rFonts w:ascii="Lato"/>
                <w:b/>
                <w:sz w:val="20"/>
              </w:rPr>
            </w:pPr>
            <w:r>
              <w:rPr>
                <w:rFonts w:ascii="Lato"/>
                <w:b/>
                <w:sz w:val="20"/>
              </w:rPr>
              <w:t>Relationships</w:t>
            </w:r>
          </w:p>
          <w:p w14:paraId="7BC20FAC" w14:textId="77777777" w:rsidR="000A17B9" w:rsidRDefault="000A17B9">
            <w:pPr>
              <w:pStyle w:val="TableParagraph"/>
              <w:spacing w:before="148" w:line="319" w:lineRule="auto"/>
              <w:ind w:left="85" w:right="118"/>
              <w:rPr>
                <w:rFonts w:ascii="Lato"/>
                <w:sz w:val="20"/>
              </w:rPr>
            </w:pPr>
            <w:r>
              <w:rPr>
                <w:rFonts w:ascii="Lato"/>
                <w:sz w:val="20"/>
              </w:rPr>
              <w:t>Ourselves and others; people who care for us; groups we belong to; families</w:t>
            </w:r>
          </w:p>
        </w:tc>
        <w:tc>
          <w:tcPr>
            <w:tcW w:w="8344" w:type="dxa"/>
            <w:tcBorders>
              <w:bottom w:val="nil"/>
            </w:tcBorders>
          </w:tcPr>
          <w:p w14:paraId="5EE041ED" w14:textId="77777777" w:rsidR="000A17B9" w:rsidRDefault="000A17B9">
            <w:pPr>
              <w:pStyle w:val="TableParagraph"/>
              <w:numPr>
                <w:ilvl w:val="0"/>
                <w:numId w:val="84"/>
              </w:numPr>
              <w:tabs>
                <w:tab w:val="left" w:pos="651"/>
                <w:tab w:val="left" w:pos="652"/>
              </w:tabs>
              <w:spacing w:before="40" w:line="280" w:lineRule="auto"/>
              <w:ind w:right="342" w:hanging="511"/>
              <w:rPr>
                <w:sz w:val="20"/>
              </w:rPr>
            </w:pPr>
            <w:r>
              <w:rPr>
                <w:sz w:val="20"/>
              </w:rPr>
              <w:t>that</w:t>
            </w:r>
            <w:r>
              <w:rPr>
                <w:spacing w:val="-4"/>
                <w:sz w:val="20"/>
              </w:rPr>
              <w:t xml:space="preserve"> </w:t>
            </w:r>
            <w:r>
              <w:rPr>
                <w:sz w:val="20"/>
              </w:rPr>
              <w:t>family</w:t>
            </w:r>
            <w:r>
              <w:rPr>
                <w:spacing w:val="-7"/>
                <w:sz w:val="20"/>
              </w:rPr>
              <w:t xml:space="preserve"> </w:t>
            </w:r>
            <w:r>
              <w:rPr>
                <w:sz w:val="20"/>
              </w:rPr>
              <w:t>is</w:t>
            </w:r>
            <w:r>
              <w:rPr>
                <w:spacing w:val="-3"/>
                <w:sz w:val="20"/>
              </w:rPr>
              <w:t xml:space="preserve"> </w:t>
            </w:r>
            <w:r>
              <w:rPr>
                <w:sz w:val="20"/>
              </w:rPr>
              <w:t>one</w:t>
            </w:r>
            <w:r>
              <w:rPr>
                <w:spacing w:val="-3"/>
                <w:sz w:val="20"/>
              </w:rPr>
              <w:t xml:space="preserve"> </w:t>
            </w:r>
            <w:r>
              <w:rPr>
                <w:sz w:val="20"/>
              </w:rPr>
              <w:t>of</w:t>
            </w:r>
            <w:r>
              <w:rPr>
                <w:spacing w:val="-6"/>
                <w:sz w:val="20"/>
              </w:rPr>
              <w:t xml:space="preserve"> </w:t>
            </w:r>
            <w:r>
              <w:rPr>
                <w:sz w:val="20"/>
              </w:rPr>
              <w:t>the</w:t>
            </w:r>
            <w:r>
              <w:rPr>
                <w:spacing w:val="-3"/>
                <w:sz w:val="20"/>
              </w:rPr>
              <w:t xml:space="preserve"> </w:t>
            </w:r>
            <w:r>
              <w:rPr>
                <w:sz w:val="20"/>
              </w:rPr>
              <w:t>groups</w:t>
            </w:r>
            <w:r>
              <w:rPr>
                <w:spacing w:val="-4"/>
                <w:sz w:val="20"/>
              </w:rPr>
              <w:t xml:space="preserve"> </w:t>
            </w:r>
            <w:r>
              <w:rPr>
                <w:sz w:val="20"/>
              </w:rPr>
              <w:t>they</w:t>
            </w:r>
            <w:r>
              <w:rPr>
                <w:spacing w:val="-7"/>
                <w:sz w:val="20"/>
              </w:rPr>
              <w:t xml:space="preserve"> </w:t>
            </w:r>
            <w:r>
              <w:rPr>
                <w:sz w:val="20"/>
              </w:rPr>
              <w:t>belong</w:t>
            </w:r>
            <w:r>
              <w:rPr>
                <w:spacing w:val="-3"/>
                <w:sz w:val="20"/>
              </w:rPr>
              <w:t xml:space="preserve"> </w:t>
            </w:r>
            <w:r>
              <w:rPr>
                <w:sz w:val="20"/>
              </w:rPr>
              <w:t>to,</w:t>
            </w:r>
            <w:r>
              <w:rPr>
                <w:spacing w:val="-3"/>
                <w:sz w:val="20"/>
              </w:rPr>
              <w:t xml:space="preserve"> </w:t>
            </w:r>
            <w:r>
              <w:rPr>
                <w:sz w:val="20"/>
              </w:rPr>
              <w:t>as</w:t>
            </w:r>
            <w:r>
              <w:rPr>
                <w:spacing w:val="-7"/>
                <w:sz w:val="20"/>
              </w:rPr>
              <w:t xml:space="preserve"> </w:t>
            </w:r>
            <w:r>
              <w:rPr>
                <w:sz w:val="20"/>
              </w:rPr>
              <w:t>well</w:t>
            </w:r>
            <w:r>
              <w:rPr>
                <w:spacing w:val="-3"/>
                <w:sz w:val="20"/>
              </w:rPr>
              <w:t xml:space="preserve"> </w:t>
            </w:r>
            <w:r>
              <w:rPr>
                <w:sz w:val="20"/>
              </w:rPr>
              <w:t>as,</w:t>
            </w:r>
            <w:r>
              <w:rPr>
                <w:spacing w:val="-3"/>
                <w:sz w:val="20"/>
              </w:rPr>
              <w:t xml:space="preserve"> </w:t>
            </w:r>
            <w:r>
              <w:rPr>
                <w:sz w:val="20"/>
              </w:rPr>
              <w:t>for example, school, friends,</w:t>
            </w:r>
            <w:r>
              <w:rPr>
                <w:spacing w:val="-4"/>
                <w:sz w:val="20"/>
              </w:rPr>
              <w:t xml:space="preserve"> </w:t>
            </w:r>
            <w:r>
              <w:rPr>
                <w:sz w:val="20"/>
              </w:rPr>
              <w:t>clubs</w:t>
            </w:r>
          </w:p>
          <w:p w14:paraId="5C4E1875" w14:textId="77777777" w:rsidR="000A17B9" w:rsidRDefault="000A17B9">
            <w:pPr>
              <w:pStyle w:val="TableParagraph"/>
              <w:numPr>
                <w:ilvl w:val="0"/>
                <w:numId w:val="84"/>
              </w:numPr>
              <w:tabs>
                <w:tab w:val="left" w:pos="651"/>
                <w:tab w:val="left" w:pos="652"/>
              </w:tabs>
              <w:spacing w:before="70"/>
              <w:ind w:left="651"/>
              <w:rPr>
                <w:sz w:val="20"/>
              </w:rPr>
            </w:pPr>
            <w:r>
              <w:rPr>
                <w:sz w:val="20"/>
              </w:rPr>
              <w:t>about</w:t>
            </w:r>
            <w:r>
              <w:rPr>
                <w:spacing w:val="-4"/>
                <w:sz w:val="20"/>
              </w:rPr>
              <w:t xml:space="preserve"> </w:t>
            </w:r>
            <w:r>
              <w:rPr>
                <w:sz w:val="20"/>
              </w:rPr>
              <w:t>the</w:t>
            </w:r>
            <w:r>
              <w:rPr>
                <w:spacing w:val="-4"/>
                <w:sz w:val="20"/>
              </w:rPr>
              <w:t xml:space="preserve"> </w:t>
            </w:r>
            <w:r>
              <w:rPr>
                <w:sz w:val="20"/>
              </w:rPr>
              <w:t>different</w:t>
            </w:r>
            <w:r>
              <w:rPr>
                <w:spacing w:val="-4"/>
                <w:sz w:val="20"/>
              </w:rPr>
              <w:t xml:space="preserve"> </w:t>
            </w:r>
            <w:r>
              <w:rPr>
                <w:sz w:val="20"/>
              </w:rPr>
              <w:t>people</w:t>
            </w:r>
            <w:r>
              <w:rPr>
                <w:spacing w:val="-4"/>
                <w:sz w:val="20"/>
              </w:rPr>
              <w:t xml:space="preserve"> </w:t>
            </w:r>
            <w:r>
              <w:rPr>
                <w:sz w:val="20"/>
              </w:rPr>
              <w:t>in</w:t>
            </w:r>
            <w:r>
              <w:rPr>
                <w:spacing w:val="-4"/>
                <w:sz w:val="20"/>
              </w:rPr>
              <w:t xml:space="preserve"> </w:t>
            </w:r>
            <w:r>
              <w:rPr>
                <w:sz w:val="20"/>
              </w:rPr>
              <w:t>their</w:t>
            </w:r>
            <w:r>
              <w:rPr>
                <w:spacing w:val="-7"/>
                <w:sz w:val="20"/>
              </w:rPr>
              <w:t xml:space="preserve"> </w:t>
            </w:r>
            <w:r>
              <w:rPr>
                <w:sz w:val="20"/>
              </w:rPr>
              <w:t>family</w:t>
            </w:r>
            <w:r>
              <w:rPr>
                <w:spacing w:val="-8"/>
                <w:sz w:val="20"/>
              </w:rPr>
              <w:t xml:space="preserve"> </w:t>
            </w:r>
            <w:r>
              <w:rPr>
                <w:sz w:val="20"/>
              </w:rPr>
              <w:t>/</w:t>
            </w:r>
            <w:r>
              <w:rPr>
                <w:spacing w:val="-4"/>
                <w:sz w:val="20"/>
              </w:rPr>
              <w:t xml:space="preserve"> </w:t>
            </w:r>
            <w:r>
              <w:rPr>
                <w:sz w:val="20"/>
              </w:rPr>
              <w:t>those</w:t>
            </w:r>
            <w:r>
              <w:rPr>
                <w:spacing w:val="-4"/>
                <w:sz w:val="20"/>
              </w:rPr>
              <w:t xml:space="preserve"> </w:t>
            </w:r>
            <w:r>
              <w:rPr>
                <w:sz w:val="20"/>
              </w:rPr>
              <w:t>that</w:t>
            </w:r>
            <w:r>
              <w:rPr>
                <w:spacing w:val="-4"/>
                <w:sz w:val="20"/>
              </w:rPr>
              <w:t xml:space="preserve"> </w:t>
            </w:r>
            <w:r>
              <w:rPr>
                <w:sz w:val="20"/>
              </w:rPr>
              <w:t>love</w:t>
            </w:r>
            <w:r>
              <w:rPr>
                <w:spacing w:val="-4"/>
                <w:sz w:val="20"/>
              </w:rPr>
              <w:t xml:space="preserve"> </w:t>
            </w:r>
            <w:r>
              <w:rPr>
                <w:sz w:val="20"/>
              </w:rPr>
              <w:t>and</w:t>
            </w:r>
          </w:p>
          <w:p w14:paraId="3B0D27E8" w14:textId="77777777" w:rsidR="000A17B9" w:rsidRDefault="000A17B9">
            <w:pPr>
              <w:pStyle w:val="TableParagraph"/>
              <w:spacing w:before="40"/>
              <w:ind w:left="652"/>
              <w:rPr>
                <w:sz w:val="20"/>
              </w:rPr>
            </w:pPr>
            <w:r>
              <w:rPr>
                <w:sz w:val="20"/>
              </w:rPr>
              <w:t>care for them</w:t>
            </w:r>
          </w:p>
        </w:tc>
      </w:tr>
      <w:tr w:rsidR="000A17B9" w14:paraId="07BE06F6" w14:textId="77777777" w:rsidTr="000A17B9">
        <w:trPr>
          <w:trHeight w:val="618"/>
        </w:trPr>
        <w:tc>
          <w:tcPr>
            <w:tcW w:w="2193" w:type="dxa"/>
            <w:tcBorders>
              <w:top w:val="nil"/>
              <w:bottom w:val="nil"/>
            </w:tcBorders>
          </w:tcPr>
          <w:p w14:paraId="3702122E" w14:textId="77777777" w:rsidR="000A17B9" w:rsidRDefault="000A17B9">
            <w:pPr>
              <w:pStyle w:val="TableParagraph"/>
              <w:rPr>
                <w:rFonts w:ascii="Times New Roman"/>
                <w:sz w:val="20"/>
              </w:rPr>
            </w:pPr>
          </w:p>
        </w:tc>
        <w:tc>
          <w:tcPr>
            <w:tcW w:w="5081" w:type="dxa"/>
            <w:tcBorders>
              <w:top w:val="nil"/>
              <w:bottom w:val="nil"/>
            </w:tcBorders>
            <w:shd w:val="clear" w:color="auto" w:fill="F4D4C4"/>
          </w:tcPr>
          <w:p w14:paraId="65803405" w14:textId="77777777" w:rsidR="000A17B9" w:rsidRDefault="000A17B9">
            <w:pPr>
              <w:pStyle w:val="TableParagraph"/>
              <w:spacing w:before="7"/>
              <w:rPr>
                <w:rFonts w:ascii="Glacial Indifference"/>
              </w:rPr>
            </w:pPr>
          </w:p>
          <w:p w14:paraId="02589556" w14:textId="77777777" w:rsidR="000A17B9" w:rsidRDefault="000A17B9">
            <w:pPr>
              <w:pStyle w:val="TableParagraph"/>
              <w:ind w:left="85"/>
              <w:rPr>
                <w:rFonts w:ascii="Lato"/>
                <w:sz w:val="20"/>
              </w:rPr>
            </w:pPr>
            <w:r>
              <w:rPr>
                <w:rFonts w:ascii="Lato"/>
                <w:sz w:val="20"/>
              </w:rPr>
              <w:t>PoS refs: L4, R1, R2, R3, R4, R5</w:t>
            </w:r>
          </w:p>
        </w:tc>
        <w:tc>
          <w:tcPr>
            <w:tcW w:w="8344" w:type="dxa"/>
            <w:tcBorders>
              <w:top w:val="nil"/>
              <w:bottom w:val="nil"/>
            </w:tcBorders>
          </w:tcPr>
          <w:p w14:paraId="1B65BED7" w14:textId="77777777" w:rsidR="000A17B9" w:rsidRDefault="000A17B9">
            <w:pPr>
              <w:pStyle w:val="TableParagraph"/>
              <w:numPr>
                <w:ilvl w:val="0"/>
                <w:numId w:val="83"/>
              </w:numPr>
              <w:tabs>
                <w:tab w:val="left" w:pos="652"/>
                <w:tab w:val="left" w:pos="653"/>
              </w:tabs>
              <w:spacing w:before="52"/>
              <w:ind w:hanging="511"/>
              <w:rPr>
                <w:sz w:val="20"/>
              </w:rPr>
            </w:pPr>
            <w:r>
              <w:rPr>
                <w:sz w:val="20"/>
              </w:rPr>
              <w:t>what</w:t>
            </w:r>
            <w:r>
              <w:rPr>
                <w:spacing w:val="-3"/>
                <w:sz w:val="20"/>
              </w:rPr>
              <w:t xml:space="preserve"> </w:t>
            </w:r>
            <w:r>
              <w:rPr>
                <w:sz w:val="20"/>
              </w:rPr>
              <w:t>their</w:t>
            </w:r>
            <w:r>
              <w:rPr>
                <w:spacing w:val="-6"/>
                <w:sz w:val="20"/>
              </w:rPr>
              <w:t xml:space="preserve"> </w:t>
            </w:r>
            <w:r>
              <w:rPr>
                <w:sz w:val="20"/>
              </w:rPr>
              <w:t>family</w:t>
            </w:r>
            <w:r>
              <w:rPr>
                <w:spacing w:val="-7"/>
                <w:sz w:val="20"/>
              </w:rPr>
              <w:t xml:space="preserve"> </w:t>
            </w:r>
            <w:r>
              <w:rPr>
                <w:sz w:val="20"/>
              </w:rPr>
              <w:t>members,</w:t>
            </w:r>
            <w:r>
              <w:rPr>
                <w:spacing w:val="-3"/>
                <w:sz w:val="20"/>
              </w:rPr>
              <w:t xml:space="preserve"> </w:t>
            </w:r>
            <w:r>
              <w:rPr>
                <w:sz w:val="20"/>
              </w:rPr>
              <w:t>or</w:t>
            </w:r>
            <w:r>
              <w:rPr>
                <w:spacing w:val="-7"/>
                <w:sz w:val="20"/>
              </w:rPr>
              <w:t xml:space="preserve"> </w:t>
            </w:r>
            <w:r>
              <w:rPr>
                <w:sz w:val="20"/>
              </w:rPr>
              <w:t>people</w:t>
            </w:r>
            <w:r>
              <w:rPr>
                <w:spacing w:val="-3"/>
                <w:sz w:val="20"/>
              </w:rPr>
              <w:t xml:space="preserve"> </w:t>
            </w:r>
            <w:r>
              <w:rPr>
                <w:sz w:val="20"/>
              </w:rPr>
              <w:t>that</w:t>
            </w:r>
            <w:r>
              <w:rPr>
                <w:spacing w:val="-3"/>
                <w:sz w:val="20"/>
              </w:rPr>
              <w:t xml:space="preserve"> </w:t>
            </w:r>
            <w:r>
              <w:rPr>
                <w:sz w:val="20"/>
              </w:rPr>
              <w:t>are</w:t>
            </w:r>
            <w:r>
              <w:rPr>
                <w:spacing w:val="-3"/>
                <w:sz w:val="20"/>
              </w:rPr>
              <w:t xml:space="preserve"> </w:t>
            </w:r>
            <w:r>
              <w:rPr>
                <w:sz w:val="20"/>
              </w:rPr>
              <w:t>special</w:t>
            </w:r>
            <w:r>
              <w:rPr>
                <w:spacing w:val="-3"/>
                <w:sz w:val="20"/>
              </w:rPr>
              <w:t xml:space="preserve"> </w:t>
            </w:r>
            <w:r>
              <w:rPr>
                <w:sz w:val="20"/>
              </w:rPr>
              <w:t>to</w:t>
            </w:r>
            <w:r>
              <w:rPr>
                <w:spacing w:val="-3"/>
                <w:sz w:val="20"/>
              </w:rPr>
              <w:t xml:space="preserve"> </w:t>
            </w:r>
            <w:r>
              <w:rPr>
                <w:sz w:val="20"/>
              </w:rPr>
              <w:t>them,</w:t>
            </w:r>
          </w:p>
          <w:p w14:paraId="2956F33C" w14:textId="77777777" w:rsidR="000A17B9" w:rsidRDefault="000A17B9">
            <w:pPr>
              <w:pStyle w:val="TableParagraph"/>
              <w:spacing w:before="40"/>
              <w:ind w:left="653"/>
              <w:rPr>
                <w:sz w:val="20"/>
              </w:rPr>
            </w:pPr>
            <w:r>
              <w:rPr>
                <w:sz w:val="20"/>
              </w:rPr>
              <w:t>do to make them feel loved and cared for</w:t>
            </w:r>
          </w:p>
        </w:tc>
      </w:tr>
      <w:tr w:rsidR="000A17B9" w14:paraId="30350E2C" w14:textId="77777777" w:rsidTr="000A17B9">
        <w:trPr>
          <w:trHeight w:val="617"/>
        </w:trPr>
        <w:tc>
          <w:tcPr>
            <w:tcW w:w="2193" w:type="dxa"/>
            <w:tcBorders>
              <w:top w:val="nil"/>
              <w:bottom w:val="nil"/>
            </w:tcBorders>
          </w:tcPr>
          <w:p w14:paraId="201DCDC2" w14:textId="77777777" w:rsidR="000A17B9" w:rsidRDefault="000A17B9">
            <w:pPr>
              <w:pStyle w:val="TableParagraph"/>
              <w:rPr>
                <w:rFonts w:ascii="Times New Roman"/>
                <w:sz w:val="20"/>
              </w:rPr>
            </w:pPr>
          </w:p>
        </w:tc>
        <w:tc>
          <w:tcPr>
            <w:tcW w:w="5081" w:type="dxa"/>
            <w:tcBorders>
              <w:top w:val="nil"/>
              <w:bottom w:val="nil"/>
            </w:tcBorders>
            <w:shd w:val="clear" w:color="auto" w:fill="F4D4C4"/>
          </w:tcPr>
          <w:p w14:paraId="326B3C68" w14:textId="77777777" w:rsidR="000A17B9" w:rsidRDefault="000A17B9">
            <w:pPr>
              <w:pStyle w:val="TableParagraph"/>
              <w:rPr>
                <w:rFonts w:ascii="Times New Roman"/>
                <w:sz w:val="20"/>
              </w:rPr>
            </w:pPr>
          </w:p>
        </w:tc>
        <w:tc>
          <w:tcPr>
            <w:tcW w:w="8344" w:type="dxa"/>
            <w:tcBorders>
              <w:top w:val="nil"/>
              <w:bottom w:val="nil"/>
            </w:tcBorders>
          </w:tcPr>
          <w:p w14:paraId="56F92CB5" w14:textId="77777777" w:rsidR="000A17B9" w:rsidRDefault="000A17B9">
            <w:pPr>
              <w:pStyle w:val="TableParagraph"/>
              <w:numPr>
                <w:ilvl w:val="0"/>
                <w:numId w:val="82"/>
              </w:numPr>
              <w:tabs>
                <w:tab w:val="left" w:pos="652"/>
                <w:tab w:val="left" w:pos="653"/>
              </w:tabs>
              <w:spacing w:before="52" w:line="280" w:lineRule="auto"/>
              <w:ind w:right="97" w:hanging="511"/>
              <w:rPr>
                <w:sz w:val="20"/>
              </w:rPr>
            </w:pPr>
            <w:r>
              <w:rPr>
                <w:sz w:val="20"/>
              </w:rPr>
              <w:t>how</w:t>
            </w:r>
            <w:r>
              <w:rPr>
                <w:spacing w:val="-11"/>
                <w:sz w:val="20"/>
              </w:rPr>
              <w:t xml:space="preserve"> </w:t>
            </w:r>
            <w:r>
              <w:rPr>
                <w:sz w:val="20"/>
              </w:rPr>
              <w:t>families</w:t>
            </w:r>
            <w:r>
              <w:rPr>
                <w:spacing w:val="-6"/>
                <w:sz w:val="20"/>
              </w:rPr>
              <w:t xml:space="preserve"> </w:t>
            </w:r>
            <w:r>
              <w:rPr>
                <w:sz w:val="20"/>
              </w:rPr>
              <w:t>are</w:t>
            </w:r>
            <w:r>
              <w:rPr>
                <w:spacing w:val="-7"/>
                <w:sz w:val="20"/>
              </w:rPr>
              <w:t xml:space="preserve"> </w:t>
            </w:r>
            <w:r>
              <w:rPr>
                <w:sz w:val="20"/>
              </w:rPr>
              <w:t>all</w:t>
            </w:r>
            <w:r>
              <w:rPr>
                <w:spacing w:val="-7"/>
                <w:sz w:val="20"/>
              </w:rPr>
              <w:t xml:space="preserve"> </w:t>
            </w:r>
            <w:r>
              <w:rPr>
                <w:sz w:val="20"/>
              </w:rPr>
              <w:t>different</w:t>
            </w:r>
            <w:r>
              <w:rPr>
                <w:spacing w:val="-6"/>
                <w:sz w:val="20"/>
              </w:rPr>
              <w:t xml:space="preserve"> </w:t>
            </w:r>
            <w:r>
              <w:rPr>
                <w:sz w:val="20"/>
              </w:rPr>
              <w:t>but</w:t>
            </w:r>
            <w:r>
              <w:rPr>
                <w:spacing w:val="-7"/>
                <w:sz w:val="20"/>
              </w:rPr>
              <w:t xml:space="preserve"> </w:t>
            </w:r>
            <w:r>
              <w:rPr>
                <w:sz w:val="20"/>
              </w:rPr>
              <w:t>share</w:t>
            </w:r>
            <w:r>
              <w:rPr>
                <w:spacing w:val="-7"/>
                <w:sz w:val="20"/>
              </w:rPr>
              <w:t xml:space="preserve"> </w:t>
            </w:r>
            <w:r>
              <w:rPr>
                <w:sz w:val="20"/>
              </w:rPr>
              <w:t>common</w:t>
            </w:r>
            <w:r>
              <w:rPr>
                <w:spacing w:val="-6"/>
                <w:sz w:val="20"/>
              </w:rPr>
              <w:t xml:space="preserve"> </w:t>
            </w:r>
            <w:r>
              <w:rPr>
                <w:sz w:val="20"/>
              </w:rPr>
              <w:t>features</w:t>
            </w:r>
            <w:r>
              <w:rPr>
                <w:spacing w:val="-7"/>
                <w:sz w:val="20"/>
              </w:rPr>
              <w:t xml:space="preserve"> </w:t>
            </w:r>
            <w:r>
              <w:rPr>
                <w:sz w:val="20"/>
              </w:rPr>
              <w:t>–</w:t>
            </w:r>
            <w:r>
              <w:rPr>
                <w:spacing w:val="-10"/>
                <w:sz w:val="20"/>
              </w:rPr>
              <w:t xml:space="preserve"> </w:t>
            </w:r>
            <w:r>
              <w:rPr>
                <w:sz w:val="20"/>
              </w:rPr>
              <w:t>what is the same and different about</w:t>
            </w:r>
            <w:r>
              <w:rPr>
                <w:spacing w:val="-10"/>
                <w:sz w:val="20"/>
              </w:rPr>
              <w:t xml:space="preserve"> </w:t>
            </w:r>
            <w:r>
              <w:rPr>
                <w:sz w:val="20"/>
              </w:rPr>
              <w:t>them</w:t>
            </w:r>
          </w:p>
        </w:tc>
      </w:tr>
      <w:tr w:rsidR="000A17B9" w14:paraId="195B15EE" w14:textId="77777777" w:rsidTr="000A17B9">
        <w:trPr>
          <w:trHeight w:val="618"/>
        </w:trPr>
        <w:tc>
          <w:tcPr>
            <w:tcW w:w="2193" w:type="dxa"/>
            <w:tcBorders>
              <w:top w:val="nil"/>
              <w:bottom w:val="nil"/>
            </w:tcBorders>
          </w:tcPr>
          <w:p w14:paraId="7E6D6F78" w14:textId="77777777" w:rsidR="000A17B9" w:rsidRDefault="000A17B9">
            <w:pPr>
              <w:pStyle w:val="TableParagraph"/>
              <w:rPr>
                <w:rFonts w:ascii="Times New Roman"/>
                <w:sz w:val="20"/>
              </w:rPr>
            </w:pPr>
          </w:p>
        </w:tc>
        <w:tc>
          <w:tcPr>
            <w:tcW w:w="5081" w:type="dxa"/>
            <w:tcBorders>
              <w:top w:val="nil"/>
              <w:bottom w:val="nil"/>
            </w:tcBorders>
            <w:shd w:val="clear" w:color="auto" w:fill="F4D4C4"/>
          </w:tcPr>
          <w:p w14:paraId="475A455B" w14:textId="77777777" w:rsidR="000A17B9" w:rsidRDefault="000A17B9">
            <w:pPr>
              <w:pStyle w:val="TableParagraph"/>
              <w:rPr>
                <w:rFonts w:ascii="Times New Roman"/>
                <w:sz w:val="20"/>
              </w:rPr>
            </w:pPr>
          </w:p>
        </w:tc>
        <w:tc>
          <w:tcPr>
            <w:tcW w:w="8344" w:type="dxa"/>
            <w:tcBorders>
              <w:top w:val="nil"/>
              <w:bottom w:val="nil"/>
            </w:tcBorders>
          </w:tcPr>
          <w:p w14:paraId="6D238A26" w14:textId="77777777" w:rsidR="000A17B9" w:rsidRDefault="000A17B9">
            <w:pPr>
              <w:pStyle w:val="TableParagraph"/>
              <w:numPr>
                <w:ilvl w:val="0"/>
                <w:numId w:val="81"/>
              </w:numPr>
              <w:tabs>
                <w:tab w:val="left" w:pos="652"/>
                <w:tab w:val="left" w:pos="653"/>
              </w:tabs>
              <w:spacing w:before="52"/>
              <w:rPr>
                <w:sz w:val="20"/>
              </w:rPr>
            </w:pPr>
            <w:r>
              <w:rPr>
                <w:sz w:val="20"/>
              </w:rPr>
              <w:t>about</w:t>
            </w:r>
            <w:r>
              <w:rPr>
                <w:spacing w:val="-7"/>
                <w:sz w:val="20"/>
              </w:rPr>
              <w:t xml:space="preserve"> </w:t>
            </w:r>
            <w:r>
              <w:rPr>
                <w:sz w:val="20"/>
              </w:rPr>
              <w:t>different</w:t>
            </w:r>
            <w:r>
              <w:rPr>
                <w:spacing w:val="-6"/>
                <w:sz w:val="20"/>
              </w:rPr>
              <w:t xml:space="preserve"> </w:t>
            </w:r>
            <w:r>
              <w:rPr>
                <w:sz w:val="20"/>
              </w:rPr>
              <w:t>features</w:t>
            </w:r>
            <w:r>
              <w:rPr>
                <w:spacing w:val="-6"/>
                <w:sz w:val="20"/>
              </w:rPr>
              <w:t xml:space="preserve"> </w:t>
            </w:r>
            <w:r>
              <w:rPr>
                <w:sz w:val="20"/>
              </w:rPr>
              <w:t>of</w:t>
            </w:r>
            <w:r>
              <w:rPr>
                <w:spacing w:val="-9"/>
                <w:sz w:val="20"/>
              </w:rPr>
              <w:t xml:space="preserve"> </w:t>
            </w:r>
            <w:r>
              <w:rPr>
                <w:sz w:val="20"/>
              </w:rPr>
              <w:t>family</w:t>
            </w:r>
            <w:r>
              <w:rPr>
                <w:spacing w:val="-9"/>
                <w:sz w:val="20"/>
              </w:rPr>
              <w:t xml:space="preserve"> </w:t>
            </w:r>
            <w:r>
              <w:rPr>
                <w:sz w:val="20"/>
              </w:rPr>
              <w:t>life,</w:t>
            </w:r>
            <w:r>
              <w:rPr>
                <w:spacing w:val="-6"/>
                <w:sz w:val="20"/>
              </w:rPr>
              <w:t xml:space="preserve"> </w:t>
            </w:r>
            <w:r>
              <w:rPr>
                <w:sz w:val="20"/>
              </w:rPr>
              <w:t>including</w:t>
            </w:r>
            <w:r>
              <w:rPr>
                <w:spacing w:val="-9"/>
                <w:sz w:val="20"/>
              </w:rPr>
              <w:t xml:space="preserve"> </w:t>
            </w:r>
            <w:r>
              <w:rPr>
                <w:sz w:val="20"/>
              </w:rPr>
              <w:t>what</w:t>
            </w:r>
            <w:r>
              <w:rPr>
                <w:spacing w:val="-6"/>
                <w:sz w:val="20"/>
              </w:rPr>
              <w:t xml:space="preserve"> </w:t>
            </w:r>
            <w:r>
              <w:rPr>
                <w:sz w:val="20"/>
              </w:rPr>
              <w:t>families</w:t>
            </w:r>
            <w:r>
              <w:rPr>
                <w:spacing w:val="-6"/>
                <w:sz w:val="20"/>
              </w:rPr>
              <w:t xml:space="preserve"> </w:t>
            </w:r>
            <w:r>
              <w:rPr>
                <w:sz w:val="20"/>
              </w:rPr>
              <w:t>do</w:t>
            </w:r>
          </w:p>
          <w:p w14:paraId="0777C8B2" w14:textId="77777777" w:rsidR="000A17B9" w:rsidRDefault="000A17B9">
            <w:pPr>
              <w:pStyle w:val="TableParagraph"/>
              <w:spacing w:before="40"/>
              <w:ind w:left="653"/>
              <w:rPr>
                <w:sz w:val="20"/>
              </w:rPr>
            </w:pPr>
            <w:r>
              <w:rPr>
                <w:sz w:val="20"/>
              </w:rPr>
              <w:t>/ enjoy together</w:t>
            </w:r>
          </w:p>
        </w:tc>
      </w:tr>
      <w:tr w:rsidR="000A17B9" w14:paraId="2E073BFC" w14:textId="77777777" w:rsidTr="000A17B9">
        <w:trPr>
          <w:trHeight w:val="874"/>
        </w:trPr>
        <w:tc>
          <w:tcPr>
            <w:tcW w:w="2193" w:type="dxa"/>
            <w:tcBorders>
              <w:top w:val="nil"/>
            </w:tcBorders>
          </w:tcPr>
          <w:p w14:paraId="566506F4" w14:textId="77777777" w:rsidR="000A17B9" w:rsidRDefault="000A17B9">
            <w:pPr>
              <w:pStyle w:val="TableParagraph"/>
              <w:rPr>
                <w:rFonts w:ascii="Times New Roman"/>
                <w:sz w:val="20"/>
              </w:rPr>
            </w:pPr>
          </w:p>
        </w:tc>
        <w:tc>
          <w:tcPr>
            <w:tcW w:w="5081" w:type="dxa"/>
            <w:tcBorders>
              <w:top w:val="nil"/>
            </w:tcBorders>
            <w:shd w:val="clear" w:color="auto" w:fill="F4D4C4"/>
          </w:tcPr>
          <w:p w14:paraId="7CC8A105" w14:textId="77777777" w:rsidR="000A17B9" w:rsidRDefault="000A17B9">
            <w:pPr>
              <w:pStyle w:val="TableParagraph"/>
              <w:rPr>
                <w:rFonts w:ascii="Times New Roman"/>
                <w:sz w:val="20"/>
              </w:rPr>
            </w:pPr>
          </w:p>
        </w:tc>
        <w:tc>
          <w:tcPr>
            <w:tcW w:w="8344" w:type="dxa"/>
            <w:tcBorders>
              <w:top w:val="nil"/>
            </w:tcBorders>
          </w:tcPr>
          <w:p w14:paraId="37D6299D" w14:textId="77777777" w:rsidR="000A17B9" w:rsidRDefault="000A17B9">
            <w:pPr>
              <w:pStyle w:val="TableParagraph"/>
              <w:numPr>
                <w:ilvl w:val="0"/>
                <w:numId w:val="80"/>
              </w:numPr>
              <w:tabs>
                <w:tab w:val="left" w:pos="652"/>
                <w:tab w:val="left" w:pos="653"/>
              </w:tabs>
              <w:spacing w:before="12" w:line="280" w:lineRule="atLeast"/>
              <w:ind w:right="490" w:hanging="511"/>
              <w:rPr>
                <w:sz w:val="20"/>
              </w:rPr>
            </w:pPr>
            <w:r>
              <w:rPr>
                <w:sz w:val="20"/>
              </w:rPr>
              <w:t>that</w:t>
            </w:r>
            <w:r>
              <w:rPr>
                <w:spacing w:val="-5"/>
                <w:sz w:val="20"/>
              </w:rPr>
              <w:t xml:space="preserve"> </w:t>
            </w:r>
            <w:r>
              <w:rPr>
                <w:sz w:val="20"/>
              </w:rPr>
              <w:t>it</w:t>
            </w:r>
            <w:r>
              <w:rPr>
                <w:spacing w:val="-4"/>
                <w:sz w:val="20"/>
              </w:rPr>
              <w:t xml:space="preserve"> </w:t>
            </w:r>
            <w:r>
              <w:rPr>
                <w:sz w:val="20"/>
              </w:rPr>
              <w:t>is</w:t>
            </w:r>
            <w:r>
              <w:rPr>
                <w:spacing w:val="-4"/>
                <w:sz w:val="20"/>
              </w:rPr>
              <w:t xml:space="preserve"> </w:t>
            </w:r>
            <w:r>
              <w:rPr>
                <w:sz w:val="20"/>
              </w:rPr>
              <w:t>important</w:t>
            </w:r>
            <w:r>
              <w:rPr>
                <w:spacing w:val="-5"/>
                <w:sz w:val="20"/>
              </w:rPr>
              <w:t xml:space="preserve"> </w:t>
            </w:r>
            <w:r>
              <w:rPr>
                <w:sz w:val="20"/>
              </w:rPr>
              <w:t>to</w:t>
            </w:r>
            <w:r>
              <w:rPr>
                <w:spacing w:val="-4"/>
                <w:sz w:val="20"/>
              </w:rPr>
              <w:t xml:space="preserve"> </w:t>
            </w:r>
            <w:r>
              <w:rPr>
                <w:sz w:val="20"/>
              </w:rPr>
              <w:t>tell</w:t>
            </w:r>
            <w:r>
              <w:rPr>
                <w:spacing w:val="-4"/>
                <w:sz w:val="20"/>
              </w:rPr>
              <w:t xml:space="preserve"> </w:t>
            </w:r>
            <w:r>
              <w:rPr>
                <w:sz w:val="20"/>
              </w:rPr>
              <w:t>someone</w:t>
            </w:r>
            <w:r>
              <w:rPr>
                <w:spacing w:val="-4"/>
                <w:sz w:val="20"/>
              </w:rPr>
              <w:t xml:space="preserve"> </w:t>
            </w:r>
            <w:r>
              <w:rPr>
                <w:sz w:val="20"/>
              </w:rPr>
              <w:t>(such</w:t>
            </w:r>
            <w:r>
              <w:rPr>
                <w:spacing w:val="-5"/>
                <w:sz w:val="20"/>
              </w:rPr>
              <w:t xml:space="preserve"> </w:t>
            </w:r>
            <w:r>
              <w:rPr>
                <w:sz w:val="20"/>
              </w:rPr>
              <w:t>as</w:t>
            </w:r>
            <w:r>
              <w:rPr>
                <w:spacing w:val="-4"/>
                <w:sz w:val="20"/>
              </w:rPr>
              <w:t xml:space="preserve"> </w:t>
            </w:r>
            <w:r>
              <w:rPr>
                <w:sz w:val="20"/>
              </w:rPr>
              <w:t>their</w:t>
            </w:r>
            <w:r>
              <w:rPr>
                <w:spacing w:val="-7"/>
                <w:sz w:val="20"/>
              </w:rPr>
              <w:t xml:space="preserve"> </w:t>
            </w:r>
            <w:r>
              <w:rPr>
                <w:sz w:val="20"/>
              </w:rPr>
              <w:t>teacher)</w:t>
            </w:r>
            <w:r>
              <w:rPr>
                <w:spacing w:val="-4"/>
                <w:sz w:val="20"/>
              </w:rPr>
              <w:t xml:space="preserve"> </w:t>
            </w:r>
            <w:r>
              <w:rPr>
                <w:sz w:val="20"/>
              </w:rPr>
              <w:t>if something about their family makes them feel unhappy or worried</w:t>
            </w:r>
          </w:p>
        </w:tc>
      </w:tr>
      <w:tr w:rsidR="000A17B9" w14:paraId="5E8C38FC" w14:textId="77777777" w:rsidTr="000A17B9">
        <w:trPr>
          <w:trHeight w:val="1261"/>
        </w:trPr>
        <w:tc>
          <w:tcPr>
            <w:tcW w:w="2193" w:type="dxa"/>
            <w:tcBorders>
              <w:bottom w:val="nil"/>
            </w:tcBorders>
          </w:tcPr>
          <w:p w14:paraId="6695051E" w14:textId="77777777" w:rsidR="000A17B9" w:rsidRDefault="000A17B9">
            <w:pPr>
              <w:pStyle w:val="TableParagraph"/>
              <w:spacing w:before="38" w:line="331" w:lineRule="auto"/>
              <w:ind w:left="113" w:right="187"/>
              <w:rPr>
                <w:rFonts w:ascii="Lato"/>
                <w:sz w:val="20"/>
              </w:rPr>
            </w:pPr>
            <w:r>
              <w:rPr>
                <w:rFonts w:ascii="Open Sans SemiBold"/>
                <w:b/>
              </w:rPr>
              <w:t xml:space="preserve">Spring 1 </w:t>
            </w:r>
            <w:r>
              <w:rPr>
                <w:rFonts w:ascii="Lato"/>
                <w:sz w:val="20"/>
              </w:rPr>
              <w:t>What helps us stay healthy?</w:t>
            </w:r>
          </w:p>
        </w:tc>
        <w:tc>
          <w:tcPr>
            <w:tcW w:w="5081" w:type="dxa"/>
            <w:tcBorders>
              <w:bottom w:val="nil"/>
            </w:tcBorders>
            <w:shd w:val="clear" w:color="auto" w:fill="B8D9AF"/>
          </w:tcPr>
          <w:p w14:paraId="7DF2302E" w14:textId="77777777" w:rsidR="000A17B9" w:rsidRDefault="000A17B9">
            <w:pPr>
              <w:pStyle w:val="TableParagraph"/>
              <w:spacing w:before="40"/>
              <w:ind w:left="85"/>
              <w:rPr>
                <w:rFonts w:ascii="Lato"/>
                <w:b/>
                <w:sz w:val="20"/>
              </w:rPr>
            </w:pPr>
            <w:r>
              <w:rPr>
                <w:rFonts w:ascii="Lato"/>
                <w:b/>
                <w:sz w:val="20"/>
              </w:rPr>
              <w:t>Health and wellbeing</w:t>
            </w:r>
          </w:p>
          <w:p w14:paraId="4F2F3E36" w14:textId="77777777" w:rsidR="000A17B9" w:rsidRDefault="000A17B9">
            <w:pPr>
              <w:pStyle w:val="TableParagraph"/>
              <w:spacing w:before="148" w:line="319" w:lineRule="auto"/>
              <w:ind w:left="85" w:right="118"/>
              <w:rPr>
                <w:rFonts w:ascii="Lato"/>
                <w:sz w:val="20"/>
              </w:rPr>
            </w:pPr>
            <w:r>
              <w:rPr>
                <w:rFonts w:ascii="Lato"/>
                <w:sz w:val="20"/>
              </w:rPr>
              <w:t>Being healthy; hygiene; medicines; people who help us with health</w:t>
            </w:r>
          </w:p>
        </w:tc>
        <w:tc>
          <w:tcPr>
            <w:tcW w:w="8344" w:type="dxa"/>
            <w:tcBorders>
              <w:bottom w:val="nil"/>
            </w:tcBorders>
          </w:tcPr>
          <w:p w14:paraId="62726DDD" w14:textId="77777777" w:rsidR="000A17B9" w:rsidRDefault="000A17B9">
            <w:pPr>
              <w:pStyle w:val="TableParagraph"/>
              <w:numPr>
                <w:ilvl w:val="0"/>
                <w:numId w:val="79"/>
              </w:numPr>
              <w:tabs>
                <w:tab w:val="left" w:pos="651"/>
                <w:tab w:val="left" w:pos="652"/>
              </w:tabs>
              <w:spacing w:before="40"/>
              <w:rPr>
                <w:sz w:val="20"/>
              </w:rPr>
            </w:pPr>
            <w:r>
              <w:rPr>
                <w:sz w:val="20"/>
              </w:rPr>
              <w:t>what being healthy means and who helps help them to</w:t>
            </w:r>
            <w:r>
              <w:rPr>
                <w:spacing w:val="-24"/>
                <w:sz w:val="20"/>
              </w:rPr>
              <w:t xml:space="preserve"> </w:t>
            </w:r>
            <w:r>
              <w:rPr>
                <w:sz w:val="20"/>
              </w:rPr>
              <w:t>stay</w:t>
            </w:r>
          </w:p>
          <w:p w14:paraId="5AEDA5BA" w14:textId="77777777" w:rsidR="000A17B9" w:rsidRDefault="000A17B9">
            <w:pPr>
              <w:pStyle w:val="TableParagraph"/>
              <w:spacing w:before="40"/>
              <w:ind w:left="652"/>
              <w:rPr>
                <w:sz w:val="20"/>
              </w:rPr>
            </w:pPr>
            <w:r>
              <w:rPr>
                <w:sz w:val="20"/>
              </w:rPr>
              <w:t>healthy (e.g. parent, dentist, doctor)</w:t>
            </w:r>
          </w:p>
          <w:p w14:paraId="69FBC6BB" w14:textId="77777777" w:rsidR="000A17B9" w:rsidRDefault="000A17B9">
            <w:pPr>
              <w:pStyle w:val="TableParagraph"/>
              <w:numPr>
                <w:ilvl w:val="0"/>
                <w:numId w:val="79"/>
              </w:numPr>
              <w:tabs>
                <w:tab w:val="left" w:pos="651"/>
                <w:tab w:val="left" w:pos="652"/>
              </w:tabs>
              <w:spacing w:before="112"/>
              <w:rPr>
                <w:sz w:val="20"/>
              </w:rPr>
            </w:pPr>
            <w:r>
              <w:rPr>
                <w:sz w:val="20"/>
              </w:rPr>
              <w:t>that</w:t>
            </w:r>
            <w:r>
              <w:rPr>
                <w:spacing w:val="-4"/>
                <w:sz w:val="20"/>
              </w:rPr>
              <w:t xml:space="preserve"> </w:t>
            </w:r>
            <w:r>
              <w:rPr>
                <w:sz w:val="20"/>
              </w:rPr>
              <w:t>things</w:t>
            </w:r>
            <w:r>
              <w:rPr>
                <w:spacing w:val="-4"/>
                <w:sz w:val="20"/>
              </w:rPr>
              <w:t xml:space="preserve"> </w:t>
            </w:r>
            <w:r>
              <w:rPr>
                <w:sz w:val="20"/>
              </w:rPr>
              <w:t>people</w:t>
            </w:r>
            <w:r>
              <w:rPr>
                <w:spacing w:val="-4"/>
                <w:sz w:val="20"/>
              </w:rPr>
              <w:t xml:space="preserve"> </w:t>
            </w:r>
            <w:r>
              <w:rPr>
                <w:sz w:val="20"/>
              </w:rPr>
              <w:t>put</w:t>
            </w:r>
            <w:r>
              <w:rPr>
                <w:spacing w:val="-3"/>
                <w:sz w:val="20"/>
              </w:rPr>
              <w:t xml:space="preserve"> </w:t>
            </w:r>
            <w:r>
              <w:rPr>
                <w:sz w:val="20"/>
              </w:rPr>
              <w:t>into</w:t>
            </w:r>
            <w:r>
              <w:rPr>
                <w:spacing w:val="-4"/>
                <w:sz w:val="20"/>
              </w:rPr>
              <w:t xml:space="preserve"> </w:t>
            </w:r>
            <w:r>
              <w:rPr>
                <w:sz w:val="20"/>
              </w:rPr>
              <w:t>or</w:t>
            </w:r>
            <w:r>
              <w:rPr>
                <w:spacing w:val="-8"/>
                <w:sz w:val="20"/>
              </w:rPr>
              <w:t xml:space="preserve"> </w:t>
            </w:r>
            <w:r>
              <w:rPr>
                <w:sz w:val="20"/>
              </w:rPr>
              <w:t>onto</w:t>
            </w:r>
            <w:r>
              <w:rPr>
                <w:spacing w:val="-3"/>
                <w:sz w:val="20"/>
              </w:rPr>
              <w:t xml:space="preserve"> </w:t>
            </w:r>
            <w:r>
              <w:rPr>
                <w:sz w:val="20"/>
              </w:rPr>
              <w:t>their</w:t>
            </w:r>
            <w:r>
              <w:rPr>
                <w:spacing w:val="-8"/>
                <w:sz w:val="20"/>
              </w:rPr>
              <w:t xml:space="preserve"> </w:t>
            </w:r>
            <w:r>
              <w:rPr>
                <w:sz w:val="20"/>
              </w:rPr>
              <w:t>bodies</w:t>
            </w:r>
            <w:r>
              <w:rPr>
                <w:spacing w:val="-4"/>
                <w:sz w:val="20"/>
              </w:rPr>
              <w:t xml:space="preserve"> </w:t>
            </w:r>
            <w:r>
              <w:rPr>
                <w:sz w:val="20"/>
              </w:rPr>
              <w:t>can</w:t>
            </w:r>
            <w:r>
              <w:rPr>
                <w:spacing w:val="-4"/>
                <w:sz w:val="20"/>
              </w:rPr>
              <w:t xml:space="preserve"> </w:t>
            </w:r>
            <w:r>
              <w:rPr>
                <w:sz w:val="20"/>
              </w:rPr>
              <w:t>affect</w:t>
            </w:r>
            <w:r>
              <w:rPr>
                <w:spacing w:val="-3"/>
                <w:sz w:val="20"/>
              </w:rPr>
              <w:t xml:space="preserve"> </w:t>
            </w:r>
            <w:r>
              <w:rPr>
                <w:sz w:val="20"/>
              </w:rPr>
              <w:t>how</w:t>
            </w:r>
          </w:p>
          <w:p w14:paraId="7B03DEEE" w14:textId="77777777" w:rsidR="000A17B9" w:rsidRDefault="000A17B9">
            <w:pPr>
              <w:pStyle w:val="TableParagraph"/>
              <w:spacing w:before="40"/>
              <w:ind w:left="652"/>
              <w:rPr>
                <w:sz w:val="20"/>
              </w:rPr>
            </w:pPr>
            <w:r>
              <w:rPr>
                <w:sz w:val="20"/>
              </w:rPr>
              <w:t>they feel</w:t>
            </w:r>
          </w:p>
        </w:tc>
      </w:tr>
      <w:tr w:rsidR="000A17B9" w14:paraId="1671BB53" w14:textId="77777777" w:rsidTr="000A17B9">
        <w:trPr>
          <w:trHeight w:val="1181"/>
        </w:trPr>
        <w:tc>
          <w:tcPr>
            <w:tcW w:w="2193" w:type="dxa"/>
            <w:tcBorders>
              <w:top w:val="nil"/>
            </w:tcBorders>
          </w:tcPr>
          <w:p w14:paraId="4473045F" w14:textId="77777777" w:rsidR="000A17B9" w:rsidRDefault="000A17B9">
            <w:pPr>
              <w:pStyle w:val="TableParagraph"/>
              <w:rPr>
                <w:rFonts w:ascii="Times New Roman"/>
                <w:sz w:val="20"/>
              </w:rPr>
            </w:pPr>
          </w:p>
        </w:tc>
        <w:tc>
          <w:tcPr>
            <w:tcW w:w="5081" w:type="dxa"/>
            <w:tcBorders>
              <w:top w:val="nil"/>
            </w:tcBorders>
            <w:shd w:val="clear" w:color="auto" w:fill="B8D9AF"/>
          </w:tcPr>
          <w:p w14:paraId="0B7B8EC6" w14:textId="77777777" w:rsidR="000A17B9" w:rsidRDefault="000A17B9">
            <w:pPr>
              <w:pStyle w:val="TableParagraph"/>
              <w:spacing w:before="5"/>
              <w:rPr>
                <w:rFonts w:ascii="Glacial Indifference"/>
                <w:sz w:val="19"/>
              </w:rPr>
            </w:pPr>
          </w:p>
          <w:p w14:paraId="1E2108BD" w14:textId="77777777" w:rsidR="000A17B9" w:rsidRDefault="000A17B9">
            <w:pPr>
              <w:pStyle w:val="TableParagraph"/>
              <w:spacing w:before="1"/>
              <w:ind w:left="85"/>
              <w:rPr>
                <w:rFonts w:ascii="Lato"/>
                <w:sz w:val="20"/>
              </w:rPr>
            </w:pPr>
            <w:r>
              <w:rPr>
                <w:rFonts w:ascii="Lato"/>
                <w:sz w:val="20"/>
              </w:rPr>
              <w:t>PoS refs: H1, H5, H6, H7, H10, H37</w:t>
            </w:r>
          </w:p>
        </w:tc>
        <w:tc>
          <w:tcPr>
            <w:tcW w:w="8344" w:type="dxa"/>
            <w:tcBorders>
              <w:top w:val="nil"/>
            </w:tcBorders>
          </w:tcPr>
          <w:p w14:paraId="74590716" w14:textId="77777777" w:rsidR="000A17B9" w:rsidRDefault="000A17B9">
            <w:pPr>
              <w:pStyle w:val="TableParagraph"/>
              <w:numPr>
                <w:ilvl w:val="0"/>
                <w:numId w:val="78"/>
              </w:numPr>
              <w:tabs>
                <w:tab w:val="left" w:pos="652"/>
                <w:tab w:val="left" w:pos="653"/>
              </w:tabs>
              <w:spacing w:before="14" w:line="280" w:lineRule="auto"/>
              <w:ind w:right="248" w:hanging="511"/>
              <w:rPr>
                <w:sz w:val="20"/>
              </w:rPr>
            </w:pPr>
            <w:r>
              <w:rPr>
                <w:sz w:val="20"/>
              </w:rPr>
              <w:t>how medicines (including vaccinations and immunisations)</w:t>
            </w:r>
            <w:r>
              <w:rPr>
                <w:spacing w:val="-39"/>
                <w:sz w:val="20"/>
              </w:rPr>
              <w:t xml:space="preserve"> </w:t>
            </w:r>
            <w:r>
              <w:rPr>
                <w:sz w:val="20"/>
              </w:rPr>
              <w:t xml:space="preserve">can help people stay healthy and that some people need to </w:t>
            </w:r>
            <w:r>
              <w:rPr>
                <w:spacing w:val="-3"/>
                <w:sz w:val="20"/>
              </w:rPr>
              <w:t xml:space="preserve">take </w:t>
            </w:r>
            <w:r>
              <w:rPr>
                <w:sz w:val="20"/>
              </w:rPr>
              <w:t>medicines every day to stay</w:t>
            </w:r>
            <w:r>
              <w:rPr>
                <w:spacing w:val="-19"/>
                <w:sz w:val="20"/>
              </w:rPr>
              <w:t xml:space="preserve"> </w:t>
            </w:r>
            <w:r>
              <w:rPr>
                <w:sz w:val="20"/>
              </w:rPr>
              <w:t>healthy</w:t>
            </w:r>
          </w:p>
        </w:tc>
      </w:tr>
    </w:tbl>
    <w:p w14:paraId="242C1B06" w14:textId="77777777" w:rsidR="00B96F28" w:rsidRDefault="00B96F28">
      <w:pPr>
        <w:rPr>
          <w:sz w:val="20"/>
        </w:rPr>
        <w:sectPr w:rsidR="00B96F28">
          <w:pgSz w:w="16840" w:h="11910" w:orient="landscape"/>
          <w:pgMar w:top="480" w:right="160" w:bottom="0" w:left="180" w:header="720" w:footer="720" w:gutter="0"/>
          <w:cols w:space="720"/>
        </w:sectPr>
      </w:pPr>
    </w:p>
    <w:tbl>
      <w:tblPr>
        <w:tblW w:w="0" w:type="auto"/>
        <w:tblInd w:w="11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2223"/>
        <w:gridCol w:w="5153"/>
        <w:gridCol w:w="8461"/>
      </w:tblGrid>
      <w:tr w:rsidR="000A17B9" w14:paraId="5BA90B13" w14:textId="77777777" w:rsidTr="000A17B9">
        <w:trPr>
          <w:trHeight w:val="1979"/>
        </w:trPr>
        <w:tc>
          <w:tcPr>
            <w:tcW w:w="2223" w:type="dxa"/>
          </w:tcPr>
          <w:p w14:paraId="4B156DAD" w14:textId="77777777" w:rsidR="000A17B9" w:rsidRDefault="000A17B9">
            <w:pPr>
              <w:pStyle w:val="TableParagraph"/>
              <w:rPr>
                <w:rFonts w:ascii="Times New Roman"/>
                <w:sz w:val="20"/>
              </w:rPr>
            </w:pPr>
          </w:p>
        </w:tc>
        <w:tc>
          <w:tcPr>
            <w:tcW w:w="5153" w:type="dxa"/>
            <w:shd w:val="clear" w:color="auto" w:fill="B8D9AF"/>
          </w:tcPr>
          <w:p w14:paraId="101D5E0B" w14:textId="77777777" w:rsidR="000A17B9" w:rsidRDefault="000A17B9">
            <w:pPr>
              <w:pStyle w:val="TableParagraph"/>
              <w:rPr>
                <w:rFonts w:ascii="Times New Roman"/>
                <w:sz w:val="20"/>
              </w:rPr>
            </w:pPr>
          </w:p>
        </w:tc>
        <w:tc>
          <w:tcPr>
            <w:tcW w:w="8461" w:type="dxa"/>
          </w:tcPr>
          <w:p w14:paraId="51AD7774" w14:textId="77777777" w:rsidR="000A17B9" w:rsidRDefault="000A17B9">
            <w:pPr>
              <w:pStyle w:val="TableParagraph"/>
              <w:numPr>
                <w:ilvl w:val="0"/>
                <w:numId w:val="77"/>
              </w:numPr>
              <w:tabs>
                <w:tab w:val="left" w:pos="651"/>
                <w:tab w:val="left" w:pos="652"/>
              </w:tabs>
              <w:spacing w:before="43"/>
              <w:rPr>
                <w:sz w:val="20"/>
              </w:rPr>
            </w:pPr>
            <w:r>
              <w:rPr>
                <w:sz w:val="20"/>
              </w:rPr>
              <w:t>why</w:t>
            </w:r>
            <w:r>
              <w:rPr>
                <w:spacing w:val="-8"/>
                <w:sz w:val="20"/>
              </w:rPr>
              <w:t xml:space="preserve"> </w:t>
            </w:r>
            <w:r>
              <w:rPr>
                <w:sz w:val="20"/>
              </w:rPr>
              <w:t>hygiene</w:t>
            </w:r>
            <w:r>
              <w:rPr>
                <w:spacing w:val="-4"/>
                <w:sz w:val="20"/>
              </w:rPr>
              <w:t xml:space="preserve"> </w:t>
            </w:r>
            <w:r>
              <w:rPr>
                <w:sz w:val="20"/>
              </w:rPr>
              <w:t>is</w:t>
            </w:r>
            <w:r>
              <w:rPr>
                <w:spacing w:val="-4"/>
                <w:sz w:val="20"/>
              </w:rPr>
              <w:t xml:space="preserve"> </w:t>
            </w:r>
            <w:r>
              <w:rPr>
                <w:sz w:val="20"/>
              </w:rPr>
              <w:t>important</w:t>
            </w:r>
            <w:r>
              <w:rPr>
                <w:spacing w:val="-3"/>
                <w:sz w:val="20"/>
              </w:rPr>
              <w:t xml:space="preserve"> </w:t>
            </w:r>
            <w:r>
              <w:rPr>
                <w:sz w:val="20"/>
              </w:rPr>
              <w:t>and</w:t>
            </w:r>
            <w:r>
              <w:rPr>
                <w:spacing w:val="-4"/>
                <w:sz w:val="20"/>
              </w:rPr>
              <w:t xml:space="preserve"> </w:t>
            </w:r>
            <w:r>
              <w:rPr>
                <w:sz w:val="20"/>
              </w:rPr>
              <w:t>how</w:t>
            </w:r>
            <w:r>
              <w:rPr>
                <w:spacing w:val="-8"/>
                <w:sz w:val="20"/>
              </w:rPr>
              <w:t xml:space="preserve"> </w:t>
            </w:r>
            <w:r>
              <w:rPr>
                <w:sz w:val="20"/>
              </w:rPr>
              <w:t>simple</w:t>
            </w:r>
            <w:r>
              <w:rPr>
                <w:spacing w:val="-4"/>
                <w:sz w:val="20"/>
              </w:rPr>
              <w:t xml:space="preserve"> </w:t>
            </w:r>
            <w:r>
              <w:rPr>
                <w:sz w:val="20"/>
              </w:rPr>
              <w:t>hygiene</w:t>
            </w:r>
            <w:r>
              <w:rPr>
                <w:spacing w:val="-3"/>
                <w:sz w:val="20"/>
              </w:rPr>
              <w:t xml:space="preserve"> </w:t>
            </w:r>
            <w:r>
              <w:rPr>
                <w:sz w:val="20"/>
              </w:rPr>
              <w:t>routines</w:t>
            </w:r>
            <w:r>
              <w:rPr>
                <w:spacing w:val="-4"/>
                <w:sz w:val="20"/>
              </w:rPr>
              <w:t xml:space="preserve"> </w:t>
            </w:r>
            <w:r>
              <w:rPr>
                <w:sz w:val="20"/>
              </w:rPr>
              <w:t>can</w:t>
            </w:r>
          </w:p>
          <w:p w14:paraId="06CC8478" w14:textId="77777777" w:rsidR="000A17B9" w:rsidRDefault="000A17B9">
            <w:pPr>
              <w:pStyle w:val="TableParagraph"/>
              <w:spacing w:before="40"/>
              <w:ind w:left="652"/>
              <w:rPr>
                <w:sz w:val="20"/>
              </w:rPr>
            </w:pPr>
            <w:r>
              <w:rPr>
                <w:sz w:val="20"/>
              </w:rPr>
              <w:t>stop germs from being passed on</w:t>
            </w:r>
          </w:p>
          <w:p w14:paraId="6F02B593" w14:textId="77777777" w:rsidR="000A17B9" w:rsidRDefault="000A17B9">
            <w:pPr>
              <w:pStyle w:val="TableParagraph"/>
              <w:numPr>
                <w:ilvl w:val="0"/>
                <w:numId w:val="77"/>
              </w:numPr>
              <w:tabs>
                <w:tab w:val="left" w:pos="651"/>
                <w:tab w:val="left" w:pos="652"/>
              </w:tabs>
              <w:spacing w:before="112"/>
              <w:rPr>
                <w:sz w:val="20"/>
              </w:rPr>
            </w:pPr>
            <w:r>
              <w:rPr>
                <w:sz w:val="20"/>
              </w:rPr>
              <w:t xml:space="preserve">what they can do to </w:t>
            </w:r>
            <w:r>
              <w:rPr>
                <w:spacing w:val="-3"/>
                <w:sz w:val="20"/>
              </w:rPr>
              <w:t xml:space="preserve">take </w:t>
            </w:r>
            <w:r>
              <w:rPr>
                <w:sz w:val="20"/>
              </w:rPr>
              <w:t>care of themselves on a daily</w:t>
            </w:r>
            <w:r>
              <w:rPr>
                <w:spacing w:val="-37"/>
                <w:sz w:val="20"/>
              </w:rPr>
              <w:t xml:space="preserve"> </w:t>
            </w:r>
            <w:r>
              <w:rPr>
                <w:sz w:val="20"/>
              </w:rPr>
              <w:t>basis,</w:t>
            </w:r>
          </w:p>
          <w:p w14:paraId="55FCBB44" w14:textId="77777777" w:rsidR="000A17B9" w:rsidRDefault="000A17B9">
            <w:pPr>
              <w:pStyle w:val="TableParagraph"/>
              <w:spacing w:before="40"/>
              <w:ind w:left="652"/>
              <w:rPr>
                <w:sz w:val="20"/>
              </w:rPr>
            </w:pPr>
            <w:r>
              <w:rPr>
                <w:sz w:val="20"/>
              </w:rPr>
              <w:t>e.g. brushing teeth and hair, hand washing</w:t>
            </w:r>
          </w:p>
        </w:tc>
      </w:tr>
      <w:tr w:rsidR="000A17B9" w14:paraId="4BBAFDCC" w14:textId="77777777" w:rsidTr="000A17B9">
        <w:trPr>
          <w:trHeight w:val="2426"/>
        </w:trPr>
        <w:tc>
          <w:tcPr>
            <w:tcW w:w="2223" w:type="dxa"/>
          </w:tcPr>
          <w:p w14:paraId="7F1ABCE7" w14:textId="77777777" w:rsidR="000A17B9" w:rsidRDefault="000A17B9">
            <w:pPr>
              <w:pStyle w:val="TableParagraph"/>
              <w:spacing w:before="41" w:line="331" w:lineRule="auto"/>
              <w:ind w:left="113" w:right="117"/>
              <w:rPr>
                <w:rFonts w:ascii="Lato"/>
                <w:sz w:val="20"/>
              </w:rPr>
            </w:pPr>
            <w:r>
              <w:rPr>
                <w:rFonts w:ascii="Open Sans SemiBold"/>
                <w:b/>
              </w:rPr>
              <w:t xml:space="preserve">Spring 2 </w:t>
            </w:r>
            <w:r>
              <w:rPr>
                <w:rFonts w:ascii="Lato"/>
                <w:sz w:val="20"/>
              </w:rPr>
              <w:t>What can we do with</w:t>
            </w:r>
            <w:r>
              <w:rPr>
                <w:rFonts w:ascii="Lato"/>
                <w:spacing w:val="-16"/>
                <w:sz w:val="20"/>
              </w:rPr>
              <w:t xml:space="preserve"> </w:t>
            </w:r>
            <w:r>
              <w:rPr>
                <w:rFonts w:ascii="Lato"/>
                <w:sz w:val="20"/>
              </w:rPr>
              <w:t>money?</w:t>
            </w:r>
          </w:p>
        </w:tc>
        <w:tc>
          <w:tcPr>
            <w:tcW w:w="5153" w:type="dxa"/>
            <w:shd w:val="clear" w:color="auto" w:fill="C4E3F4"/>
          </w:tcPr>
          <w:p w14:paraId="3FCDE46D" w14:textId="77777777" w:rsidR="000A17B9" w:rsidRDefault="000A17B9">
            <w:pPr>
              <w:pStyle w:val="TableParagraph"/>
              <w:spacing w:before="43"/>
              <w:ind w:left="85"/>
              <w:rPr>
                <w:rFonts w:ascii="Lato"/>
                <w:b/>
                <w:sz w:val="20"/>
              </w:rPr>
            </w:pPr>
            <w:r>
              <w:rPr>
                <w:rFonts w:ascii="Lato"/>
                <w:b/>
                <w:sz w:val="20"/>
              </w:rPr>
              <w:t>Living in the wider world</w:t>
            </w:r>
          </w:p>
          <w:p w14:paraId="58C102D6" w14:textId="77777777" w:rsidR="000A17B9" w:rsidRDefault="000A17B9">
            <w:pPr>
              <w:pStyle w:val="TableParagraph"/>
              <w:spacing w:before="148"/>
              <w:ind w:left="85"/>
              <w:rPr>
                <w:rFonts w:ascii="Lato"/>
                <w:sz w:val="20"/>
              </w:rPr>
            </w:pPr>
            <w:r>
              <w:rPr>
                <w:rFonts w:ascii="Lato"/>
                <w:sz w:val="20"/>
              </w:rPr>
              <w:t>Money; making choices; needs and wants</w:t>
            </w:r>
          </w:p>
          <w:p w14:paraId="7F96B264" w14:textId="77777777" w:rsidR="000A17B9" w:rsidRDefault="000A17B9">
            <w:pPr>
              <w:pStyle w:val="TableParagraph"/>
              <w:rPr>
                <w:rFonts w:ascii="Glacial Indifference"/>
                <w:sz w:val="24"/>
              </w:rPr>
            </w:pPr>
          </w:p>
          <w:p w14:paraId="5346A0AF" w14:textId="77777777" w:rsidR="000A17B9" w:rsidRDefault="000A17B9">
            <w:pPr>
              <w:pStyle w:val="TableParagraph"/>
              <w:spacing w:before="8"/>
              <w:rPr>
                <w:rFonts w:ascii="Glacial Indifference"/>
                <w:sz w:val="20"/>
              </w:rPr>
            </w:pPr>
          </w:p>
          <w:p w14:paraId="578F4B3D" w14:textId="77777777" w:rsidR="000A17B9" w:rsidRDefault="000A17B9">
            <w:pPr>
              <w:pStyle w:val="TableParagraph"/>
              <w:ind w:left="85"/>
              <w:rPr>
                <w:rFonts w:ascii="Lato"/>
                <w:sz w:val="20"/>
              </w:rPr>
            </w:pPr>
            <w:r>
              <w:rPr>
                <w:rFonts w:ascii="Lato"/>
                <w:sz w:val="20"/>
              </w:rPr>
              <w:t>PoS refs: L10, L11, L12, L13</w:t>
            </w:r>
          </w:p>
        </w:tc>
        <w:tc>
          <w:tcPr>
            <w:tcW w:w="8461" w:type="dxa"/>
          </w:tcPr>
          <w:p w14:paraId="2F46520E" w14:textId="77777777" w:rsidR="000A17B9" w:rsidRDefault="000A17B9">
            <w:pPr>
              <w:pStyle w:val="TableParagraph"/>
              <w:numPr>
                <w:ilvl w:val="0"/>
                <w:numId w:val="76"/>
              </w:numPr>
              <w:tabs>
                <w:tab w:val="left" w:pos="651"/>
                <w:tab w:val="left" w:pos="652"/>
              </w:tabs>
              <w:spacing w:before="44"/>
              <w:rPr>
                <w:sz w:val="20"/>
              </w:rPr>
            </w:pPr>
            <w:r>
              <w:rPr>
                <w:sz w:val="20"/>
              </w:rPr>
              <w:t>what money is - that money comes in different</w:t>
            </w:r>
            <w:r>
              <w:rPr>
                <w:spacing w:val="-30"/>
                <w:sz w:val="20"/>
              </w:rPr>
              <w:t xml:space="preserve"> </w:t>
            </w:r>
            <w:r>
              <w:rPr>
                <w:sz w:val="20"/>
              </w:rPr>
              <w:t>forms</w:t>
            </w:r>
          </w:p>
          <w:p w14:paraId="37C6B655" w14:textId="77777777" w:rsidR="000A17B9" w:rsidRDefault="000A17B9">
            <w:pPr>
              <w:pStyle w:val="TableParagraph"/>
              <w:numPr>
                <w:ilvl w:val="0"/>
                <w:numId w:val="76"/>
              </w:numPr>
              <w:tabs>
                <w:tab w:val="left" w:pos="651"/>
                <w:tab w:val="left" w:pos="652"/>
              </w:tabs>
              <w:spacing w:before="112"/>
              <w:rPr>
                <w:sz w:val="20"/>
              </w:rPr>
            </w:pPr>
            <w:r>
              <w:rPr>
                <w:sz w:val="20"/>
              </w:rPr>
              <w:t>how</w:t>
            </w:r>
            <w:r>
              <w:rPr>
                <w:spacing w:val="-10"/>
                <w:sz w:val="20"/>
              </w:rPr>
              <w:t xml:space="preserve"> </w:t>
            </w:r>
            <w:r>
              <w:rPr>
                <w:sz w:val="20"/>
              </w:rPr>
              <w:t>money</w:t>
            </w:r>
            <w:r>
              <w:rPr>
                <w:spacing w:val="-9"/>
                <w:sz w:val="20"/>
              </w:rPr>
              <w:t xml:space="preserve"> </w:t>
            </w:r>
            <w:r>
              <w:rPr>
                <w:sz w:val="20"/>
              </w:rPr>
              <w:t>is</w:t>
            </w:r>
            <w:r>
              <w:rPr>
                <w:spacing w:val="-5"/>
                <w:sz w:val="20"/>
              </w:rPr>
              <w:t xml:space="preserve"> </w:t>
            </w:r>
            <w:r>
              <w:rPr>
                <w:sz w:val="20"/>
              </w:rPr>
              <w:t>obtained</w:t>
            </w:r>
            <w:r>
              <w:rPr>
                <w:spacing w:val="-5"/>
                <w:sz w:val="20"/>
              </w:rPr>
              <w:t xml:space="preserve"> </w:t>
            </w:r>
            <w:r>
              <w:rPr>
                <w:sz w:val="20"/>
              </w:rPr>
              <w:t>(e.g.</w:t>
            </w:r>
            <w:r>
              <w:rPr>
                <w:spacing w:val="-6"/>
                <w:sz w:val="20"/>
              </w:rPr>
              <w:t xml:space="preserve"> </w:t>
            </w:r>
            <w:r>
              <w:rPr>
                <w:sz w:val="20"/>
              </w:rPr>
              <w:t>earned,</w:t>
            </w:r>
            <w:r>
              <w:rPr>
                <w:spacing w:val="-8"/>
                <w:sz w:val="20"/>
              </w:rPr>
              <w:t xml:space="preserve"> </w:t>
            </w:r>
            <w:r>
              <w:rPr>
                <w:sz w:val="20"/>
              </w:rPr>
              <w:t>won,</w:t>
            </w:r>
            <w:r>
              <w:rPr>
                <w:spacing w:val="-5"/>
                <w:sz w:val="20"/>
              </w:rPr>
              <w:t xml:space="preserve"> </w:t>
            </w:r>
            <w:r>
              <w:rPr>
                <w:sz w:val="20"/>
              </w:rPr>
              <w:t>borrowed,</w:t>
            </w:r>
            <w:r>
              <w:rPr>
                <w:spacing w:val="-6"/>
                <w:sz w:val="20"/>
              </w:rPr>
              <w:t xml:space="preserve"> </w:t>
            </w:r>
            <w:r>
              <w:rPr>
                <w:sz w:val="20"/>
              </w:rPr>
              <w:t>presents)</w:t>
            </w:r>
          </w:p>
          <w:p w14:paraId="5D4DAD26" w14:textId="77777777" w:rsidR="000A17B9" w:rsidRDefault="000A17B9">
            <w:pPr>
              <w:pStyle w:val="TableParagraph"/>
              <w:numPr>
                <w:ilvl w:val="0"/>
                <w:numId w:val="76"/>
              </w:numPr>
              <w:tabs>
                <w:tab w:val="left" w:pos="651"/>
                <w:tab w:val="left" w:pos="652"/>
              </w:tabs>
              <w:spacing w:before="112"/>
              <w:rPr>
                <w:sz w:val="20"/>
              </w:rPr>
            </w:pPr>
            <w:r>
              <w:rPr>
                <w:sz w:val="20"/>
              </w:rPr>
              <w:t>how people make choices about what to do with</w:t>
            </w:r>
            <w:r>
              <w:rPr>
                <w:spacing w:val="-35"/>
                <w:sz w:val="20"/>
              </w:rPr>
              <w:t xml:space="preserve"> </w:t>
            </w:r>
            <w:r>
              <w:rPr>
                <w:sz w:val="20"/>
              </w:rPr>
              <w:t>money,</w:t>
            </w:r>
          </w:p>
          <w:p w14:paraId="07F87595" w14:textId="77777777" w:rsidR="000A17B9" w:rsidRDefault="000A17B9">
            <w:pPr>
              <w:pStyle w:val="TableParagraph"/>
              <w:spacing w:before="40"/>
              <w:ind w:left="652"/>
              <w:rPr>
                <w:sz w:val="20"/>
              </w:rPr>
            </w:pPr>
            <w:r>
              <w:rPr>
                <w:sz w:val="20"/>
              </w:rPr>
              <w:t>including spending and saving</w:t>
            </w:r>
          </w:p>
          <w:p w14:paraId="61C38262" w14:textId="77777777" w:rsidR="000A17B9" w:rsidRDefault="000A17B9">
            <w:pPr>
              <w:pStyle w:val="TableParagraph"/>
              <w:numPr>
                <w:ilvl w:val="0"/>
                <w:numId w:val="76"/>
              </w:numPr>
              <w:tabs>
                <w:tab w:val="left" w:pos="651"/>
                <w:tab w:val="left" w:pos="652"/>
              </w:tabs>
              <w:spacing w:before="112"/>
              <w:rPr>
                <w:sz w:val="20"/>
              </w:rPr>
            </w:pPr>
            <w:r>
              <w:rPr>
                <w:sz w:val="20"/>
              </w:rPr>
              <w:t>the</w:t>
            </w:r>
            <w:r>
              <w:rPr>
                <w:spacing w:val="-5"/>
                <w:sz w:val="20"/>
              </w:rPr>
              <w:t xml:space="preserve"> </w:t>
            </w:r>
            <w:r>
              <w:rPr>
                <w:sz w:val="20"/>
              </w:rPr>
              <w:t>difference</w:t>
            </w:r>
            <w:r>
              <w:rPr>
                <w:spacing w:val="-4"/>
                <w:sz w:val="20"/>
              </w:rPr>
              <w:t xml:space="preserve"> </w:t>
            </w:r>
            <w:r>
              <w:rPr>
                <w:sz w:val="20"/>
              </w:rPr>
              <w:t>between</w:t>
            </w:r>
            <w:r>
              <w:rPr>
                <w:spacing w:val="-4"/>
                <w:sz w:val="20"/>
              </w:rPr>
              <w:t xml:space="preserve"> </w:t>
            </w:r>
            <w:r>
              <w:rPr>
                <w:sz w:val="20"/>
              </w:rPr>
              <w:t>needs</w:t>
            </w:r>
            <w:r>
              <w:rPr>
                <w:spacing w:val="-5"/>
                <w:sz w:val="20"/>
              </w:rPr>
              <w:t xml:space="preserve"> </w:t>
            </w:r>
            <w:r>
              <w:rPr>
                <w:sz w:val="20"/>
              </w:rPr>
              <w:t>and</w:t>
            </w:r>
            <w:r>
              <w:rPr>
                <w:spacing w:val="-7"/>
                <w:sz w:val="20"/>
              </w:rPr>
              <w:t xml:space="preserve"> </w:t>
            </w:r>
            <w:r>
              <w:rPr>
                <w:sz w:val="20"/>
              </w:rPr>
              <w:t>wants</w:t>
            </w:r>
            <w:r>
              <w:rPr>
                <w:spacing w:val="-4"/>
                <w:sz w:val="20"/>
              </w:rPr>
              <w:t xml:space="preserve"> </w:t>
            </w:r>
            <w:r>
              <w:rPr>
                <w:sz w:val="20"/>
              </w:rPr>
              <w:t>-</w:t>
            </w:r>
            <w:r>
              <w:rPr>
                <w:spacing w:val="-4"/>
                <w:sz w:val="20"/>
              </w:rPr>
              <w:t xml:space="preserve"> </w:t>
            </w:r>
            <w:r>
              <w:rPr>
                <w:sz w:val="20"/>
              </w:rPr>
              <w:t>that</w:t>
            </w:r>
            <w:r>
              <w:rPr>
                <w:spacing w:val="-4"/>
                <w:sz w:val="20"/>
              </w:rPr>
              <w:t xml:space="preserve"> </w:t>
            </w:r>
            <w:r>
              <w:rPr>
                <w:sz w:val="20"/>
              </w:rPr>
              <w:t>people</w:t>
            </w:r>
            <w:r>
              <w:rPr>
                <w:spacing w:val="-5"/>
                <w:sz w:val="20"/>
              </w:rPr>
              <w:t xml:space="preserve"> </w:t>
            </w:r>
            <w:r>
              <w:rPr>
                <w:sz w:val="20"/>
              </w:rPr>
              <w:t>may</w:t>
            </w:r>
            <w:r>
              <w:rPr>
                <w:spacing w:val="-8"/>
                <w:sz w:val="20"/>
              </w:rPr>
              <w:t xml:space="preserve"> </w:t>
            </w:r>
            <w:r>
              <w:rPr>
                <w:sz w:val="20"/>
              </w:rPr>
              <w:t>not</w:t>
            </w:r>
          </w:p>
          <w:p w14:paraId="246DDEB7" w14:textId="77777777" w:rsidR="000A17B9" w:rsidRDefault="000A17B9">
            <w:pPr>
              <w:pStyle w:val="TableParagraph"/>
              <w:spacing w:before="40"/>
              <w:ind w:left="652"/>
              <w:rPr>
                <w:sz w:val="20"/>
              </w:rPr>
            </w:pPr>
            <w:r>
              <w:rPr>
                <w:sz w:val="20"/>
              </w:rPr>
              <w:t>always be able to have the things they want</w:t>
            </w:r>
          </w:p>
          <w:p w14:paraId="2605E8A6" w14:textId="77777777" w:rsidR="000A17B9" w:rsidRDefault="000A17B9">
            <w:pPr>
              <w:pStyle w:val="TableParagraph"/>
              <w:numPr>
                <w:ilvl w:val="0"/>
                <w:numId w:val="76"/>
              </w:numPr>
              <w:tabs>
                <w:tab w:val="left" w:pos="652"/>
                <w:tab w:val="left" w:pos="653"/>
              </w:tabs>
              <w:spacing w:before="112"/>
              <w:ind w:left="652" w:hanging="511"/>
              <w:rPr>
                <w:sz w:val="20"/>
              </w:rPr>
            </w:pPr>
            <w:r>
              <w:rPr>
                <w:sz w:val="20"/>
              </w:rPr>
              <w:t>how</w:t>
            </w:r>
            <w:r>
              <w:rPr>
                <w:spacing w:val="-8"/>
                <w:sz w:val="20"/>
              </w:rPr>
              <w:t xml:space="preserve"> </w:t>
            </w:r>
            <w:r>
              <w:rPr>
                <w:sz w:val="20"/>
              </w:rPr>
              <w:t>to</w:t>
            </w:r>
            <w:r>
              <w:rPr>
                <w:spacing w:val="-3"/>
                <w:sz w:val="20"/>
              </w:rPr>
              <w:t xml:space="preserve"> keep </w:t>
            </w:r>
            <w:r>
              <w:rPr>
                <w:sz w:val="20"/>
              </w:rPr>
              <w:t>money</w:t>
            </w:r>
            <w:r>
              <w:rPr>
                <w:spacing w:val="-7"/>
                <w:sz w:val="20"/>
              </w:rPr>
              <w:t xml:space="preserve"> </w:t>
            </w:r>
            <w:r>
              <w:rPr>
                <w:sz w:val="20"/>
              </w:rPr>
              <w:t>safe</w:t>
            </w:r>
            <w:r>
              <w:rPr>
                <w:spacing w:val="-4"/>
                <w:sz w:val="20"/>
              </w:rPr>
              <w:t xml:space="preserve"> </w:t>
            </w:r>
            <w:r>
              <w:rPr>
                <w:sz w:val="20"/>
              </w:rPr>
              <w:t>and</w:t>
            </w:r>
            <w:r>
              <w:rPr>
                <w:spacing w:val="-3"/>
                <w:sz w:val="20"/>
              </w:rPr>
              <w:t xml:space="preserve"> </w:t>
            </w:r>
            <w:r>
              <w:rPr>
                <w:sz w:val="20"/>
              </w:rPr>
              <w:t>the</w:t>
            </w:r>
            <w:r>
              <w:rPr>
                <w:spacing w:val="-3"/>
                <w:sz w:val="20"/>
              </w:rPr>
              <w:t xml:space="preserve"> </w:t>
            </w:r>
            <w:r>
              <w:rPr>
                <w:sz w:val="20"/>
              </w:rPr>
              <w:t>different</w:t>
            </w:r>
            <w:r>
              <w:rPr>
                <w:spacing w:val="-7"/>
                <w:sz w:val="20"/>
              </w:rPr>
              <w:t xml:space="preserve"> </w:t>
            </w:r>
            <w:r>
              <w:rPr>
                <w:sz w:val="20"/>
              </w:rPr>
              <w:t>ways</w:t>
            </w:r>
            <w:r>
              <w:rPr>
                <w:spacing w:val="-3"/>
                <w:sz w:val="20"/>
              </w:rPr>
              <w:t xml:space="preserve"> </w:t>
            </w:r>
            <w:r>
              <w:rPr>
                <w:sz w:val="20"/>
              </w:rPr>
              <w:t>of</w:t>
            </w:r>
            <w:r>
              <w:rPr>
                <w:spacing w:val="-7"/>
                <w:sz w:val="20"/>
              </w:rPr>
              <w:t xml:space="preserve"> </w:t>
            </w:r>
            <w:r>
              <w:rPr>
                <w:sz w:val="20"/>
              </w:rPr>
              <w:t>doing</w:t>
            </w:r>
            <w:r>
              <w:rPr>
                <w:spacing w:val="-3"/>
                <w:sz w:val="20"/>
              </w:rPr>
              <w:t xml:space="preserve"> </w:t>
            </w:r>
            <w:r>
              <w:rPr>
                <w:sz w:val="20"/>
              </w:rPr>
              <w:t>this</w:t>
            </w:r>
          </w:p>
        </w:tc>
      </w:tr>
      <w:tr w:rsidR="000A17B9" w14:paraId="6A544E70" w14:textId="77777777" w:rsidTr="000A17B9">
        <w:trPr>
          <w:trHeight w:val="1623"/>
        </w:trPr>
        <w:tc>
          <w:tcPr>
            <w:tcW w:w="2223" w:type="dxa"/>
            <w:tcBorders>
              <w:bottom w:val="nil"/>
            </w:tcBorders>
          </w:tcPr>
          <w:p w14:paraId="5FA75E9D" w14:textId="77777777" w:rsidR="000A17B9" w:rsidRDefault="000A17B9">
            <w:pPr>
              <w:pStyle w:val="TableParagraph"/>
              <w:spacing w:before="41" w:line="331" w:lineRule="auto"/>
              <w:ind w:left="113" w:right="313"/>
              <w:rPr>
                <w:rFonts w:ascii="Lato"/>
                <w:sz w:val="20"/>
              </w:rPr>
            </w:pPr>
            <w:r>
              <w:rPr>
                <w:rFonts w:ascii="Open Sans SemiBold"/>
                <w:b/>
              </w:rPr>
              <w:t xml:space="preserve">Summer 1 </w:t>
            </w:r>
            <w:r>
              <w:rPr>
                <w:rFonts w:ascii="Lato"/>
                <w:sz w:val="20"/>
              </w:rPr>
              <w:t>Who helps to keep us safe?</w:t>
            </w:r>
          </w:p>
        </w:tc>
        <w:tc>
          <w:tcPr>
            <w:tcW w:w="5153" w:type="dxa"/>
            <w:tcBorders>
              <w:bottom w:val="nil"/>
            </w:tcBorders>
            <w:shd w:val="clear" w:color="auto" w:fill="B8D9AF"/>
          </w:tcPr>
          <w:p w14:paraId="32E58F44" w14:textId="77777777" w:rsidR="000A17B9" w:rsidRDefault="000A17B9">
            <w:pPr>
              <w:pStyle w:val="TableParagraph"/>
              <w:spacing w:before="43"/>
              <w:ind w:left="85"/>
              <w:rPr>
                <w:rFonts w:ascii="Lato"/>
                <w:b/>
                <w:sz w:val="20"/>
              </w:rPr>
            </w:pPr>
            <w:r>
              <w:rPr>
                <w:rFonts w:ascii="Lato"/>
                <w:b/>
                <w:sz w:val="20"/>
              </w:rPr>
              <w:t>Health and wellbeing</w:t>
            </w:r>
          </w:p>
          <w:p w14:paraId="2BB60290" w14:textId="77777777" w:rsidR="000A17B9" w:rsidRDefault="000A17B9">
            <w:pPr>
              <w:pStyle w:val="TableParagraph"/>
              <w:spacing w:before="148"/>
              <w:ind w:left="85"/>
              <w:rPr>
                <w:rFonts w:ascii="Lato"/>
                <w:sz w:val="20"/>
              </w:rPr>
            </w:pPr>
            <w:r>
              <w:rPr>
                <w:rFonts w:ascii="Lato"/>
                <w:sz w:val="20"/>
              </w:rPr>
              <w:t>Keeping safe; people who help us</w:t>
            </w:r>
          </w:p>
          <w:p w14:paraId="008D2682" w14:textId="77777777" w:rsidR="000A17B9" w:rsidRDefault="000A17B9">
            <w:pPr>
              <w:pStyle w:val="TableParagraph"/>
              <w:rPr>
                <w:rFonts w:ascii="Glacial Indifference"/>
                <w:sz w:val="24"/>
              </w:rPr>
            </w:pPr>
          </w:p>
          <w:p w14:paraId="420AF4AF" w14:textId="77777777" w:rsidR="000A17B9" w:rsidRDefault="000A17B9">
            <w:pPr>
              <w:pStyle w:val="TableParagraph"/>
              <w:spacing w:before="8"/>
              <w:rPr>
                <w:rFonts w:ascii="Glacial Indifference"/>
                <w:sz w:val="20"/>
              </w:rPr>
            </w:pPr>
          </w:p>
          <w:p w14:paraId="3959C4E7" w14:textId="77777777" w:rsidR="000A17B9" w:rsidRDefault="000A17B9">
            <w:pPr>
              <w:pStyle w:val="TableParagraph"/>
              <w:ind w:left="85"/>
              <w:rPr>
                <w:rFonts w:ascii="Lato"/>
                <w:sz w:val="20"/>
              </w:rPr>
            </w:pPr>
            <w:r>
              <w:rPr>
                <w:rFonts w:ascii="Lato"/>
                <w:sz w:val="20"/>
              </w:rPr>
              <w:t>PoS refs: H33, H35, H36, R15, R20, L5</w:t>
            </w:r>
          </w:p>
        </w:tc>
        <w:tc>
          <w:tcPr>
            <w:tcW w:w="8461" w:type="dxa"/>
            <w:tcBorders>
              <w:bottom w:val="nil"/>
            </w:tcBorders>
          </w:tcPr>
          <w:p w14:paraId="43E3A35D" w14:textId="77777777" w:rsidR="000A17B9" w:rsidRDefault="000A17B9">
            <w:pPr>
              <w:pStyle w:val="TableParagraph"/>
              <w:numPr>
                <w:ilvl w:val="0"/>
                <w:numId w:val="75"/>
              </w:numPr>
              <w:tabs>
                <w:tab w:val="left" w:pos="651"/>
                <w:tab w:val="left" w:pos="652"/>
              </w:tabs>
              <w:spacing w:before="44" w:line="280" w:lineRule="auto"/>
              <w:ind w:right="171" w:hanging="511"/>
              <w:rPr>
                <w:sz w:val="20"/>
              </w:rPr>
            </w:pPr>
            <w:r>
              <w:rPr>
                <w:sz w:val="20"/>
              </w:rPr>
              <w:t>that</w:t>
            </w:r>
            <w:r>
              <w:rPr>
                <w:spacing w:val="-6"/>
                <w:sz w:val="20"/>
              </w:rPr>
              <w:t xml:space="preserve"> </w:t>
            </w:r>
            <w:r>
              <w:rPr>
                <w:sz w:val="20"/>
              </w:rPr>
              <w:t>people</w:t>
            </w:r>
            <w:r>
              <w:rPr>
                <w:spacing w:val="-6"/>
                <w:sz w:val="20"/>
              </w:rPr>
              <w:t xml:space="preserve"> </w:t>
            </w:r>
            <w:r>
              <w:rPr>
                <w:sz w:val="20"/>
              </w:rPr>
              <w:t>have</w:t>
            </w:r>
            <w:r>
              <w:rPr>
                <w:spacing w:val="-6"/>
                <w:sz w:val="20"/>
              </w:rPr>
              <w:t xml:space="preserve"> </w:t>
            </w:r>
            <w:r>
              <w:rPr>
                <w:sz w:val="20"/>
              </w:rPr>
              <w:t>different</w:t>
            </w:r>
            <w:r>
              <w:rPr>
                <w:spacing w:val="-6"/>
                <w:sz w:val="20"/>
              </w:rPr>
              <w:t xml:space="preserve"> </w:t>
            </w:r>
            <w:r>
              <w:rPr>
                <w:sz w:val="20"/>
              </w:rPr>
              <w:t>roles</w:t>
            </w:r>
            <w:r>
              <w:rPr>
                <w:spacing w:val="-6"/>
                <w:sz w:val="20"/>
              </w:rPr>
              <w:t xml:space="preserve"> </w:t>
            </w:r>
            <w:r>
              <w:rPr>
                <w:sz w:val="20"/>
              </w:rPr>
              <w:t>in</w:t>
            </w:r>
            <w:r>
              <w:rPr>
                <w:spacing w:val="-5"/>
                <w:sz w:val="20"/>
              </w:rPr>
              <w:t xml:space="preserve"> </w:t>
            </w:r>
            <w:r>
              <w:rPr>
                <w:sz w:val="20"/>
              </w:rPr>
              <w:t>the</w:t>
            </w:r>
            <w:r>
              <w:rPr>
                <w:spacing w:val="-6"/>
                <w:sz w:val="20"/>
              </w:rPr>
              <w:t xml:space="preserve"> </w:t>
            </w:r>
            <w:r>
              <w:rPr>
                <w:sz w:val="20"/>
              </w:rPr>
              <w:t>community</w:t>
            </w:r>
            <w:r>
              <w:rPr>
                <w:spacing w:val="-10"/>
                <w:sz w:val="20"/>
              </w:rPr>
              <w:t xml:space="preserve"> </w:t>
            </w:r>
            <w:r>
              <w:rPr>
                <w:sz w:val="20"/>
              </w:rPr>
              <w:t>to</w:t>
            </w:r>
            <w:r>
              <w:rPr>
                <w:spacing w:val="-5"/>
                <w:sz w:val="20"/>
              </w:rPr>
              <w:t xml:space="preserve"> </w:t>
            </w:r>
            <w:r>
              <w:rPr>
                <w:sz w:val="20"/>
              </w:rPr>
              <w:t>help</w:t>
            </w:r>
            <w:r>
              <w:rPr>
                <w:spacing w:val="-6"/>
                <w:sz w:val="20"/>
              </w:rPr>
              <w:t xml:space="preserve"> </w:t>
            </w:r>
            <w:r>
              <w:rPr>
                <w:sz w:val="20"/>
              </w:rPr>
              <w:t xml:space="preserve">them (and others) </w:t>
            </w:r>
            <w:r>
              <w:rPr>
                <w:spacing w:val="-3"/>
                <w:sz w:val="20"/>
              </w:rPr>
              <w:t xml:space="preserve">keep </w:t>
            </w:r>
            <w:r>
              <w:rPr>
                <w:sz w:val="20"/>
              </w:rPr>
              <w:t>safe - the jobs they do and how they help people</w:t>
            </w:r>
          </w:p>
          <w:p w14:paraId="0EFF11A3" w14:textId="77777777" w:rsidR="000A17B9" w:rsidRDefault="000A17B9">
            <w:pPr>
              <w:pStyle w:val="TableParagraph"/>
              <w:numPr>
                <w:ilvl w:val="0"/>
                <w:numId w:val="75"/>
              </w:numPr>
              <w:tabs>
                <w:tab w:val="left" w:pos="651"/>
                <w:tab w:val="left" w:pos="652"/>
              </w:tabs>
              <w:spacing w:before="29" w:line="280" w:lineRule="atLeast"/>
              <w:ind w:right="382" w:hanging="511"/>
              <w:rPr>
                <w:sz w:val="20"/>
              </w:rPr>
            </w:pPr>
            <w:r>
              <w:rPr>
                <w:sz w:val="20"/>
              </w:rPr>
              <w:t>who</w:t>
            </w:r>
            <w:r>
              <w:rPr>
                <w:spacing w:val="-5"/>
                <w:sz w:val="20"/>
              </w:rPr>
              <w:t xml:space="preserve"> </w:t>
            </w:r>
            <w:r>
              <w:rPr>
                <w:sz w:val="20"/>
              </w:rPr>
              <w:t>can</w:t>
            </w:r>
            <w:r>
              <w:rPr>
                <w:spacing w:val="-5"/>
                <w:sz w:val="20"/>
              </w:rPr>
              <w:t xml:space="preserve"> </w:t>
            </w:r>
            <w:r>
              <w:rPr>
                <w:sz w:val="20"/>
              </w:rPr>
              <w:t>help</w:t>
            </w:r>
            <w:r>
              <w:rPr>
                <w:spacing w:val="-5"/>
                <w:sz w:val="20"/>
              </w:rPr>
              <w:t xml:space="preserve"> </w:t>
            </w:r>
            <w:r>
              <w:rPr>
                <w:sz w:val="20"/>
              </w:rPr>
              <w:t>them</w:t>
            </w:r>
            <w:r>
              <w:rPr>
                <w:spacing w:val="-5"/>
                <w:sz w:val="20"/>
              </w:rPr>
              <w:t xml:space="preserve"> </w:t>
            </w:r>
            <w:r>
              <w:rPr>
                <w:sz w:val="20"/>
              </w:rPr>
              <w:t>in</w:t>
            </w:r>
            <w:r>
              <w:rPr>
                <w:spacing w:val="-4"/>
                <w:sz w:val="20"/>
              </w:rPr>
              <w:t xml:space="preserve"> </w:t>
            </w:r>
            <w:r>
              <w:rPr>
                <w:sz w:val="20"/>
              </w:rPr>
              <w:t>different</w:t>
            </w:r>
            <w:r>
              <w:rPr>
                <w:spacing w:val="-5"/>
                <w:sz w:val="20"/>
              </w:rPr>
              <w:t xml:space="preserve"> </w:t>
            </w:r>
            <w:r>
              <w:rPr>
                <w:sz w:val="20"/>
              </w:rPr>
              <w:t>places</w:t>
            </w:r>
            <w:r>
              <w:rPr>
                <w:spacing w:val="-5"/>
                <w:sz w:val="20"/>
              </w:rPr>
              <w:t xml:space="preserve"> </w:t>
            </w:r>
            <w:r>
              <w:rPr>
                <w:sz w:val="20"/>
              </w:rPr>
              <w:t>and</w:t>
            </w:r>
            <w:r>
              <w:rPr>
                <w:spacing w:val="-5"/>
                <w:sz w:val="20"/>
              </w:rPr>
              <w:t xml:space="preserve"> </w:t>
            </w:r>
            <w:r>
              <w:rPr>
                <w:sz w:val="20"/>
              </w:rPr>
              <w:t>situations;</w:t>
            </w:r>
            <w:r>
              <w:rPr>
                <w:spacing w:val="-5"/>
                <w:sz w:val="20"/>
              </w:rPr>
              <w:t xml:space="preserve"> </w:t>
            </w:r>
            <w:r>
              <w:rPr>
                <w:sz w:val="20"/>
              </w:rPr>
              <w:t>how</w:t>
            </w:r>
            <w:r>
              <w:rPr>
                <w:spacing w:val="-8"/>
                <w:sz w:val="20"/>
              </w:rPr>
              <w:t xml:space="preserve"> </w:t>
            </w:r>
            <w:r>
              <w:rPr>
                <w:sz w:val="20"/>
              </w:rPr>
              <w:t>to attract someone’s attention or ask for help;</w:t>
            </w:r>
            <w:r>
              <w:rPr>
                <w:spacing w:val="-40"/>
                <w:sz w:val="20"/>
              </w:rPr>
              <w:t xml:space="preserve"> </w:t>
            </w:r>
            <w:r>
              <w:rPr>
                <w:sz w:val="20"/>
              </w:rPr>
              <w:t>what to say</w:t>
            </w:r>
          </w:p>
        </w:tc>
      </w:tr>
      <w:tr w:rsidR="000A17B9" w14:paraId="43525CE4" w14:textId="77777777" w:rsidTr="000A17B9">
        <w:trPr>
          <w:trHeight w:val="373"/>
        </w:trPr>
        <w:tc>
          <w:tcPr>
            <w:tcW w:w="2223" w:type="dxa"/>
            <w:tcBorders>
              <w:top w:val="nil"/>
              <w:bottom w:val="nil"/>
            </w:tcBorders>
          </w:tcPr>
          <w:p w14:paraId="3F520FAE" w14:textId="77777777" w:rsidR="000A17B9" w:rsidRDefault="000A17B9">
            <w:pPr>
              <w:pStyle w:val="TableParagraph"/>
              <w:rPr>
                <w:rFonts w:ascii="Times New Roman"/>
                <w:sz w:val="20"/>
              </w:rPr>
            </w:pPr>
          </w:p>
        </w:tc>
        <w:tc>
          <w:tcPr>
            <w:tcW w:w="5153" w:type="dxa"/>
            <w:tcBorders>
              <w:top w:val="nil"/>
              <w:bottom w:val="nil"/>
            </w:tcBorders>
            <w:shd w:val="clear" w:color="auto" w:fill="B8D9AF"/>
          </w:tcPr>
          <w:p w14:paraId="4A305CC1" w14:textId="77777777" w:rsidR="000A17B9" w:rsidRDefault="000A17B9">
            <w:pPr>
              <w:pStyle w:val="TableParagraph"/>
              <w:rPr>
                <w:rFonts w:ascii="Times New Roman"/>
                <w:sz w:val="20"/>
              </w:rPr>
            </w:pPr>
          </w:p>
        </w:tc>
        <w:tc>
          <w:tcPr>
            <w:tcW w:w="8461" w:type="dxa"/>
            <w:tcBorders>
              <w:top w:val="nil"/>
              <w:bottom w:val="nil"/>
            </w:tcBorders>
          </w:tcPr>
          <w:p w14:paraId="3C632A16" w14:textId="77777777" w:rsidR="000A17B9" w:rsidRDefault="000A17B9">
            <w:pPr>
              <w:pStyle w:val="TableParagraph"/>
              <w:numPr>
                <w:ilvl w:val="0"/>
                <w:numId w:val="74"/>
              </w:numPr>
              <w:tabs>
                <w:tab w:val="left" w:pos="652"/>
                <w:tab w:val="left" w:pos="653"/>
              </w:tabs>
              <w:spacing w:before="56"/>
              <w:ind w:hanging="511"/>
              <w:rPr>
                <w:sz w:val="20"/>
              </w:rPr>
            </w:pPr>
            <w:r>
              <w:rPr>
                <w:sz w:val="20"/>
              </w:rPr>
              <w:t>how to respond safely to adults they don’t</w:t>
            </w:r>
            <w:r>
              <w:rPr>
                <w:spacing w:val="-28"/>
                <w:sz w:val="20"/>
              </w:rPr>
              <w:t xml:space="preserve"> </w:t>
            </w:r>
            <w:r>
              <w:rPr>
                <w:sz w:val="20"/>
              </w:rPr>
              <w:t>know</w:t>
            </w:r>
          </w:p>
        </w:tc>
      </w:tr>
      <w:tr w:rsidR="000A17B9" w14:paraId="53C6F2B8" w14:textId="77777777" w:rsidTr="000A17B9">
        <w:trPr>
          <w:trHeight w:val="966"/>
        </w:trPr>
        <w:tc>
          <w:tcPr>
            <w:tcW w:w="2223" w:type="dxa"/>
            <w:tcBorders>
              <w:top w:val="nil"/>
              <w:bottom w:val="nil"/>
            </w:tcBorders>
          </w:tcPr>
          <w:p w14:paraId="49C27AEF" w14:textId="77777777" w:rsidR="000A17B9" w:rsidRDefault="000A17B9">
            <w:pPr>
              <w:pStyle w:val="TableParagraph"/>
              <w:rPr>
                <w:rFonts w:ascii="Times New Roman"/>
                <w:sz w:val="20"/>
              </w:rPr>
            </w:pPr>
          </w:p>
        </w:tc>
        <w:tc>
          <w:tcPr>
            <w:tcW w:w="5153" w:type="dxa"/>
            <w:tcBorders>
              <w:top w:val="nil"/>
              <w:bottom w:val="nil"/>
            </w:tcBorders>
            <w:shd w:val="clear" w:color="auto" w:fill="B8D9AF"/>
          </w:tcPr>
          <w:p w14:paraId="44F2F013" w14:textId="77777777" w:rsidR="000A17B9" w:rsidRDefault="000A17B9">
            <w:pPr>
              <w:pStyle w:val="TableParagraph"/>
              <w:rPr>
                <w:rFonts w:ascii="Times New Roman"/>
                <w:sz w:val="20"/>
              </w:rPr>
            </w:pPr>
          </w:p>
        </w:tc>
        <w:tc>
          <w:tcPr>
            <w:tcW w:w="8461" w:type="dxa"/>
            <w:tcBorders>
              <w:top w:val="nil"/>
              <w:bottom w:val="nil"/>
            </w:tcBorders>
          </w:tcPr>
          <w:p w14:paraId="36F0ED28" w14:textId="77777777" w:rsidR="000A17B9" w:rsidRDefault="000A17B9">
            <w:pPr>
              <w:pStyle w:val="TableParagraph"/>
              <w:numPr>
                <w:ilvl w:val="0"/>
                <w:numId w:val="73"/>
              </w:numPr>
              <w:tabs>
                <w:tab w:val="left" w:pos="652"/>
                <w:tab w:val="left" w:pos="653"/>
              </w:tabs>
              <w:spacing w:before="16" w:line="280" w:lineRule="atLeast"/>
              <w:ind w:right="413" w:hanging="511"/>
              <w:rPr>
                <w:sz w:val="20"/>
              </w:rPr>
            </w:pPr>
            <w:r>
              <w:rPr>
                <w:sz w:val="20"/>
              </w:rPr>
              <w:t>what to do if they feel unsafe or worried for themselves or others;</w:t>
            </w:r>
            <w:r>
              <w:rPr>
                <w:spacing w:val="-5"/>
                <w:sz w:val="20"/>
              </w:rPr>
              <w:t xml:space="preserve"> </w:t>
            </w:r>
            <w:r>
              <w:rPr>
                <w:sz w:val="20"/>
              </w:rPr>
              <w:t>and</w:t>
            </w:r>
            <w:r>
              <w:rPr>
                <w:spacing w:val="-5"/>
                <w:sz w:val="20"/>
              </w:rPr>
              <w:t xml:space="preserve"> </w:t>
            </w:r>
            <w:r>
              <w:rPr>
                <w:sz w:val="20"/>
              </w:rPr>
              <w:t>the</w:t>
            </w:r>
            <w:r>
              <w:rPr>
                <w:spacing w:val="-5"/>
                <w:sz w:val="20"/>
              </w:rPr>
              <w:t xml:space="preserve"> </w:t>
            </w:r>
            <w:r>
              <w:rPr>
                <w:sz w:val="20"/>
              </w:rPr>
              <w:t>importance</w:t>
            </w:r>
            <w:r>
              <w:rPr>
                <w:spacing w:val="-5"/>
                <w:sz w:val="20"/>
              </w:rPr>
              <w:t xml:space="preserve"> </w:t>
            </w:r>
            <w:r>
              <w:rPr>
                <w:sz w:val="20"/>
              </w:rPr>
              <w:t>of</w:t>
            </w:r>
            <w:r>
              <w:rPr>
                <w:spacing w:val="-7"/>
                <w:sz w:val="20"/>
              </w:rPr>
              <w:t xml:space="preserve"> </w:t>
            </w:r>
            <w:r>
              <w:rPr>
                <w:sz w:val="20"/>
              </w:rPr>
              <w:t>keeping</w:t>
            </w:r>
            <w:r>
              <w:rPr>
                <w:spacing w:val="-5"/>
                <w:sz w:val="20"/>
              </w:rPr>
              <w:t xml:space="preserve"> </w:t>
            </w:r>
            <w:r>
              <w:rPr>
                <w:sz w:val="20"/>
              </w:rPr>
              <w:t>on</w:t>
            </w:r>
            <w:r>
              <w:rPr>
                <w:spacing w:val="-5"/>
                <w:sz w:val="20"/>
              </w:rPr>
              <w:t xml:space="preserve"> </w:t>
            </w:r>
            <w:r>
              <w:rPr>
                <w:sz w:val="20"/>
              </w:rPr>
              <w:t>asking</w:t>
            </w:r>
            <w:r>
              <w:rPr>
                <w:spacing w:val="-5"/>
                <w:sz w:val="20"/>
              </w:rPr>
              <w:t xml:space="preserve"> </w:t>
            </w:r>
            <w:r>
              <w:rPr>
                <w:sz w:val="20"/>
              </w:rPr>
              <w:t>for</w:t>
            </w:r>
            <w:r>
              <w:rPr>
                <w:spacing w:val="-8"/>
                <w:sz w:val="20"/>
              </w:rPr>
              <w:t xml:space="preserve"> </w:t>
            </w:r>
            <w:r>
              <w:rPr>
                <w:sz w:val="20"/>
              </w:rPr>
              <w:t>support until they are</w:t>
            </w:r>
            <w:r>
              <w:rPr>
                <w:spacing w:val="-8"/>
                <w:sz w:val="20"/>
              </w:rPr>
              <w:t xml:space="preserve"> </w:t>
            </w:r>
            <w:r>
              <w:rPr>
                <w:sz w:val="20"/>
              </w:rPr>
              <w:t>heard</w:t>
            </w:r>
          </w:p>
        </w:tc>
      </w:tr>
      <w:tr w:rsidR="000A17B9" w14:paraId="4A8DE245" w14:textId="77777777" w:rsidTr="000A17B9">
        <w:trPr>
          <w:trHeight w:val="649"/>
        </w:trPr>
        <w:tc>
          <w:tcPr>
            <w:tcW w:w="2223" w:type="dxa"/>
            <w:tcBorders>
              <w:top w:val="nil"/>
            </w:tcBorders>
          </w:tcPr>
          <w:p w14:paraId="125A58DC" w14:textId="77777777" w:rsidR="000A17B9" w:rsidRDefault="000A17B9">
            <w:pPr>
              <w:pStyle w:val="TableParagraph"/>
              <w:rPr>
                <w:rFonts w:ascii="Times New Roman"/>
                <w:sz w:val="20"/>
              </w:rPr>
            </w:pPr>
          </w:p>
        </w:tc>
        <w:tc>
          <w:tcPr>
            <w:tcW w:w="5153" w:type="dxa"/>
            <w:tcBorders>
              <w:top w:val="nil"/>
            </w:tcBorders>
            <w:shd w:val="clear" w:color="auto" w:fill="B8D9AF"/>
          </w:tcPr>
          <w:p w14:paraId="2F0FA57F" w14:textId="77777777" w:rsidR="000A17B9" w:rsidRDefault="000A17B9">
            <w:pPr>
              <w:pStyle w:val="TableParagraph"/>
              <w:rPr>
                <w:rFonts w:ascii="Times New Roman"/>
                <w:sz w:val="20"/>
              </w:rPr>
            </w:pPr>
          </w:p>
        </w:tc>
        <w:tc>
          <w:tcPr>
            <w:tcW w:w="8461" w:type="dxa"/>
            <w:tcBorders>
              <w:top w:val="nil"/>
            </w:tcBorders>
          </w:tcPr>
          <w:p w14:paraId="064CCE1C" w14:textId="77777777" w:rsidR="000A17B9" w:rsidRDefault="000A17B9">
            <w:pPr>
              <w:pStyle w:val="TableParagraph"/>
              <w:numPr>
                <w:ilvl w:val="0"/>
                <w:numId w:val="72"/>
              </w:numPr>
              <w:tabs>
                <w:tab w:val="left" w:pos="509"/>
                <w:tab w:val="left" w:pos="510"/>
              </w:tabs>
              <w:spacing w:before="56"/>
              <w:ind w:right="476" w:hanging="653"/>
              <w:jc w:val="right"/>
              <w:rPr>
                <w:sz w:val="20"/>
              </w:rPr>
            </w:pPr>
            <w:r>
              <w:rPr>
                <w:sz w:val="20"/>
              </w:rPr>
              <w:t>how</w:t>
            </w:r>
            <w:r>
              <w:rPr>
                <w:spacing w:val="-8"/>
                <w:sz w:val="20"/>
              </w:rPr>
              <w:t xml:space="preserve"> </w:t>
            </w:r>
            <w:r>
              <w:rPr>
                <w:sz w:val="20"/>
              </w:rPr>
              <w:t>to</w:t>
            </w:r>
            <w:r>
              <w:rPr>
                <w:spacing w:val="-3"/>
                <w:sz w:val="20"/>
              </w:rPr>
              <w:t xml:space="preserve"> </w:t>
            </w:r>
            <w:r>
              <w:rPr>
                <w:sz w:val="20"/>
              </w:rPr>
              <w:t>get</w:t>
            </w:r>
            <w:r>
              <w:rPr>
                <w:spacing w:val="-3"/>
                <w:sz w:val="20"/>
              </w:rPr>
              <w:t xml:space="preserve"> </w:t>
            </w:r>
            <w:r>
              <w:rPr>
                <w:sz w:val="20"/>
              </w:rPr>
              <w:t>help</w:t>
            </w:r>
            <w:r>
              <w:rPr>
                <w:spacing w:val="-3"/>
                <w:sz w:val="20"/>
              </w:rPr>
              <w:t xml:space="preserve"> </w:t>
            </w:r>
            <w:r>
              <w:rPr>
                <w:sz w:val="20"/>
              </w:rPr>
              <w:t>if</w:t>
            </w:r>
            <w:r>
              <w:rPr>
                <w:spacing w:val="-5"/>
                <w:sz w:val="20"/>
              </w:rPr>
              <w:t xml:space="preserve"> </w:t>
            </w:r>
            <w:r>
              <w:rPr>
                <w:sz w:val="20"/>
              </w:rPr>
              <w:t>there</w:t>
            </w:r>
            <w:r>
              <w:rPr>
                <w:spacing w:val="-3"/>
                <w:sz w:val="20"/>
              </w:rPr>
              <w:t xml:space="preserve"> </w:t>
            </w:r>
            <w:r>
              <w:rPr>
                <w:sz w:val="20"/>
              </w:rPr>
              <w:t>is</w:t>
            </w:r>
            <w:r>
              <w:rPr>
                <w:spacing w:val="-4"/>
                <w:sz w:val="20"/>
              </w:rPr>
              <w:t xml:space="preserve"> </w:t>
            </w:r>
            <w:r>
              <w:rPr>
                <w:sz w:val="20"/>
              </w:rPr>
              <w:t>an</w:t>
            </w:r>
            <w:r>
              <w:rPr>
                <w:spacing w:val="-3"/>
                <w:sz w:val="20"/>
              </w:rPr>
              <w:t xml:space="preserve"> </w:t>
            </w:r>
            <w:r>
              <w:rPr>
                <w:sz w:val="20"/>
              </w:rPr>
              <w:t>accident</w:t>
            </w:r>
            <w:r>
              <w:rPr>
                <w:spacing w:val="-3"/>
                <w:sz w:val="20"/>
              </w:rPr>
              <w:t xml:space="preserve"> </w:t>
            </w:r>
            <w:r>
              <w:rPr>
                <w:sz w:val="20"/>
              </w:rPr>
              <w:t>and</w:t>
            </w:r>
            <w:r>
              <w:rPr>
                <w:spacing w:val="-3"/>
                <w:sz w:val="20"/>
              </w:rPr>
              <w:t xml:space="preserve"> </w:t>
            </w:r>
            <w:r>
              <w:rPr>
                <w:sz w:val="20"/>
              </w:rPr>
              <w:t>someone</w:t>
            </w:r>
            <w:r>
              <w:rPr>
                <w:spacing w:val="-3"/>
                <w:sz w:val="20"/>
              </w:rPr>
              <w:t xml:space="preserve"> </w:t>
            </w:r>
            <w:r>
              <w:rPr>
                <w:sz w:val="20"/>
              </w:rPr>
              <w:t>is</w:t>
            </w:r>
            <w:r>
              <w:rPr>
                <w:spacing w:val="-3"/>
                <w:sz w:val="20"/>
              </w:rPr>
              <w:t xml:space="preserve"> </w:t>
            </w:r>
            <w:r>
              <w:rPr>
                <w:sz w:val="20"/>
              </w:rPr>
              <w:t>hurt,</w:t>
            </w:r>
          </w:p>
          <w:p w14:paraId="4B8BBAE6" w14:textId="77777777" w:rsidR="000A17B9" w:rsidRDefault="000A17B9">
            <w:pPr>
              <w:pStyle w:val="TableParagraph"/>
              <w:spacing w:before="40"/>
              <w:ind w:right="510"/>
              <w:jc w:val="right"/>
              <w:rPr>
                <w:sz w:val="20"/>
              </w:rPr>
            </w:pPr>
            <w:r>
              <w:rPr>
                <w:sz w:val="20"/>
              </w:rPr>
              <w:t>including</w:t>
            </w:r>
            <w:r>
              <w:rPr>
                <w:spacing w:val="-4"/>
                <w:sz w:val="20"/>
              </w:rPr>
              <w:t xml:space="preserve"> </w:t>
            </w:r>
            <w:r>
              <w:rPr>
                <w:sz w:val="20"/>
              </w:rPr>
              <w:t>how</w:t>
            </w:r>
            <w:r>
              <w:rPr>
                <w:spacing w:val="-8"/>
                <w:sz w:val="20"/>
              </w:rPr>
              <w:t xml:space="preserve"> </w:t>
            </w:r>
            <w:r>
              <w:rPr>
                <w:sz w:val="20"/>
              </w:rPr>
              <w:t>to</w:t>
            </w:r>
            <w:r>
              <w:rPr>
                <w:spacing w:val="-3"/>
                <w:sz w:val="20"/>
              </w:rPr>
              <w:t xml:space="preserve"> </w:t>
            </w:r>
            <w:r>
              <w:rPr>
                <w:sz w:val="20"/>
              </w:rPr>
              <w:t>dial</w:t>
            </w:r>
            <w:r>
              <w:rPr>
                <w:spacing w:val="-4"/>
                <w:sz w:val="20"/>
              </w:rPr>
              <w:t xml:space="preserve"> </w:t>
            </w:r>
            <w:r>
              <w:rPr>
                <w:sz w:val="20"/>
              </w:rPr>
              <w:t>999</w:t>
            </w:r>
            <w:r>
              <w:rPr>
                <w:spacing w:val="-4"/>
                <w:sz w:val="20"/>
              </w:rPr>
              <w:t xml:space="preserve"> </w:t>
            </w:r>
            <w:r>
              <w:rPr>
                <w:sz w:val="20"/>
              </w:rPr>
              <w:t>in</w:t>
            </w:r>
            <w:r>
              <w:rPr>
                <w:spacing w:val="-3"/>
                <w:sz w:val="20"/>
              </w:rPr>
              <w:t xml:space="preserve"> </w:t>
            </w:r>
            <w:r>
              <w:rPr>
                <w:sz w:val="20"/>
              </w:rPr>
              <w:t>an</w:t>
            </w:r>
            <w:r>
              <w:rPr>
                <w:spacing w:val="-4"/>
                <w:sz w:val="20"/>
              </w:rPr>
              <w:t xml:space="preserve"> </w:t>
            </w:r>
            <w:r>
              <w:rPr>
                <w:sz w:val="20"/>
              </w:rPr>
              <w:t>emergency</w:t>
            </w:r>
            <w:r>
              <w:rPr>
                <w:spacing w:val="-8"/>
                <w:sz w:val="20"/>
              </w:rPr>
              <w:t xml:space="preserve"> </w:t>
            </w:r>
            <w:r>
              <w:rPr>
                <w:sz w:val="20"/>
              </w:rPr>
              <w:t>and</w:t>
            </w:r>
            <w:r>
              <w:rPr>
                <w:spacing w:val="-7"/>
                <w:sz w:val="20"/>
              </w:rPr>
              <w:t xml:space="preserve"> </w:t>
            </w:r>
            <w:r>
              <w:rPr>
                <w:sz w:val="20"/>
              </w:rPr>
              <w:t>what</w:t>
            </w:r>
            <w:r>
              <w:rPr>
                <w:spacing w:val="-4"/>
                <w:sz w:val="20"/>
              </w:rPr>
              <w:t xml:space="preserve"> </w:t>
            </w:r>
            <w:r>
              <w:rPr>
                <w:sz w:val="20"/>
              </w:rPr>
              <w:t>to</w:t>
            </w:r>
            <w:r>
              <w:rPr>
                <w:spacing w:val="-3"/>
                <w:sz w:val="20"/>
              </w:rPr>
              <w:t xml:space="preserve"> </w:t>
            </w:r>
            <w:r>
              <w:rPr>
                <w:sz w:val="20"/>
              </w:rPr>
              <w:t>say</w:t>
            </w:r>
          </w:p>
        </w:tc>
      </w:tr>
      <w:tr w:rsidR="000A17B9" w14:paraId="0AA4372C" w14:textId="77777777" w:rsidTr="000A17B9">
        <w:trPr>
          <w:trHeight w:val="403"/>
        </w:trPr>
        <w:tc>
          <w:tcPr>
            <w:tcW w:w="2223" w:type="dxa"/>
            <w:tcBorders>
              <w:bottom w:val="nil"/>
            </w:tcBorders>
          </w:tcPr>
          <w:p w14:paraId="402E4D4E" w14:textId="77777777" w:rsidR="000A17B9" w:rsidRDefault="000A17B9">
            <w:pPr>
              <w:pStyle w:val="TableParagraph"/>
              <w:spacing w:before="41"/>
              <w:ind w:left="113"/>
              <w:rPr>
                <w:rFonts w:ascii="Open Sans SemiBold"/>
                <w:b/>
              </w:rPr>
            </w:pPr>
            <w:r>
              <w:rPr>
                <w:rFonts w:ascii="Open Sans SemiBold"/>
                <w:b/>
              </w:rPr>
              <w:t>Summer 2</w:t>
            </w:r>
          </w:p>
        </w:tc>
        <w:tc>
          <w:tcPr>
            <w:tcW w:w="5153" w:type="dxa"/>
            <w:tcBorders>
              <w:bottom w:val="nil"/>
            </w:tcBorders>
            <w:shd w:val="clear" w:color="auto" w:fill="C4E3F4"/>
          </w:tcPr>
          <w:p w14:paraId="4B5873D0" w14:textId="77777777" w:rsidR="000A17B9" w:rsidRDefault="000A17B9">
            <w:pPr>
              <w:pStyle w:val="TableParagraph"/>
              <w:spacing w:before="43"/>
              <w:ind w:left="85"/>
              <w:rPr>
                <w:rFonts w:ascii="Lato"/>
                <w:b/>
                <w:sz w:val="20"/>
              </w:rPr>
            </w:pPr>
            <w:r>
              <w:rPr>
                <w:rFonts w:ascii="Lato"/>
                <w:b/>
                <w:sz w:val="20"/>
              </w:rPr>
              <w:t>Living in the wider world</w:t>
            </w:r>
          </w:p>
        </w:tc>
        <w:tc>
          <w:tcPr>
            <w:tcW w:w="8461" w:type="dxa"/>
            <w:vMerge w:val="restart"/>
          </w:tcPr>
          <w:p w14:paraId="1B5FE189" w14:textId="77777777" w:rsidR="000A17B9" w:rsidRDefault="000A17B9">
            <w:pPr>
              <w:pStyle w:val="TableParagraph"/>
              <w:numPr>
                <w:ilvl w:val="0"/>
                <w:numId w:val="71"/>
              </w:numPr>
              <w:tabs>
                <w:tab w:val="left" w:pos="651"/>
                <w:tab w:val="left" w:pos="652"/>
              </w:tabs>
              <w:spacing w:before="44" w:line="280" w:lineRule="auto"/>
              <w:ind w:right="403" w:hanging="511"/>
              <w:rPr>
                <w:sz w:val="20"/>
              </w:rPr>
            </w:pPr>
            <w:r>
              <w:rPr>
                <w:sz w:val="20"/>
              </w:rPr>
              <w:t>how</w:t>
            </w:r>
            <w:r>
              <w:rPr>
                <w:spacing w:val="-9"/>
                <w:sz w:val="20"/>
              </w:rPr>
              <w:t xml:space="preserve"> </w:t>
            </w:r>
            <w:r>
              <w:rPr>
                <w:sz w:val="20"/>
              </w:rPr>
              <w:t>kind</w:t>
            </w:r>
            <w:r>
              <w:rPr>
                <w:spacing w:val="-4"/>
                <w:sz w:val="20"/>
              </w:rPr>
              <w:t xml:space="preserve"> </w:t>
            </w:r>
            <w:r>
              <w:rPr>
                <w:sz w:val="20"/>
              </w:rPr>
              <w:t>and</w:t>
            </w:r>
            <w:r>
              <w:rPr>
                <w:spacing w:val="-5"/>
                <w:sz w:val="20"/>
              </w:rPr>
              <w:t xml:space="preserve"> </w:t>
            </w:r>
            <w:r>
              <w:rPr>
                <w:sz w:val="20"/>
              </w:rPr>
              <w:t>unkind</w:t>
            </w:r>
            <w:r>
              <w:rPr>
                <w:spacing w:val="-5"/>
                <w:sz w:val="20"/>
              </w:rPr>
              <w:t xml:space="preserve"> </w:t>
            </w:r>
            <w:r>
              <w:rPr>
                <w:sz w:val="20"/>
              </w:rPr>
              <w:t>behaviour</w:t>
            </w:r>
            <w:r>
              <w:rPr>
                <w:spacing w:val="-8"/>
                <w:sz w:val="20"/>
              </w:rPr>
              <w:t xml:space="preserve"> </w:t>
            </w:r>
            <w:r>
              <w:rPr>
                <w:sz w:val="20"/>
              </w:rPr>
              <w:t>can</w:t>
            </w:r>
            <w:r>
              <w:rPr>
                <w:spacing w:val="-5"/>
                <w:sz w:val="20"/>
              </w:rPr>
              <w:t xml:space="preserve"> </w:t>
            </w:r>
            <w:r>
              <w:rPr>
                <w:sz w:val="20"/>
              </w:rPr>
              <w:t>affect</w:t>
            </w:r>
            <w:r>
              <w:rPr>
                <w:spacing w:val="-4"/>
                <w:sz w:val="20"/>
              </w:rPr>
              <w:t xml:space="preserve"> </w:t>
            </w:r>
            <w:r>
              <w:rPr>
                <w:sz w:val="20"/>
              </w:rPr>
              <w:t>others;</w:t>
            </w:r>
            <w:r>
              <w:rPr>
                <w:spacing w:val="-5"/>
                <w:sz w:val="20"/>
              </w:rPr>
              <w:t xml:space="preserve"> </w:t>
            </w:r>
            <w:r>
              <w:rPr>
                <w:sz w:val="20"/>
              </w:rPr>
              <w:t>how</w:t>
            </w:r>
            <w:r>
              <w:rPr>
                <w:spacing w:val="-8"/>
                <w:sz w:val="20"/>
              </w:rPr>
              <w:t xml:space="preserve"> </w:t>
            </w:r>
            <w:r>
              <w:rPr>
                <w:sz w:val="20"/>
              </w:rPr>
              <w:t>to</w:t>
            </w:r>
            <w:r>
              <w:rPr>
                <w:spacing w:val="-5"/>
                <w:sz w:val="20"/>
              </w:rPr>
              <w:t xml:space="preserve"> </w:t>
            </w:r>
            <w:r>
              <w:rPr>
                <w:sz w:val="20"/>
              </w:rPr>
              <w:t>be polite and courteous; how to play and work</w:t>
            </w:r>
            <w:r>
              <w:rPr>
                <w:spacing w:val="-38"/>
                <w:sz w:val="20"/>
              </w:rPr>
              <w:t xml:space="preserve"> </w:t>
            </w:r>
            <w:r>
              <w:rPr>
                <w:sz w:val="20"/>
              </w:rPr>
              <w:t>co-operatively</w:t>
            </w:r>
          </w:p>
          <w:p w14:paraId="485BF89F" w14:textId="77777777" w:rsidR="000A17B9" w:rsidRDefault="000A17B9">
            <w:pPr>
              <w:pStyle w:val="TableParagraph"/>
              <w:numPr>
                <w:ilvl w:val="0"/>
                <w:numId w:val="71"/>
              </w:numPr>
              <w:tabs>
                <w:tab w:val="left" w:pos="651"/>
                <w:tab w:val="left" w:pos="652"/>
              </w:tabs>
              <w:spacing w:before="70"/>
              <w:ind w:left="651"/>
              <w:rPr>
                <w:sz w:val="20"/>
              </w:rPr>
            </w:pPr>
            <w:r>
              <w:rPr>
                <w:sz w:val="20"/>
              </w:rPr>
              <w:t>the responsibilities they have in and out of the</w:t>
            </w:r>
            <w:r>
              <w:rPr>
                <w:spacing w:val="-33"/>
                <w:sz w:val="20"/>
              </w:rPr>
              <w:t xml:space="preserve"> </w:t>
            </w:r>
            <w:r>
              <w:rPr>
                <w:sz w:val="20"/>
              </w:rPr>
              <w:t>classroom</w:t>
            </w:r>
          </w:p>
          <w:p w14:paraId="0B5DB9EA" w14:textId="77777777" w:rsidR="000A17B9" w:rsidRDefault="000A17B9">
            <w:pPr>
              <w:pStyle w:val="TableParagraph"/>
              <w:numPr>
                <w:ilvl w:val="0"/>
                <w:numId w:val="71"/>
              </w:numPr>
              <w:tabs>
                <w:tab w:val="left" w:pos="651"/>
                <w:tab w:val="left" w:pos="652"/>
              </w:tabs>
              <w:spacing w:before="112"/>
              <w:ind w:left="651"/>
              <w:rPr>
                <w:sz w:val="20"/>
              </w:rPr>
            </w:pPr>
            <w:r>
              <w:rPr>
                <w:sz w:val="20"/>
              </w:rPr>
              <w:t>how</w:t>
            </w:r>
            <w:r>
              <w:rPr>
                <w:spacing w:val="-8"/>
                <w:sz w:val="20"/>
              </w:rPr>
              <w:t xml:space="preserve"> </w:t>
            </w:r>
            <w:r>
              <w:rPr>
                <w:sz w:val="20"/>
              </w:rPr>
              <w:t>people</w:t>
            </w:r>
            <w:r>
              <w:rPr>
                <w:spacing w:val="-3"/>
                <w:sz w:val="20"/>
              </w:rPr>
              <w:t xml:space="preserve"> </w:t>
            </w:r>
            <w:r>
              <w:rPr>
                <w:sz w:val="20"/>
              </w:rPr>
              <w:t>and</w:t>
            </w:r>
            <w:r>
              <w:rPr>
                <w:spacing w:val="-3"/>
                <w:sz w:val="20"/>
              </w:rPr>
              <w:t xml:space="preserve"> </w:t>
            </w:r>
            <w:r>
              <w:rPr>
                <w:sz w:val="20"/>
              </w:rPr>
              <w:t>animals</w:t>
            </w:r>
            <w:r>
              <w:rPr>
                <w:spacing w:val="-3"/>
                <w:sz w:val="20"/>
              </w:rPr>
              <w:t xml:space="preserve"> </w:t>
            </w:r>
            <w:r>
              <w:rPr>
                <w:sz w:val="20"/>
              </w:rPr>
              <w:t>need</w:t>
            </w:r>
            <w:r>
              <w:rPr>
                <w:spacing w:val="-4"/>
                <w:sz w:val="20"/>
              </w:rPr>
              <w:t xml:space="preserve"> </w:t>
            </w:r>
            <w:r>
              <w:rPr>
                <w:sz w:val="20"/>
              </w:rPr>
              <w:t>to</w:t>
            </w:r>
            <w:r>
              <w:rPr>
                <w:spacing w:val="-3"/>
                <w:sz w:val="20"/>
              </w:rPr>
              <w:t xml:space="preserve"> </w:t>
            </w:r>
            <w:r>
              <w:rPr>
                <w:sz w:val="20"/>
              </w:rPr>
              <w:t>be</w:t>
            </w:r>
            <w:r>
              <w:rPr>
                <w:spacing w:val="-3"/>
                <w:sz w:val="20"/>
              </w:rPr>
              <w:t xml:space="preserve"> </w:t>
            </w:r>
            <w:r>
              <w:rPr>
                <w:sz w:val="20"/>
              </w:rPr>
              <w:t>looked</w:t>
            </w:r>
            <w:r>
              <w:rPr>
                <w:spacing w:val="-4"/>
                <w:sz w:val="20"/>
              </w:rPr>
              <w:t xml:space="preserve"> </w:t>
            </w:r>
            <w:r>
              <w:rPr>
                <w:sz w:val="20"/>
              </w:rPr>
              <w:t>after</w:t>
            </w:r>
            <w:r>
              <w:rPr>
                <w:spacing w:val="-7"/>
                <w:sz w:val="20"/>
              </w:rPr>
              <w:t xml:space="preserve"> </w:t>
            </w:r>
            <w:r>
              <w:rPr>
                <w:sz w:val="20"/>
              </w:rPr>
              <w:t>and</w:t>
            </w:r>
            <w:r>
              <w:rPr>
                <w:spacing w:val="-3"/>
                <w:sz w:val="20"/>
              </w:rPr>
              <w:t xml:space="preserve"> </w:t>
            </w:r>
            <w:r>
              <w:rPr>
                <w:sz w:val="20"/>
              </w:rPr>
              <w:t>cared</w:t>
            </w:r>
            <w:r>
              <w:rPr>
                <w:spacing w:val="-3"/>
                <w:sz w:val="20"/>
              </w:rPr>
              <w:t xml:space="preserve"> </w:t>
            </w:r>
            <w:r>
              <w:rPr>
                <w:sz w:val="20"/>
              </w:rPr>
              <w:t>for</w:t>
            </w:r>
          </w:p>
          <w:p w14:paraId="25B20ACB" w14:textId="77777777" w:rsidR="000A17B9" w:rsidRDefault="000A17B9">
            <w:pPr>
              <w:pStyle w:val="TableParagraph"/>
              <w:numPr>
                <w:ilvl w:val="0"/>
                <w:numId w:val="71"/>
              </w:numPr>
              <w:tabs>
                <w:tab w:val="left" w:pos="651"/>
                <w:tab w:val="left" w:pos="652"/>
              </w:tabs>
              <w:spacing w:before="112" w:line="280" w:lineRule="auto"/>
              <w:ind w:right="166" w:hanging="511"/>
              <w:rPr>
                <w:sz w:val="20"/>
              </w:rPr>
            </w:pPr>
            <w:r>
              <w:rPr>
                <w:sz w:val="20"/>
              </w:rPr>
              <w:t>what</w:t>
            </w:r>
            <w:r>
              <w:rPr>
                <w:spacing w:val="-5"/>
                <w:sz w:val="20"/>
              </w:rPr>
              <w:t xml:space="preserve"> </w:t>
            </w:r>
            <w:r>
              <w:rPr>
                <w:sz w:val="20"/>
              </w:rPr>
              <w:t>can</w:t>
            </w:r>
            <w:r>
              <w:rPr>
                <w:spacing w:val="-4"/>
                <w:sz w:val="20"/>
              </w:rPr>
              <w:t xml:space="preserve"> </w:t>
            </w:r>
            <w:r>
              <w:rPr>
                <w:sz w:val="20"/>
              </w:rPr>
              <w:t>harm</w:t>
            </w:r>
            <w:r>
              <w:rPr>
                <w:spacing w:val="-4"/>
                <w:sz w:val="20"/>
              </w:rPr>
              <w:t xml:space="preserve"> </w:t>
            </w:r>
            <w:r>
              <w:rPr>
                <w:sz w:val="20"/>
              </w:rPr>
              <w:t>the</w:t>
            </w:r>
            <w:r>
              <w:rPr>
                <w:spacing w:val="-4"/>
                <w:sz w:val="20"/>
              </w:rPr>
              <w:t xml:space="preserve"> </w:t>
            </w:r>
            <w:r>
              <w:rPr>
                <w:sz w:val="20"/>
              </w:rPr>
              <w:t>local</w:t>
            </w:r>
            <w:r>
              <w:rPr>
                <w:spacing w:val="-4"/>
                <w:sz w:val="20"/>
              </w:rPr>
              <w:t xml:space="preserve"> </w:t>
            </w:r>
            <w:r>
              <w:rPr>
                <w:sz w:val="20"/>
              </w:rPr>
              <w:t>and</w:t>
            </w:r>
            <w:r>
              <w:rPr>
                <w:spacing w:val="-4"/>
                <w:sz w:val="20"/>
              </w:rPr>
              <w:t xml:space="preserve"> </w:t>
            </w:r>
            <w:r>
              <w:rPr>
                <w:sz w:val="20"/>
              </w:rPr>
              <w:t>global</w:t>
            </w:r>
            <w:r>
              <w:rPr>
                <w:spacing w:val="-4"/>
                <w:sz w:val="20"/>
              </w:rPr>
              <w:t xml:space="preserve"> </w:t>
            </w:r>
            <w:r>
              <w:rPr>
                <w:sz w:val="20"/>
              </w:rPr>
              <w:t>environment;</w:t>
            </w:r>
            <w:r>
              <w:rPr>
                <w:spacing w:val="-4"/>
                <w:sz w:val="20"/>
              </w:rPr>
              <w:t xml:space="preserve"> </w:t>
            </w:r>
            <w:r>
              <w:rPr>
                <w:sz w:val="20"/>
              </w:rPr>
              <w:t>how</w:t>
            </w:r>
            <w:r>
              <w:rPr>
                <w:spacing w:val="-8"/>
                <w:sz w:val="20"/>
              </w:rPr>
              <w:t xml:space="preserve"> </w:t>
            </w:r>
            <w:r>
              <w:rPr>
                <w:sz w:val="20"/>
              </w:rPr>
              <w:t>they</w:t>
            </w:r>
            <w:r>
              <w:rPr>
                <w:spacing w:val="-8"/>
                <w:sz w:val="20"/>
              </w:rPr>
              <w:t xml:space="preserve"> </w:t>
            </w:r>
            <w:r>
              <w:rPr>
                <w:sz w:val="20"/>
              </w:rPr>
              <w:t>and others can help care for</w:t>
            </w:r>
            <w:r>
              <w:rPr>
                <w:spacing w:val="-11"/>
                <w:sz w:val="20"/>
              </w:rPr>
              <w:t xml:space="preserve"> </w:t>
            </w:r>
            <w:r>
              <w:rPr>
                <w:sz w:val="20"/>
              </w:rPr>
              <w:t>it</w:t>
            </w:r>
          </w:p>
          <w:p w14:paraId="3A54DDD8" w14:textId="77777777" w:rsidR="000A17B9" w:rsidRDefault="000A17B9">
            <w:pPr>
              <w:pStyle w:val="TableParagraph"/>
              <w:numPr>
                <w:ilvl w:val="0"/>
                <w:numId w:val="71"/>
              </w:numPr>
              <w:tabs>
                <w:tab w:val="left" w:pos="652"/>
                <w:tab w:val="left" w:pos="653"/>
              </w:tabs>
              <w:spacing w:before="70"/>
              <w:ind w:hanging="511"/>
              <w:rPr>
                <w:sz w:val="20"/>
              </w:rPr>
            </w:pPr>
            <w:r>
              <w:rPr>
                <w:sz w:val="20"/>
              </w:rPr>
              <w:t>how</w:t>
            </w:r>
            <w:r>
              <w:rPr>
                <w:spacing w:val="-8"/>
                <w:sz w:val="20"/>
              </w:rPr>
              <w:t xml:space="preserve"> </w:t>
            </w:r>
            <w:r>
              <w:rPr>
                <w:sz w:val="20"/>
              </w:rPr>
              <w:t>people</w:t>
            </w:r>
            <w:r>
              <w:rPr>
                <w:spacing w:val="-4"/>
                <w:sz w:val="20"/>
              </w:rPr>
              <w:t xml:space="preserve"> </w:t>
            </w:r>
            <w:r>
              <w:rPr>
                <w:sz w:val="20"/>
              </w:rPr>
              <w:t>grow</w:t>
            </w:r>
            <w:r>
              <w:rPr>
                <w:spacing w:val="-8"/>
                <w:sz w:val="20"/>
              </w:rPr>
              <w:t xml:space="preserve"> </w:t>
            </w:r>
            <w:r>
              <w:rPr>
                <w:sz w:val="20"/>
              </w:rPr>
              <w:t>and</w:t>
            </w:r>
            <w:r>
              <w:rPr>
                <w:spacing w:val="-4"/>
                <w:sz w:val="20"/>
              </w:rPr>
              <w:t xml:space="preserve"> </w:t>
            </w:r>
            <w:r>
              <w:rPr>
                <w:sz w:val="20"/>
              </w:rPr>
              <w:t>change</w:t>
            </w:r>
            <w:r>
              <w:rPr>
                <w:spacing w:val="-4"/>
                <w:sz w:val="20"/>
              </w:rPr>
              <w:t xml:space="preserve"> </w:t>
            </w:r>
            <w:r>
              <w:rPr>
                <w:sz w:val="20"/>
              </w:rPr>
              <w:t>and</w:t>
            </w:r>
            <w:r>
              <w:rPr>
                <w:spacing w:val="-4"/>
                <w:sz w:val="20"/>
              </w:rPr>
              <w:t xml:space="preserve"> </w:t>
            </w:r>
            <w:r>
              <w:rPr>
                <w:sz w:val="20"/>
              </w:rPr>
              <w:t>how</w:t>
            </w:r>
            <w:r>
              <w:rPr>
                <w:spacing w:val="-7"/>
                <w:sz w:val="20"/>
              </w:rPr>
              <w:t xml:space="preserve"> </w:t>
            </w:r>
            <w:r>
              <w:rPr>
                <w:sz w:val="20"/>
              </w:rPr>
              <w:t>people’s</w:t>
            </w:r>
            <w:r>
              <w:rPr>
                <w:spacing w:val="-4"/>
                <w:sz w:val="20"/>
              </w:rPr>
              <w:t xml:space="preserve"> </w:t>
            </w:r>
            <w:r>
              <w:rPr>
                <w:sz w:val="20"/>
              </w:rPr>
              <w:t>needs</w:t>
            </w:r>
            <w:r>
              <w:rPr>
                <w:spacing w:val="-4"/>
                <w:sz w:val="20"/>
              </w:rPr>
              <w:t xml:space="preserve"> </w:t>
            </w:r>
            <w:r>
              <w:rPr>
                <w:sz w:val="20"/>
              </w:rPr>
              <w:t>change</w:t>
            </w:r>
          </w:p>
          <w:p w14:paraId="64CF87F9" w14:textId="77777777" w:rsidR="000A17B9" w:rsidRDefault="000A17B9">
            <w:pPr>
              <w:pStyle w:val="TableParagraph"/>
              <w:spacing w:before="40"/>
              <w:ind w:left="653"/>
              <w:rPr>
                <w:sz w:val="20"/>
              </w:rPr>
            </w:pPr>
            <w:r>
              <w:rPr>
                <w:sz w:val="20"/>
              </w:rPr>
              <w:t>as they grow from young to old</w:t>
            </w:r>
          </w:p>
          <w:p w14:paraId="08A059DD" w14:textId="77777777" w:rsidR="000A17B9" w:rsidRDefault="000A17B9">
            <w:pPr>
              <w:pStyle w:val="TableParagraph"/>
              <w:numPr>
                <w:ilvl w:val="0"/>
                <w:numId w:val="71"/>
              </w:numPr>
              <w:tabs>
                <w:tab w:val="left" w:pos="652"/>
                <w:tab w:val="left" w:pos="653"/>
              </w:tabs>
              <w:spacing w:before="112"/>
              <w:ind w:hanging="511"/>
              <w:rPr>
                <w:sz w:val="20"/>
              </w:rPr>
            </w:pPr>
            <w:r>
              <w:rPr>
                <w:sz w:val="20"/>
              </w:rPr>
              <w:t>how</w:t>
            </w:r>
            <w:r>
              <w:rPr>
                <w:spacing w:val="-8"/>
                <w:sz w:val="20"/>
              </w:rPr>
              <w:t xml:space="preserve"> </w:t>
            </w:r>
            <w:r>
              <w:rPr>
                <w:sz w:val="20"/>
              </w:rPr>
              <w:t>to</w:t>
            </w:r>
            <w:r>
              <w:rPr>
                <w:spacing w:val="-5"/>
                <w:sz w:val="20"/>
              </w:rPr>
              <w:t xml:space="preserve"> </w:t>
            </w:r>
            <w:r>
              <w:rPr>
                <w:sz w:val="20"/>
              </w:rPr>
              <w:t>manage</w:t>
            </w:r>
            <w:r>
              <w:rPr>
                <w:spacing w:val="-4"/>
                <w:sz w:val="20"/>
              </w:rPr>
              <w:t xml:space="preserve"> </w:t>
            </w:r>
            <w:r>
              <w:rPr>
                <w:sz w:val="20"/>
              </w:rPr>
              <w:t>change</w:t>
            </w:r>
            <w:r>
              <w:rPr>
                <w:spacing w:val="-8"/>
                <w:sz w:val="20"/>
              </w:rPr>
              <w:t xml:space="preserve"> </w:t>
            </w:r>
            <w:r>
              <w:rPr>
                <w:sz w:val="20"/>
              </w:rPr>
              <w:t>when</w:t>
            </w:r>
            <w:r>
              <w:rPr>
                <w:spacing w:val="-4"/>
                <w:sz w:val="20"/>
              </w:rPr>
              <w:t xml:space="preserve"> </w:t>
            </w:r>
            <w:r>
              <w:rPr>
                <w:sz w:val="20"/>
              </w:rPr>
              <w:t>moving</w:t>
            </w:r>
            <w:r>
              <w:rPr>
                <w:spacing w:val="-4"/>
                <w:sz w:val="20"/>
              </w:rPr>
              <w:t xml:space="preserve"> </w:t>
            </w:r>
            <w:r>
              <w:rPr>
                <w:sz w:val="20"/>
              </w:rPr>
              <w:t>to</w:t>
            </w:r>
            <w:r>
              <w:rPr>
                <w:spacing w:val="-4"/>
                <w:sz w:val="20"/>
              </w:rPr>
              <w:t xml:space="preserve"> </w:t>
            </w:r>
            <w:r>
              <w:rPr>
                <w:sz w:val="20"/>
              </w:rPr>
              <w:t>a</w:t>
            </w:r>
            <w:r>
              <w:rPr>
                <w:spacing w:val="-5"/>
                <w:sz w:val="20"/>
              </w:rPr>
              <w:t xml:space="preserve"> </w:t>
            </w:r>
            <w:r>
              <w:rPr>
                <w:sz w:val="20"/>
              </w:rPr>
              <w:t>new</w:t>
            </w:r>
            <w:r>
              <w:rPr>
                <w:spacing w:val="-8"/>
                <w:sz w:val="20"/>
              </w:rPr>
              <w:t xml:space="preserve"> </w:t>
            </w:r>
            <w:r>
              <w:rPr>
                <w:sz w:val="20"/>
              </w:rPr>
              <w:t>class/year</w:t>
            </w:r>
            <w:r>
              <w:rPr>
                <w:spacing w:val="-8"/>
                <w:sz w:val="20"/>
              </w:rPr>
              <w:t xml:space="preserve"> </w:t>
            </w:r>
            <w:r>
              <w:rPr>
                <w:sz w:val="20"/>
              </w:rPr>
              <w:t>group</w:t>
            </w:r>
          </w:p>
        </w:tc>
      </w:tr>
      <w:tr w:rsidR="000A17B9" w14:paraId="0968A6C9" w14:textId="77777777" w:rsidTr="000A17B9">
        <w:trPr>
          <w:trHeight w:val="351"/>
        </w:trPr>
        <w:tc>
          <w:tcPr>
            <w:tcW w:w="2223" w:type="dxa"/>
            <w:tcBorders>
              <w:top w:val="nil"/>
              <w:bottom w:val="nil"/>
            </w:tcBorders>
          </w:tcPr>
          <w:p w14:paraId="58E55C30" w14:textId="77777777" w:rsidR="000A17B9" w:rsidRDefault="000A17B9">
            <w:pPr>
              <w:pStyle w:val="TableParagraph"/>
              <w:spacing w:before="75" w:line="237" w:lineRule="exact"/>
              <w:ind w:left="113"/>
              <w:rPr>
                <w:rFonts w:ascii="Lato"/>
                <w:sz w:val="20"/>
              </w:rPr>
            </w:pPr>
            <w:r>
              <w:rPr>
                <w:rFonts w:ascii="Lato"/>
                <w:sz w:val="20"/>
              </w:rPr>
              <w:t>How can we</w:t>
            </w:r>
          </w:p>
        </w:tc>
        <w:tc>
          <w:tcPr>
            <w:tcW w:w="5153" w:type="dxa"/>
            <w:tcBorders>
              <w:top w:val="nil"/>
              <w:bottom w:val="nil"/>
            </w:tcBorders>
            <w:shd w:val="clear" w:color="auto" w:fill="C4E3F4"/>
          </w:tcPr>
          <w:p w14:paraId="720E8908" w14:textId="77777777" w:rsidR="000A17B9" w:rsidRDefault="000A17B9">
            <w:pPr>
              <w:pStyle w:val="TableParagraph"/>
              <w:spacing w:before="40"/>
              <w:ind w:left="85"/>
              <w:rPr>
                <w:rFonts w:ascii="Lato"/>
                <w:sz w:val="20"/>
              </w:rPr>
            </w:pPr>
            <w:r>
              <w:rPr>
                <w:rFonts w:ascii="Lato"/>
                <w:sz w:val="20"/>
              </w:rPr>
              <w:t>Ourselves and others; the world around</w:t>
            </w:r>
          </w:p>
        </w:tc>
        <w:tc>
          <w:tcPr>
            <w:tcW w:w="8461" w:type="dxa"/>
            <w:vMerge/>
            <w:tcBorders>
              <w:top w:val="nil"/>
            </w:tcBorders>
          </w:tcPr>
          <w:p w14:paraId="32ABF1D1" w14:textId="77777777" w:rsidR="000A17B9" w:rsidRDefault="000A17B9">
            <w:pPr>
              <w:rPr>
                <w:sz w:val="2"/>
                <w:szCs w:val="2"/>
              </w:rPr>
            </w:pPr>
          </w:p>
        </w:tc>
      </w:tr>
      <w:tr w:rsidR="000A17B9" w14:paraId="14E01A28" w14:textId="77777777" w:rsidTr="000A17B9">
        <w:trPr>
          <w:trHeight w:val="348"/>
        </w:trPr>
        <w:tc>
          <w:tcPr>
            <w:tcW w:w="2223" w:type="dxa"/>
            <w:tcBorders>
              <w:top w:val="nil"/>
              <w:bottom w:val="nil"/>
            </w:tcBorders>
          </w:tcPr>
          <w:p w14:paraId="0ED327EB" w14:textId="77777777" w:rsidR="000A17B9" w:rsidRDefault="000A17B9">
            <w:pPr>
              <w:pStyle w:val="TableParagraph"/>
              <w:spacing w:before="52"/>
              <w:ind w:left="113"/>
              <w:rPr>
                <w:rFonts w:ascii="Lato"/>
                <w:sz w:val="20"/>
              </w:rPr>
            </w:pPr>
            <w:r>
              <w:rPr>
                <w:rFonts w:ascii="Lato"/>
                <w:sz w:val="20"/>
              </w:rPr>
              <w:t>look after each</w:t>
            </w:r>
          </w:p>
        </w:tc>
        <w:tc>
          <w:tcPr>
            <w:tcW w:w="5153" w:type="dxa"/>
            <w:tcBorders>
              <w:top w:val="nil"/>
              <w:bottom w:val="nil"/>
            </w:tcBorders>
            <w:shd w:val="clear" w:color="auto" w:fill="C4E3F4"/>
          </w:tcPr>
          <w:p w14:paraId="55AF0D01" w14:textId="77777777" w:rsidR="000A17B9" w:rsidRDefault="000A17B9">
            <w:pPr>
              <w:pStyle w:val="TableParagraph"/>
              <w:spacing w:before="17"/>
              <w:ind w:left="85"/>
              <w:rPr>
                <w:rFonts w:ascii="Lato"/>
                <w:sz w:val="20"/>
              </w:rPr>
            </w:pPr>
            <w:r>
              <w:rPr>
                <w:rFonts w:ascii="Lato"/>
                <w:sz w:val="20"/>
              </w:rPr>
              <w:t>us; caring for others; growing and</w:t>
            </w:r>
          </w:p>
        </w:tc>
        <w:tc>
          <w:tcPr>
            <w:tcW w:w="8461" w:type="dxa"/>
            <w:vMerge/>
            <w:tcBorders>
              <w:top w:val="nil"/>
            </w:tcBorders>
          </w:tcPr>
          <w:p w14:paraId="3792C6C4" w14:textId="77777777" w:rsidR="000A17B9" w:rsidRDefault="000A17B9">
            <w:pPr>
              <w:rPr>
                <w:sz w:val="2"/>
                <w:szCs w:val="2"/>
              </w:rPr>
            </w:pPr>
          </w:p>
        </w:tc>
      </w:tr>
      <w:tr w:rsidR="000A17B9" w14:paraId="6B9A840A" w14:textId="77777777" w:rsidTr="000A17B9">
        <w:trPr>
          <w:trHeight w:val="700"/>
        </w:trPr>
        <w:tc>
          <w:tcPr>
            <w:tcW w:w="2223" w:type="dxa"/>
            <w:tcBorders>
              <w:top w:val="nil"/>
              <w:bottom w:val="nil"/>
            </w:tcBorders>
          </w:tcPr>
          <w:p w14:paraId="745838E9" w14:textId="77777777" w:rsidR="000A17B9" w:rsidRDefault="000A17B9">
            <w:pPr>
              <w:pStyle w:val="TableParagraph"/>
              <w:spacing w:before="33"/>
              <w:ind w:left="113"/>
              <w:rPr>
                <w:rFonts w:ascii="Lato"/>
                <w:sz w:val="20"/>
              </w:rPr>
            </w:pPr>
            <w:r>
              <w:rPr>
                <w:rFonts w:ascii="Lato"/>
                <w:sz w:val="20"/>
              </w:rPr>
              <w:t>other and the</w:t>
            </w:r>
          </w:p>
          <w:p w14:paraId="778C2E50" w14:textId="77777777" w:rsidR="000A17B9" w:rsidRDefault="000A17B9">
            <w:pPr>
              <w:pStyle w:val="TableParagraph"/>
              <w:spacing w:before="80"/>
              <w:ind w:left="113"/>
              <w:rPr>
                <w:rFonts w:ascii="Lato"/>
                <w:sz w:val="20"/>
              </w:rPr>
            </w:pPr>
            <w:r>
              <w:rPr>
                <w:rFonts w:ascii="Lato"/>
                <w:sz w:val="20"/>
              </w:rPr>
              <w:t>world?</w:t>
            </w:r>
          </w:p>
        </w:tc>
        <w:tc>
          <w:tcPr>
            <w:tcW w:w="5153" w:type="dxa"/>
            <w:tcBorders>
              <w:top w:val="nil"/>
              <w:bottom w:val="nil"/>
            </w:tcBorders>
            <w:shd w:val="clear" w:color="auto" w:fill="C4E3F4"/>
          </w:tcPr>
          <w:p w14:paraId="57D9B403" w14:textId="77777777" w:rsidR="000A17B9" w:rsidRDefault="000A17B9">
            <w:pPr>
              <w:pStyle w:val="TableParagraph"/>
              <w:spacing w:line="237" w:lineRule="exact"/>
              <w:ind w:left="85"/>
              <w:rPr>
                <w:rFonts w:ascii="Lato"/>
                <w:sz w:val="20"/>
              </w:rPr>
            </w:pPr>
            <w:r>
              <w:rPr>
                <w:rFonts w:ascii="Lato"/>
                <w:sz w:val="20"/>
              </w:rPr>
              <w:t>changing</w:t>
            </w:r>
          </w:p>
        </w:tc>
        <w:tc>
          <w:tcPr>
            <w:tcW w:w="8461" w:type="dxa"/>
            <w:vMerge/>
            <w:tcBorders>
              <w:top w:val="nil"/>
            </w:tcBorders>
          </w:tcPr>
          <w:p w14:paraId="55DBC828" w14:textId="77777777" w:rsidR="000A17B9" w:rsidRDefault="000A17B9">
            <w:pPr>
              <w:rPr>
                <w:sz w:val="2"/>
                <w:szCs w:val="2"/>
              </w:rPr>
            </w:pPr>
          </w:p>
        </w:tc>
      </w:tr>
      <w:tr w:rsidR="000A17B9" w14:paraId="798CF83A" w14:textId="77777777" w:rsidTr="000A17B9">
        <w:trPr>
          <w:trHeight w:val="398"/>
        </w:trPr>
        <w:tc>
          <w:tcPr>
            <w:tcW w:w="2223" w:type="dxa"/>
            <w:tcBorders>
              <w:top w:val="nil"/>
              <w:bottom w:val="nil"/>
            </w:tcBorders>
          </w:tcPr>
          <w:p w14:paraId="21C867D9" w14:textId="77777777" w:rsidR="000A17B9" w:rsidRDefault="000A17B9">
            <w:pPr>
              <w:pStyle w:val="TableParagraph"/>
              <w:rPr>
                <w:rFonts w:ascii="Times New Roman"/>
                <w:sz w:val="20"/>
              </w:rPr>
            </w:pPr>
          </w:p>
        </w:tc>
        <w:tc>
          <w:tcPr>
            <w:tcW w:w="5153" w:type="dxa"/>
            <w:tcBorders>
              <w:top w:val="nil"/>
              <w:bottom w:val="nil"/>
            </w:tcBorders>
            <w:shd w:val="clear" w:color="auto" w:fill="C4E3F4"/>
          </w:tcPr>
          <w:p w14:paraId="2044BF2F" w14:textId="77777777" w:rsidR="000A17B9" w:rsidRDefault="000A17B9">
            <w:pPr>
              <w:pStyle w:val="TableParagraph"/>
              <w:spacing w:before="101"/>
              <w:ind w:left="85"/>
              <w:rPr>
                <w:rFonts w:ascii="Lato"/>
                <w:sz w:val="20"/>
              </w:rPr>
            </w:pPr>
            <w:r>
              <w:rPr>
                <w:rFonts w:ascii="Lato"/>
                <w:sz w:val="20"/>
              </w:rPr>
              <w:t>PoS refs: H26, H27, R21, R22, R24, R25,</w:t>
            </w:r>
          </w:p>
        </w:tc>
        <w:tc>
          <w:tcPr>
            <w:tcW w:w="8461" w:type="dxa"/>
            <w:vMerge/>
            <w:tcBorders>
              <w:top w:val="nil"/>
            </w:tcBorders>
          </w:tcPr>
          <w:p w14:paraId="08672F44" w14:textId="77777777" w:rsidR="000A17B9" w:rsidRDefault="000A17B9">
            <w:pPr>
              <w:rPr>
                <w:sz w:val="2"/>
                <w:szCs w:val="2"/>
              </w:rPr>
            </w:pPr>
          </w:p>
        </w:tc>
      </w:tr>
      <w:tr w:rsidR="000A17B9" w14:paraId="3D69646B" w14:textId="77777777" w:rsidTr="000A17B9">
        <w:trPr>
          <w:trHeight w:val="895"/>
        </w:trPr>
        <w:tc>
          <w:tcPr>
            <w:tcW w:w="2223" w:type="dxa"/>
            <w:tcBorders>
              <w:top w:val="nil"/>
            </w:tcBorders>
          </w:tcPr>
          <w:p w14:paraId="301BAF93" w14:textId="77777777" w:rsidR="000A17B9" w:rsidRDefault="000A17B9">
            <w:pPr>
              <w:pStyle w:val="TableParagraph"/>
              <w:rPr>
                <w:rFonts w:ascii="Times New Roman"/>
                <w:sz w:val="20"/>
              </w:rPr>
            </w:pPr>
          </w:p>
        </w:tc>
        <w:tc>
          <w:tcPr>
            <w:tcW w:w="5153" w:type="dxa"/>
            <w:tcBorders>
              <w:top w:val="nil"/>
            </w:tcBorders>
            <w:shd w:val="clear" w:color="auto" w:fill="C4E3F4"/>
          </w:tcPr>
          <w:p w14:paraId="312B6076" w14:textId="77777777" w:rsidR="000A17B9" w:rsidRDefault="000A17B9">
            <w:pPr>
              <w:pStyle w:val="TableParagraph"/>
              <w:spacing w:before="35"/>
              <w:ind w:left="85"/>
              <w:rPr>
                <w:rFonts w:ascii="Lato"/>
                <w:sz w:val="20"/>
              </w:rPr>
            </w:pPr>
            <w:r>
              <w:rPr>
                <w:rFonts w:ascii="Lato"/>
                <w:sz w:val="20"/>
              </w:rPr>
              <w:t>L2, L3</w:t>
            </w:r>
          </w:p>
        </w:tc>
        <w:tc>
          <w:tcPr>
            <w:tcW w:w="8461" w:type="dxa"/>
            <w:vMerge/>
            <w:tcBorders>
              <w:top w:val="nil"/>
            </w:tcBorders>
          </w:tcPr>
          <w:p w14:paraId="68206256" w14:textId="77777777" w:rsidR="000A17B9" w:rsidRDefault="000A17B9">
            <w:pPr>
              <w:rPr>
                <w:sz w:val="2"/>
                <w:szCs w:val="2"/>
              </w:rPr>
            </w:pPr>
          </w:p>
        </w:tc>
      </w:tr>
    </w:tbl>
    <w:p w14:paraId="0F3E3B49" w14:textId="77777777" w:rsidR="00B96F28" w:rsidRDefault="00B96F28">
      <w:pPr>
        <w:rPr>
          <w:sz w:val="20"/>
        </w:rPr>
        <w:sectPr w:rsidR="00B96F28">
          <w:pgSz w:w="16840" w:h="11910" w:orient="landscape"/>
          <w:pgMar w:top="240" w:right="160" w:bottom="280" w:left="180" w:header="720" w:footer="720" w:gutter="0"/>
          <w:cols w:space="720"/>
        </w:sectPr>
      </w:pPr>
    </w:p>
    <w:tbl>
      <w:tblPr>
        <w:tblW w:w="0" w:type="auto"/>
        <w:tblInd w:w="11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2247"/>
        <w:gridCol w:w="5207"/>
        <w:gridCol w:w="8549"/>
      </w:tblGrid>
      <w:tr w:rsidR="000A17B9" w14:paraId="62A31B1A" w14:textId="77777777" w:rsidTr="00490B7C">
        <w:trPr>
          <w:gridAfter w:val="2"/>
          <w:wAfter w:w="13756" w:type="dxa"/>
          <w:trHeight w:val="554"/>
        </w:trPr>
        <w:tc>
          <w:tcPr>
            <w:tcW w:w="2247" w:type="dxa"/>
            <w:tcBorders>
              <w:top w:val="single" w:sz="4" w:space="0" w:color="auto"/>
              <w:right w:val="nil"/>
            </w:tcBorders>
          </w:tcPr>
          <w:p w14:paraId="61750DE6" w14:textId="77777777" w:rsidR="000A17B9" w:rsidRPr="00490B7C" w:rsidRDefault="000A17B9">
            <w:pPr>
              <w:pStyle w:val="TableParagraph"/>
              <w:spacing w:before="94"/>
              <w:ind w:left="159"/>
              <w:rPr>
                <w:rFonts w:ascii="Arial" w:hAnsi="Arial" w:cs="Arial"/>
                <w:sz w:val="34"/>
              </w:rPr>
            </w:pPr>
            <w:r w:rsidRPr="00490B7C">
              <w:rPr>
                <w:rFonts w:ascii="Arial" w:hAnsi="Arial" w:cs="Arial"/>
                <w:b/>
                <w:sz w:val="34"/>
              </w:rPr>
              <w:lastRenderedPageBreak/>
              <w:t>YEAR 2</w:t>
            </w:r>
            <w:r w:rsidR="00490B7C">
              <w:rPr>
                <w:rFonts w:ascii="Arial" w:hAnsi="Arial" w:cs="Arial"/>
                <w:sz w:val="34"/>
              </w:rPr>
              <w:t xml:space="preserve"> </w:t>
            </w:r>
          </w:p>
        </w:tc>
      </w:tr>
      <w:tr w:rsidR="000A17B9" w14:paraId="4E03E898" w14:textId="77777777" w:rsidTr="000A17B9">
        <w:trPr>
          <w:trHeight w:val="955"/>
        </w:trPr>
        <w:tc>
          <w:tcPr>
            <w:tcW w:w="2247" w:type="dxa"/>
          </w:tcPr>
          <w:p w14:paraId="26539987" w14:textId="77777777" w:rsidR="000A17B9" w:rsidRDefault="000A17B9">
            <w:pPr>
              <w:pStyle w:val="TableParagraph"/>
              <w:spacing w:before="199"/>
              <w:ind w:left="80" w:right="93"/>
              <w:rPr>
                <w:rFonts w:ascii="Open Sans SemiBold"/>
                <w:b/>
              </w:rPr>
            </w:pPr>
            <w:r>
              <w:rPr>
                <w:rFonts w:ascii="Open Sans SemiBold"/>
                <w:b/>
              </w:rPr>
              <w:t>Half term / Key question:</w:t>
            </w:r>
          </w:p>
        </w:tc>
        <w:tc>
          <w:tcPr>
            <w:tcW w:w="5207" w:type="dxa"/>
          </w:tcPr>
          <w:p w14:paraId="703584CA" w14:textId="77777777" w:rsidR="000A17B9" w:rsidRDefault="000A17B9">
            <w:pPr>
              <w:pStyle w:val="TableParagraph"/>
              <w:spacing w:before="1"/>
              <w:rPr>
                <w:rFonts w:ascii="Glacial Indifference"/>
                <w:sz w:val="29"/>
              </w:rPr>
            </w:pPr>
          </w:p>
          <w:p w14:paraId="503434CA" w14:textId="77777777" w:rsidR="000A17B9" w:rsidRDefault="000A17B9">
            <w:pPr>
              <w:pStyle w:val="TableParagraph"/>
              <w:ind w:left="1595" w:right="1585"/>
              <w:jc w:val="center"/>
              <w:rPr>
                <w:rFonts w:ascii="Open Sans SemiBold"/>
                <w:b/>
              </w:rPr>
            </w:pPr>
            <w:r>
              <w:rPr>
                <w:rFonts w:ascii="Open Sans SemiBold"/>
                <w:b/>
              </w:rPr>
              <w:t>Topic</w:t>
            </w:r>
          </w:p>
        </w:tc>
        <w:tc>
          <w:tcPr>
            <w:tcW w:w="8549" w:type="dxa"/>
          </w:tcPr>
          <w:p w14:paraId="7DDA0983" w14:textId="77777777" w:rsidR="000A17B9" w:rsidRDefault="000A17B9">
            <w:pPr>
              <w:pStyle w:val="TableParagraph"/>
              <w:spacing w:before="1"/>
              <w:rPr>
                <w:rFonts w:ascii="Glacial Indifference"/>
                <w:sz w:val="29"/>
              </w:rPr>
            </w:pPr>
          </w:p>
          <w:p w14:paraId="30ABE884" w14:textId="77777777" w:rsidR="000A17B9" w:rsidRDefault="000A17B9">
            <w:pPr>
              <w:pStyle w:val="TableParagraph"/>
              <w:ind w:left="1341"/>
              <w:rPr>
                <w:rFonts w:ascii="Open Sans SemiBold"/>
                <w:b/>
              </w:rPr>
            </w:pPr>
            <w:r>
              <w:rPr>
                <w:rFonts w:ascii="Open Sans SemiBold"/>
                <w:b/>
              </w:rPr>
              <w:t>In this unit of work, pupils learn...</w:t>
            </w:r>
          </w:p>
        </w:tc>
      </w:tr>
      <w:tr w:rsidR="000A17B9" w14:paraId="25D50888" w14:textId="77777777" w:rsidTr="000A17B9">
        <w:trPr>
          <w:trHeight w:val="364"/>
        </w:trPr>
        <w:tc>
          <w:tcPr>
            <w:tcW w:w="2247" w:type="dxa"/>
            <w:tcBorders>
              <w:bottom w:val="nil"/>
            </w:tcBorders>
          </w:tcPr>
          <w:p w14:paraId="06FEE47E" w14:textId="77777777" w:rsidR="000A17B9" w:rsidRDefault="000A17B9">
            <w:pPr>
              <w:pStyle w:val="TableParagraph"/>
              <w:spacing w:before="41"/>
              <w:ind w:left="113"/>
              <w:rPr>
                <w:rFonts w:ascii="Open Sans SemiBold"/>
                <w:b/>
              </w:rPr>
            </w:pPr>
            <w:r>
              <w:rPr>
                <w:rFonts w:ascii="Open Sans SemiBold"/>
                <w:b/>
              </w:rPr>
              <w:t>Autumn 1</w:t>
            </w:r>
          </w:p>
        </w:tc>
        <w:tc>
          <w:tcPr>
            <w:tcW w:w="5207" w:type="dxa"/>
            <w:tcBorders>
              <w:bottom w:val="nil"/>
            </w:tcBorders>
            <w:shd w:val="clear" w:color="auto" w:fill="F4D4C4"/>
          </w:tcPr>
          <w:p w14:paraId="7B905E02" w14:textId="77777777" w:rsidR="000A17B9" w:rsidRDefault="000A17B9">
            <w:pPr>
              <w:pStyle w:val="TableParagraph"/>
              <w:spacing w:before="43"/>
              <w:ind w:left="85"/>
              <w:rPr>
                <w:rFonts w:ascii="Lato"/>
                <w:b/>
                <w:sz w:val="20"/>
              </w:rPr>
            </w:pPr>
            <w:r>
              <w:rPr>
                <w:rFonts w:ascii="Lato"/>
                <w:b/>
                <w:sz w:val="20"/>
              </w:rPr>
              <w:t>Relationships</w:t>
            </w:r>
          </w:p>
        </w:tc>
        <w:tc>
          <w:tcPr>
            <w:tcW w:w="8549" w:type="dxa"/>
            <w:vMerge w:val="restart"/>
          </w:tcPr>
          <w:p w14:paraId="6C736151" w14:textId="77777777" w:rsidR="000A17B9" w:rsidRDefault="000A17B9">
            <w:pPr>
              <w:pStyle w:val="TableParagraph"/>
              <w:numPr>
                <w:ilvl w:val="0"/>
                <w:numId w:val="70"/>
              </w:numPr>
              <w:tabs>
                <w:tab w:val="left" w:pos="651"/>
                <w:tab w:val="left" w:pos="652"/>
              </w:tabs>
              <w:spacing w:before="44"/>
              <w:ind w:left="651"/>
              <w:rPr>
                <w:sz w:val="20"/>
              </w:rPr>
            </w:pPr>
            <w:r>
              <w:rPr>
                <w:sz w:val="20"/>
              </w:rPr>
              <w:t>how to make friends with</w:t>
            </w:r>
            <w:r>
              <w:rPr>
                <w:spacing w:val="-15"/>
                <w:sz w:val="20"/>
              </w:rPr>
              <w:t xml:space="preserve"> </w:t>
            </w:r>
            <w:r>
              <w:rPr>
                <w:sz w:val="20"/>
              </w:rPr>
              <w:t>others</w:t>
            </w:r>
          </w:p>
          <w:p w14:paraId="21696487" w14:textId="77777777" w:rsidR="000A17B9" w:rsidRDefault="000A17B9">
            <w:pPr>
              <w:pStyle w:val="TableParagraph"/>
              <w:numPr>
                <w:ilvl w:val="0"/>
                <w:numId w:val="70"/>
              </w:numPr>
              <w:tabs>
                <w:tab w:val="left" w:pos="651"/>
                <w:tab w:val="left" w:pos="652"/>
              </w:tabs>
              <w:spacing w:before="112" w:line="280" w:lineRule="auto"/>
              <w:ind w:right="127" w:hanging="511"/>
              <w:rPr>
                <w:sz w:val="20"/>
              </w:rPr>
            </w:pPr>
            <w:r>
              <w:rPr>
                <w:sz w:val="20"/>
              </w:rPr>
              <w:t>how</w:t>
            </w:r>
            <w:r>
              <w:rPr>
                <w:spacing w:val="-9"/>
                <w:sz w:val="20"/>
              </w:rPr>
              <w:t xml:space="preserve"> </w:t>
            </w:r>
            <w:r>
              <w:rPr>
                <w:sz w:val="20"/>
              </w:rPr>
              <w:t>to</w:t>
            </w:r>
            <w:r>
              <w:rPr>
                <w:spacing w:val="-4"/>
                <w:sz w:val="20"/>
              </w:rPr>
              <w:t xml:space="preserve"> </w:t>
            </w:r>
            <w:r>
              <w:rPr>
                <w:sz w:val="20"/>
              </w:rPr>
              <w:t>recognise</w:t>
            </w:r>
            <w:r>
              <w:rPr>
                <w:spacing w:val="-9"/>
                <w:sz w:val="20"/>
              </w:rPr>
              <w:t xml:space="preserve"> </w:t>
            </w:r>
            <w:r>
              <w:rPr>
                <w:sz w:val="20"/>
              </w:rPr>
              <w:t>when</w:t>
            </w:r>
            <w:r>
              <w:rPr>
                <w:spacing w:val="-4"/>
                <w:sz w:val="20"/>
              </w:rPr>
              <w:t xml:space="preserve"> </w:t>
            </w:r>
            <w:r>
              <w:rPr>
                <w:sz w:val="20"/>
              </w:rPr>
              <w:t>they</w:t>
            </w:r>
            <w:r>
              <w:rPr>
                <w:spacing w:val="-9"/>
                <w:sz w:val="20"/>
              </w:rPr>
              <w:t xml:space="preserve"> </w:t>
            </w:r>
            <w:r>
              <w:rPr>
                <w:sz w:val="20"/>
              </w:rPr>
              <w:t>feel</w:t>
            </w:r>
            <w:r>
              <w:rPr>
                <w:spacing w:val="-4"/>
                <w:sz w:val="20"/>
              </w:rPr>
              <w:t xml:space="preserve"> </w:t>
            </w:r>
            <w:r>
              <w:rPr>
                <w:sz w:val="20"/>
              </w:rPr>
              <w:t>lonely</w:t>
            </w:r>
            <w:r>
              <w:rPr>
                <w:spacing w:val="-9"/>
                <w:sz w:val="20"/>
              </w:rPr>
              <w:t xml:space="preserve"> </w:t>
            </w:r>
            <w:r>
              <w:rPr>
                <w:sz w:val="20"/>
              </w:rPr>
              <w:t>and</w:t>
            </w:r>
            <w:r>
              <w:rPr>
                <w:spacing w:val="-8"/>
                <w:sz w:val="20"/>
              </w:rPr>
              <w:t xml:space="preserve"> </w:t>
            </w:r>
            <w:r>
              <w:rPr>
                <w:sz w:val="20"/>
              </w:rPr>
              <w:t>what</w:t>
            </w:r>
            <w:r>
              <w:rPr>
                <w:spacing w:val="-5"/>
                <w:sz w:val="20"/>
              </w:rPr>
              <w:t xml:space="preserve"> </w:t>
            </w:r>
            <w:r>
              <w:rPr>
                <w:sz w:val="20"/>
              </w:rPr>
              <w:t>they</w:t>
            </w:r>
            <w:r>
              <w:rPr>
                <w:spacing w:val="-8"/>
                <w:sz w:val="20"/>
              </w:rPr>
              <w:t xml:space="preserve"> </w:t>
            </w:r>
            <w:r>
              <w:rPr>
                <w:sz w:val="20"/>
              </w:rPr>
              <w:t>could</w:t>
            </w:r>
            <w:r>
              <w:rPr>
                <w:spacing w:val="-5"/>
                <w:sz w:val="20"/>
              </w:rPr>
              <w:t xml:space="preserve"> </w:t>
            </w:r>
            <w:r>
              <w:rPr>
                <w:sz w:val="20"/>
              </w:rPr>
              <w:t>do about</w:t>
            </w:r>
            <w:r>
              <w:rPr>
                <w:spacing w:val="-2"/>
                <w:sz w:val="20"/>
              </w:rPr>
              <w:t xml:space="preserve"> </w:t>
            </w:r>
            <w:r>
              <w:rPr>
                <w:sz w:val="20"/>
              </w:rPr>
              <w:t>it</w:t>
            </w:r>
          </w:p>
          <w:p w14:paraId="63424B82" w14:textId="77777777" w:rsidR="000A17B9" w:rsidRDefault="000A17B9">
            <w:pPr>
              <w:pStyle w:val="TableParagraph"/>
              <w:numPr>
                <w:ilvl w:val="0"/>
                <w:numId w:val="70"/>
              </w:numPr>
              <w:tabs>
                <w:tab w:val="left" w:pos="651"/>
                <w:tab w:val="left" w:pos="652"/>
              </w:tabs>
              <w:spacing w:before="70" w:line="280" w:lineRule="auto"/>
              <w:ind w:right="535" w:hanging="511"/>
              <w:rPr>
                <w:sz w:val="20"/>
              </w:rPr>
            </w:pPr>
            <w:r>
              <w:rPr>
                <w:sz w:val="20"/>
              </w:rPr>
              <w:t>how</w:t>
            </w:r>
            <w:r>
              <w:rPr>
                <w:spacing w:val="-9"/>
                <w:sz w:val="20"/>
              </w:rPr>
              <w:t xml:space="preserve"> </w:t>
            </w:r>
            <w:r>
              <w:rPr>
                <w:sz w:val="20"/>
              </w:rPr>
              <w:t>people</w:t>
            </w:r>
            <w:r>
              <w:rPr>
                <w:spacing w:val="-5"/>
                <w:sz w:val="20"/>
              </w:rPr>
              <w:t xml:space="preserve"> </w:t>
            </w:r>
            <w:r>
              <w:rPr>
                <w:sz w:val="20"/>
              </w:rPr>
              <w:t>behave</w:t>
            </w:r>
            <w:r>
              <w:rPr>
                <w:spacing w:val="-8"/>
                <w:sz w:val="20"/>
              </w:rPr>
              <w:t xml:space="preserve"> </w:t>
            </w:r>
            <w:r>
              <w:rPr>
                <w:sz w:val="20"/>
              </w:rPr>
              <w:t>when</w:t>
            </w:r>
            <w:r>
              <w:rPr>
                <w:spacing w:val="-5"/>
                <w:sz w:val="20"/>
              </w:rPr>
              <w:t xml:space="preserve"> </w:t>
            </w:r>
            <w:r>
              <w:rPr>
                <w:sz w:val="20"/>
              </w:rPr>
              <w:t>they</w:t>
            </w:r>
            <w:r>
              <w:rPr>
                <w:spacing w:val="-9"/>
                <w:sz w:val="20"/>
              </w:rPr>
              <w:t xml:space="preserve"> </w:t>
            </w:r>
            <w:r>
              <w:rPr>
                <w:sz w:val="20"/>
              </w:rPr>
              <w:t>are</w:t>
            </w:r>
            <w:r>
              <w:rPr>
                <w:spacing w:val="-5"/>
                <w:sz w:val="20"/>
              </w:rPr>
              <w:t xml:space="preserve"> </w:t>
            </w:r>
            <w:r>
              <w:rPr>
                <w:sz w:val="20"/>
              </w:rPr>
              <w:t>being</w:t>
            </w:r>
            <w:r>
              <w:rPr>
                <w:spacing w:val="-4"/>
                <w:sz w:val="20"/>
              </w:rPr>
              <w:t xml:space="preserve"> </w:t>
            </w:r>
            <w:r>
              <w:rPr>
                <w:sz w:val="20"/>
              </w:rPr>
              <w:t>friendly</w:t>
            </w:r>
            <w:r>
              <w:rPr>
                <w:spacing w:val="-9"/>
                <w:sz w:val="20"/>
              </w:rPr>
              <w:t xml:space="preserve"> </w:t>
            </w:r>
            <w:r>
              <w:rPr>
                <w:sz w:val="20"/>
              </w:rPr>
              <w:t>and</w:t>
            </w:r>
            <w:r>
              <w:rPr>
                <w:spacing w:val="-8"/>
                <w:sz w:val="20"/>
              </w:rPr>
              <w:t xml:space="preserve"> </w:t>
            </w:r>
            <w:r>
              <w:rPr>
                <w:sz w:val="20"/>
              </w:rPr>
              <w:t>what makes a good</w:t>
            </w:r>
            <w:r>
              <w:rPr>
                <w:spacing w:val="-4"/>
                <w:sz w:val="20"/>
              </w:rPr>
              <w:t xml:space="preserve"> </w:t>
            </w:r>
            <w:r>
              <w:rPr>
                <w:sz w:val="20"/>
              </w:rPr>
              <w:t>friend</w:t>
            </w:r>
          </w:p>
          <w:p w14:paraId="0157AA79" w14:textId="77777777" w:rsidR="000A17B9" w:rsidRDefault="000A17B9">
            <w:pPr>
              <w:pStyle w:val="TableParagraph"/>
              <w:numPr>
                <w:ilvl w:val="0"/>
                <w:numId w:val="70"/>
              </w:numPr>
              <w:tabs>
                <w:tab w:val="left" w:pos="652"/>
                <w:tab w:val="left" w:pos="653"/>
              </w:tabs>
              <w:spacing w:before="70"/>
              <w:ind w:hanging="511"/>
              <w:rPr>
                <w:sz w:val="20"/>
              </w:rPr>
            </w:pPr>
            <w:r>
              <w:rPr>
                <w:sz w:val="20"/>
              </w:rPr>
              <w:t>how to resolve arguments that can occur in</w:t>
            </w:r>
            <w:r>
              <w:rPr>
                <w:spacing w:val="-32"/>
                <w:sz w:val="20"/>
              </w:rPr>
              <w:t xml:space="preserve"> </w:t>
            </w:r>
            <w:r>
              <w:rPr>
                <w:sz w:val="20"/>
              </w:rPr>
              <w:t>friendships</w:t>
            </w:r>
          </w:p>
          <w:p w14:paraId="1B339B2F" w14:textId="77777777" w:rsidR="000A17B9" w:rsidRDefault="000A17B9">
            <w:pPr>
              <w:pStyle w:val="TableParagraph"/>
              <w:numPr>
                <w:ilvl w:val="0"/>
                <w:numId w:val="70"/>
              </w:numPr>
              <w:tabs>
                <w:tab w:val="left" w:pos="652"/>
                <w:tab w:val="left" w:pos="653"/>
              </w:tabs>
              <w:spacing w:before="112"/>
              <w:ind w:hanging="511"/>
              <w:rPr>
                <w:sz w:val="20"/>
              </w:rPr>
            </w:pPr>
            <w:r>
              <w:rPr>
                <w:sz w:val="20"/>
              </w:rPr>
              <w:t>how to ask for help if a friendship is making them</w:t>
            </w:r>
            <w:r>
              <w:rPr>
                <w:spacing w:val="-36"/>
                <w:sz w:val="20"/>
              </w:rPr>
              <w:t xml:space="preserve"> </w:t>
            </w:r>
            <w:r>
              <w:rPr>
                <w:sz w:val="20"/>
              </w:rPr>
              <w:t>unhappy</w:t>
            </w:r>
          </w:p>
        </w:tc>
      </w:tr>
      <w:tr w:rsidR="000A17B9" w14:paraId="6A034325" w14:textId="77777777" w:rsidTr="000A17B9">
        <w:trPr>
          <w:trHeight w:val="317"/>
        </w:trPr>
        <w:tc>
          <w:tcPr>
            <w:tcW w:w="2247" w:type="dxa"/>
            <w:tcBorders>
              <w:top w:val="nil"/>
              <w:bottom w:val="nil"/>
            </w:tcBorders>
          </w:tcPr>
          <w:p w14:paraId="78B5200F" w14:textId="77777777" w:rsidR="000A17B9" w:rsidRDefault="000A17B9">
            <w:pPr>
              <w:pStyle w:val="TableParagraph"/>
              <w:spacing w:before="75" w:line="237" w:lineRule="exact"/>
              <w:ind w:left="113"/>
              <w:rPr>
                <w:rFonts w:ascii="Lato"/>
                <w:sz w:val="20"/>
              </w:rPr>
            </w:pPr>
            <w:r>
              <w:rPr>
                <w:rFonts w:ascii="Lato"/>
                <w:sz w:val="20"/>
              </w:rPr>
              <w:t>What makes a</w:t>
            </w:r>
          </w:p>
        </w:tc>
        <w:tc>
          <w:tcPr>
            <w:tcW w:w="5207" w:type="dxa"/>
            <w:tcBorders>
              <w:top w:val="nil"/>
              <w:bottom w:val="nil"/>
            </w:tcBorders>
            <w:shd w:val="clear" w:color="auto" w:fill="F4D4C4"/>
          </w:tcPr>
          <w:p w14:paraId="579BCF0E" w14:textId="77777777" w:rsidR="000A17B9" w:rsidRDefault="000A17B9">
            <w:pPr>
              <w:pStyle w:val="TableParagraph"/>
              <w:spacing w:before="40"/>
              <w:ind w:left="85"/>
              <w:rPr>
                <w:rFonts w:ascii="Lato"/>
                <w:sz w:val="20"/>
              </w:rPr>
            </w:pPr>
            <w:r>
              <w:rPr>
                <w:rFonts w:ascii="Lato"/>
                <w:sz w:val="20"/>
              </w:rPr>
              <w:t>Friendship; feeling lonely; managing</w:t>
            </w:r>
          </w:p>
        </w:tc>
        <w:tc>
          <w:tcPr>
            <w:tcW w:w="8549" w:type="dxa"/>
            <w:vMerge/>
            <w:tcBorders>
              <w:top w:val="nil"/>
            </w:tcBorders>
          </w:tcPr>
          <w:p w14:paraId="0F632807" w14:textId="77777777" w:rsidR="000A17B9" w:rsidRDefault="000A17B9">
            <w:pPr>
              <w:rPr>
                <w:sz w:val="2"/>
                <w:szCs w:val="2"/>
              </w:rPr>
            </w:pPr>
          </w:p>
        </w:tc>
      </w:tr>
      <w:tr w:rsidR="000A17B9" w14:paraId="4B456ECB" w14:textId="77777777" w:rsidTr="000A17B9">
        <w:trPr>
          <w:trHeight w:val="513"/>
        </w:trPr>
        <w:tc>
          <w:tcPr>
            <w:tcW w:w="2247" w:type="dxa"/>
            <w:tcBorders>
              <w:top w:val="nil"/>
              <w:bottom w:val="nil"/>
            </w:tcBorders>
          </w:tcPr>
          <w:p w14:paraId="1A33E1E6" w14:textId="77777777" w:rsidR="000A17B9" w:rsidRDefault="000A17B9">
            <w:pPr>
              <w:pStyle w:val="TableParagraph"/>
              <w:spacing w:before="53"/>
              <w:ind w:left="113"/>
              <w:rPr>
                <w:rFonts w:ascii="Lato"/>
                <w:sz w:val="20"/>
              </w:rPr>
            </w:pPr>
            <w:r>
              <w:rPr>
                <w:rFonts w:ascii="Lato"/>
                <w:sz w:val="20"/>
              </w:rPr>
              <w:t>good friend?</w:t>
            </w:r>
          </w:p>
        </w:tc>
        <w:tc>
          <w:tcPr>
            <w:tcW w:w="5207" w:type="dxa"/>
            <w:tcBorders>
              <w:top w:val="nil"/>
              <w:bottom w:val="nil"/>
            </w:tcBorders>
            <w:shd w:val="clear" w:color="auto" w:fill="F4D4C4"/>
          </w:tcPr>
          <w:p w14:paraId="536DE6E8" w14:textId="77777777" w:rsidR="000A17B9" w:rsidRDefault="000A17B9">
            <w:pPr>
              <w:pStyle w:val="TableParagraph"/>
              <w:spacing w:before="17"/>
              <w:ind w:left="85"/>
              <w:rPr>
                <w:rFonts w:ascii="Lato"/>
                <w:sz w:val="20"/>
              </w:rPr>
            </w:pPr>
            <w:r>
              <w:rPr>
                <w:rFonts w:ascii="Lato"/>
                <w:sz w:val="20"/>
              </w:rPr>
              <w:t>arguments</w:t>
            </w:r>
          </w:p>
        </w:tc>
        <w:tc>
          <w:tcPr>
            <w:tcW w:w="8549" w:type="dxa"/>
            <w:vMerge/>
            <w:tcBorders>
              <w:top w:val="nil"/>
            </w:tcBorders>
          </w:tcPr>
          <w:p w14:paraId="3A402E85" w14:textId="77777777" w:rsidR="000A17B9" w:rsidRDefault="000A17B9">
            <w:pPr>
              <w:rPr>
                <w:sz w:val="2"/>
                <w:szCs w:val="2"/>
              </w:rPr>
            </w:pPr>
          </w:p>
        </w:tc>
      </w:tr>
      <w:tr w:rsidR="000A17B9" w14:paraId="02A38C38" w14:textId="77777777" w:rsidTr="000A17B9">
        <w:trPr>
          <w:trHeight w:val="1083"/>
        </w:trPr>
        <w:tc>
          <w:tcPr>
            <w:tcW w:w="2247" w:type="dxa"/>
            <w:tcBorders>
              <w:top w:val="nil"/>
            </w:tcBorders>
          </w:tcPr>
          <w:p w14:paraId="41B850B7" w14:textId="77777777" w:rsidR="000A17B9" w:rsidRDefault="000A17B9">
            <w:pPr>
              <w:pStyle w:val="TableParagraph"/>
              <w:rPr>
                <w:rFonts w:ascii="Times New Roman"/>
                <w:sz w:val="20"/>
              </w:rPr>
            </w:pPr>
          </w:p>
        </w:tc>
        <w:tc>
          <w:tcPr>
            <w:tcW w:w="5207" w:type="dxa"/>
            <w:tcBorders>
              <w:top w:val="nil"/>
            </w:tcBorders>
            <w:shd w:val="clear" w:color="auto" w:fill="F4D4C4"/>
          </w:tcPr>
          <w:p w14:paraId="56FD56B1" w14:textId="77777777" w:rsidR="000A17B9" w:rsidRDefault="000A17B9">
            <w:pPr>
              <w:pStyle w:val="TableParagraph"/>
              <w:spacing w:before="5"/>
              <w:rPr>
                <w:rFonts w:ascii="Glacial Indifference"/>
                <w:sz w:val="20"/>
              </w:rPr>
            </w:pPr>
          </w:p>
          <w:p w14:paraId="4FF3B8D0" w14:textId="77777777" w:rsidR="000A17B9" w:rsidRDefault="000A17B9">
            <w:pPr>
              <w:pStyle w:val="TableParagraph"/>
              <w:ind w:left="85"/>
              <w:rPr>
                <w:rFonts w:ascii="Lato"/>
                <w:sz w:val="20"/>
              </w:rPr>
            </w:pPr>
            <w:r>
              <w:rPr>
                <w:rFonts w:ascii="Lato"/>
                <w:sz w:val="20"/>
              </w:rPr>
              <w:t>PoS refs: R6, R7, R8, R9, R25</w:t>
            </w:r>
          </w:p>
        </w:tc>
        <w:tc>
          <w:tcPr>
            <w:tcW w:w="8549" w:type="dxa"/>
            <w:vMerge/>
            <w:tcBorders>
              <w:top w:val="nil"/>
            </w:tcBorders>
          </w:tcPr>
          <w:p w14:paraId="5405EEB6" w14:textId="77777777" w:rsidR="000A17B9" w:rsidRDefault="000A17B9">
            <w:pPr>
              <w:rPr>
                <w:sz w:val="2"/>
                <w:szCs w:val="2"/>
              </w:rPr>
            </w:pPr>
          </w:p>
        </w:tc>
      </w:tr>
      <w:tr w:rsidR="000A17B9" w14:paraId="76E5AEDC" w14:textId="77777777" w:rsidTr="000A17B9">
        <w:trPr>
          <w:trHeight w:val="364"/>
        </w:trPr>
        <w:tc>
          <w:tcPr>
            <w:tcW w:w="2247" w:type="dxa"/>
            <w:tcBorders>
              <w:bottom w:val="nil"/>
            </w:tcBorders>
          </w:tcPr>
          <w:p w14:paraId="5746FA7D" w14:textId="77777777" w:rsidR="000A17B9" w:rsidRDefault="000A17B9">
            <w:pPr>
              <w:pStyle w:val="TableParagraph"/>
              <w:spacing w:before="41"/>
              <w:ind w:left="113"/>
              <w:rPr>
                <w:rFonts w:ascii="Open Sans SemiBold"/>
                <w:b/>
              </w:rPr>
            </w:pPr>
            <w:r>
              <w:rPr>
                <w:rFonts w:ascii="Open Sans SemiBold"/>
                <w:b/>
              </w:rPr>
              <w:t>Autumn 2</w:t>
            </w:r>
          </w:p>
        </w:tc>
        <w:tc>
          <w:tcPr>
            <w:tcW w:w="5207" w:type="dxa"/>
            <w:tcBorders>
              <w:bottom w:val="nil"/>
            </w:tcBorders>
            <w:shd w:val="clear" w:color="auto" w:fill="F4D4C4"/>
          </w:tcPr>
          <w:p w14:paraId="59046574" w14:textId="77777777" w:rsidR="000A17B9" w:rsidRDefault="000A17B9">
            <w:pPr>
              <w:pStyle w:val="TableParagraph"/>
              <w:spacing w:before="43"/>
              <w:ind w:left="85"/>
              <w:rPr>
                <w:rFonts w:ascii="Lato"/>
                <w:b/>
                <w:sz w:val="20"/>
              </w:rPr>
            </w:pPr>
            <w:r>
              <w:rPr>
                <w:rFonts w:ascii="Lato"/>
                <w:b/>
                <w:sz w:val="20"/>
              </w:rPr>
              <w:t>Relationships</w:t>
            </w:r>
          </w:p>
        </w:tc>
        <w:tc>
          <w:tcPr>
            <w:tcW w:w="8549" w:type="dxa"/>
            <w:vMerge w:val="restart"/>
          </w:tcPr>
          <w:p w14:paraId="18B4EE08" w14:textId="77777777" w:rsidR="000A17B9" w:rsidRDefault="000A17B9">
            <w:pPr>
              <w:pStyle w:val="TableParagraph"/>
              <w:numPr>
                <w:ilvl w:val="0"/>
                <w:numId w:val="69"/>
              </w:numPr>
              <w:tabs>
                <w:tab w:val="left" w:pos="651"/>
                <w:tab w:val="left" w:pos="652"/>
              </w:tabs>
              <w:spacing w:before="44"/>
              <w:ind w:left="651"/>
              <w:rPr>
                <w:sz w:val="20"/>
              </w:rPr>
            </w:pPr>
            <w:r>
              <w:rPr>
                <w:sz w:val="20"/>
              </w:rPr>
              <w:t>how words and actions can affect how people</w:t>
            </w:r>
            <w:r>
              <w:rPr>
                <w:spacing w:val="-29"/>
                <w:sz w:val="20"/>
              </w:rPr>
              <w:t xml:space="preserve"> </w:t>
            </w:r>
            <w:r>
              <w:rPr>
                <w:sz w:val="20"/>
              </w:rPr>
              <w:t>feel</w:t>
            </w:r>
          </w:p>
          <w:p w14:paraId="701C690B" w14:textId="77777777" w:rsidR="000A17B9" w:rsidRDefault="000A17B9">
            <w:pPr>
              <w:pStyle w:val="TableParagraph"/>
              <w:numPr>
                <w:ilvl w:val="0"/>
                <w:numId w:val="69"/>
              </w:numPr>
              <w:tabs>
                <w:tab w:val="left" w:pos="651"/>
                <w:tab w:val="left" w:pos="652"/>
              </w:tabs>
              <w:spacing w:before="112" w:line="280" w:lineRule="auto"/>
              <w:ind w:right="223" w:hanging="511"/>
              <w:rPr>
                <w:sz w:val="20"/>
              </w:rPr>
            </w:pPr>
            <w:r>
              <w:rPr>
                <w:sz w:val="20"/>
              </w:rPr>
              <w:t>how</w:t>
            </w:r>
            <w:r>
              <w:rPr>
                <w:spacing w:val="-11"/>
                <w:sz w:val="20"/>
              </w:rPr>
              <w:t xml:space="preserve"> </w:t>
            </w:r>
            <w:r>
              <w:rPr>
                <w:sz w:val="20"/>
              </w:rPr>
              <w:t>to</w:t>
            </w:r>
            <w:r>
              <w:rPr>
                <w:spacing w:val="-6"/>
                <w:sz w:val="20"/>
              </w:rPr>
              <w:t xml:space="preserve"> </w:t>
            </w:r>
            <w:r>
              <w:rPr>
                <w:sz w:val="20"/>
              </w:rPr>
              <w:t>ask</w:t>
            </w:r>
            <w:r>
              <w:rPr>
                <w:spacing w:val="-7"/>
                <w:sz w:val="20"/>
              </w:rPr>
              <w:t xml:space="preserve"> </w:t>
            </w:r>
            <w:r>
              <w:rPr>
                <w:sz w:val="20"/>
              </w:rPr>
              <w:t>for</w:t>
            </w:r>
            <w:r>
              <w:rPr>
                <w:spacing w:val="-10"/>
                <w:sz w:val="20"/>
              </w:rPr>
              <w:t xml:space="preserve"> </w:t>
            </w:r>
            <w:r>
              <w:rPr>
                <w:sz w:val="20"/>
              </w:rPr>
              <w:t>and</w:t>
            </w:r>
            <w:r>
              <w:rPr>
                <w:spacing w:val="-7"/>
                <w:sz w:val="20"/>
              </w:rPr>
              <w:t xml:space="preserve"> </w:t>
            </w:r>
            <w:r>
              <w:rPr>
                <w:sz w:val="20"/>
              </w:rPr>
              <w:t>give/not</w:t>
            </w:r>
            <w:r>
              <w:rPr>
                <w:spacing w:val="-6"/>
                <w:sz w:val="20"/>
              </w:rPr>
              <w:t xml:space="preserve"> </w:t>
            </w:r>
            <w:r>
              <w:rPr>
                <w:sz w:val="20"/>
              </w:rPr>
              <w:t>give</w:t>
            </w:r>
            <w:r>
              <w:rPr>
                <w:spacing w:val="-7"/>
                <w:sz w:val="20"/>
              </w:rPr>
              <w:t xml:space="preserve"> </w:t>
            </w:r>
            <w:r>
              <w:rPr>
                <w:sz w:val="20"/>
              </w:rPr>
              <w:t>permission</w:t>
            </w:r>
            <w:r>
              <w:rPr>
                <w:spacing w:val="-7"/>
                <w:sz w:val="20"/>
              </w:rPr>
              <w:t xml:space="preserve"> </w:t>
            </w:r>
            <w:r>
              <w:rPr>
                <w:sz w:val="20"/>
              </w:rPr>
              <w:t>regarding</w:t>
            </w:r>
            <w:r>
              <w:rPr>
                <w:spacing w:val="-6"/>
                <w:sz w:val="20"/>
              </w:rPr>
              <w:t xml:space="preserve"> </w:t>
            </w:r>
            <w:r>
              <w:rPr>
                <w:sz w:val="20"/>
              </w:rPr>
              <w:t>physical contact and how to respond if physical contact makes them uncomfortable or</w:t>
            </w:r>
            <w:r>
              <w:rPr>
                <w:spacing w:val="-6"/>
                <w:sz w:val="20"/>
              </w:rPr>
              <w:t xml:space="preserve"> </w:t>
            </w:r>
            <w:r>
              <w:rPr>
                <w:sz w:val="20"/>
              </w:rPr>
              <w:t>unsafe</w:t>
            </w:r>
          </w:p>
          <w:p w14:paraId="0CF6B76C" w14:textId="77777777" w:rsidR="000A17B9" w:rsidRDefault="000A17B9">
            <w:pPr>
              <w:pStyle w:val="TableParagraph"/>
              <w:numPr>
                <w:ilvl w:val="0"/>
                <w:numId w:val="69"/>
              </w:numPr>
              <w:tabs>
                <w:tab w:val="left" w:pos="651"/>
                <w:tab w:val="left" w:pos="652"/>
              </w:tabs>
              <w:spacing w:before="69"/>
              <w:ind w:left="651"/>
              <w:rPr>
                <w:sz w:val="20"/>
              </w:rPr>
            </w:pPr>
            <w:r>
              <w:rPr>
                <w:sz w:val="20"/>
              </w:rPr>
              <w:t>why name-calling, hurtful teasing, bulling and</w:t>
            </w:r>
            <w:r>
              <w:rPr>
                <w:spacing w:val="-17"/>
                <w:sz w:val="20"/>
              </w:rPr>
              <w:t xml:space="preserve"> </w:t>
            </w:r>
            <w:r>
              <w:rPr>
                <w:sz w:val="20"/>
              </w:rPr>
              <w:t>deliberately</w:t>
            </w:r>
          </w:p>
          <w:p w14:paraId="6FE7576A" w14:textId="77777777" w:rsidR="000A17B9" w:rsidRDefault="000A17B9">
            <w:pPr>
              <w:pStyle w:val="TableParagraph"/>
              <w:spacing w:before="40"/>
              <w:ind w:left="652"/>
              <w:rPr>
                <w:sz w:val="20"/>
              </w:rPr>
            </w:pPr>
            <w:r>
              <w:rPr>
                <w:sz w:val="20"/>
              </w:rPr>
              <w:t>excluding others is unacceptable</w:t>
            </w:r>
          </w:p>
          <w:p w14:paraId="19116BA8" w14:textId="77777777" w:rsidR="000A17B9" w:rsidRDefault="000A17B9">
            <w:pPr>
              <w:pStyle w:val="TableParagraph"/>
              <w:numPr>
                <w:ilvl w:val="0"/>
                <w:numId w:val="69"/>
              </w:numPr>
              <w:tabs>
                <w:tab w:val="left" w:pos="652"/>
                <w:tab w:val="left" w:pos="653"/>
              </w:tabs>
              <w:spacing w:before="112"/>
              <w:ind w:hanging="511"/>
              <w:rPr>
                <w:sz w:val="20"/>
              </w:rPr>
            </w:pPr>
            <w:r>
              <w:rPr>
                <w:sz w:val="20"/>
              </w:rPr>
              <w:t>how to respond if this happens in different</w:t>
            </w:r>
            <w:r>
              <w:rPr>
                <w:spacing w:val="-27"/>
                <w:sz w:val="20"/>
              </w:rPr>
              <w:t xml:space="preserve"> </w:t>
            </w:r>
            <w:r>
              <w:rPr>
                <w:sz w:val="20"/>
              </w:rPr>
              <w:t>situations</w:t>
            </w:r>
          </w:p>
          <w:p w14:paraId="4C5BC01B" w14:textId="77777777" w:rsidR="000A17B9" w:rsidRDefault="000A17B9">
            <w:pPr>
              <w:pStyle w:val="TableParagraph"/>
              <w:numPr>
                <w:ilvl w:val="0"/>
                <w:numId w:val="69"/>
              </w:numPr>
              <w:tabs>
                <w:tab w:val="left" w:pos="652"/>
                <w:tab w:val="left" w:pos="653"/>
              </w:tabs>
              <w:spacing w:before="112" w:line="280" w:lineRule="auto"/>
              <w:ind w:left="653" w:right="516" w:hanging="511"/>
              <w:rPr>
                <w:sz w:val="20"/>
              </w:rPr>
            </w:pPr>
            <w:r>
              <w:rPr>
                <w:sz w:val="20"/>
              </w:rPr>
              <w:t>how</w:t>
            </w:r>
            <w:r>
              <w:rPr>
                <w:spacing w:val="-10"/>
                <w:sz w:val="20"/>
              </w:rPr>
              <w:t xml:space="preserve"> </w:t>
            </w:r>
            <w:r>
              <w:rPr>
                <w:sz w:val="20"/>
              </w:rPr>
              <w:t>to</w:t>
            </w:r>
            <w:r>
              <w:rPr>
                <w:spacing w:val="-6"/>
                <w:sz w:val="20"/>
              </w:rPr>
              <w:t xml:space="preserve"> </w:t>
            </w:r>
            <w:r>
              <w:rPr>
                <w:sz w:val="20"/>
              </w:rPr>
              <w:t>report</w:t>
            </w:r>
            <w:r>
              <w:rPr>
                <w:spacing w:val="-7"/>
                <w:sz w:val="20"/>
              </w:rPr>
              <w:t xml:space="preserve"> </w:t>
            </w:r>
            <w:r>
              <w:rPr>
                <w:sz w:val="20"/>
              </w:rPr>
              <w:t>bullying</w:t>
            </w:r>
            <w:r>
              <w:rPr>
                <w:spacing w:val="-6"/>
                <w:sz w:val="20"/>
              </w:rPr>
              <w:t xml:space="preserve"> </w:t>
            </w:r>
            <w:r>
              <w:rPr>
                <w:sz w:val="20"/>
              </w:rPr>
              <w:t>or</w:t>
            </w:r>
            <w:r>
              <w:rPr>
                <w:spacing w:val="-9"/>
                <w:sz w:val="20"/>
              </w:rPr>
              <w:t xml:space="preserve"> </w:t>
            </w:r>
            <w:r>
              <w:rPr>
                <w:sz w:val="20"/>
              </w:rPr>
              <w:t>other</w:t>
            </w:r>
            <w:r>
              <w:rPr>
                <w:spacing w:val="-9"/>
                <w:sz w:val="20"/>
              </w:rPr>
              <w:t xml:space="preserve"> </w:t>
            </w:r>
            <w:r>
              <w:rPr>
                <w:sz w:val="20"/>
              </w:rPr>
              <w:t>hurtful</w:t>
            </w:r>
            <w:r>
              <w:rPr>
                <w:spacing w:val="-6"/>
                <w:sz w:val="20"/>
              </w:rPr>
              <w:t xml:space="preserve"> </w:t>
            </w:r>
            <w:r>
              <w:rPr>
                <w:sz w:val="20"/>
              </w:rPr>
              <w:t>behaviour,</w:t>
            </w:r>
            <w:r>
              <w:rPr>
                <w:spacing w:val="-7"/>
                <w:sz w:val="20"/>
              </w:rPr>
              <w:t xml:space="preserve"> </w:t>
            </w:r>
            <w:r>
              <w:rPr>
                <w:sz w:val="20"/>
              </w:rPr>
              <w:t>including online, to a trusted adult and the importance of doing</w:t>
            </w:r>
            <w:r>
              <w:rPr>
                <w:spacing w:val="-27"/>
                <w:sz w:val="20"/>
              </w:rPr>
              <w:t xml:space="preserve"> </w:t>
            </w:r>
            <w:r>
              <w:rPr>
                <w:sz w:val="20"/>
              </w:rPr>
              <w:t>so</w:t>
            </w:r>
          </w:p>
        </w:tc>
      </w:tr>
      <w:tr w:rsidR="000A17B9" w14:paraId="4CC4397F" w14:textId="77777777" w:rsidTr="000A17B9">
        <w:trPr>
          <w:trHeight w:val="317"/>
        </w:trPr>
        <w:tc>
          <w:tcPr>
            <w:tcW w:w="2247" w:type="dxa"/>
            <w:tcBorders>
              <w:top w:val="nil"/>
              <w:bottom w:val="nil"/>
            </w:tcBorders>
          </w:tcPr>
          <w:p w14:paraId="64723311" w14:textId="77777777" w:rsidR="000A17B9" w:rsidRDefault="000A17B9">
            <w:pPr>
              <w:pStyle w:val="TableParagraph"/>
              <w:spacing w:before="75" w:line="237" w:lineRule="exact"/>
              <w:ind w:left="113"/>
              <w:rPr>
                <w:rFonts w:ascii="Lato"/>
                <w:sz w:val="20"/>
              </w:rPr>
            </w:pPr>
            <w:r>
              <w:rPr>
                <w:rFonts w:ascii="Lato"/>
                <w:sz w:val="20"/>
              </w:rPr>
              <w:t>What is</w:t>
            </w:r>
          </w:p>
        </w:tc>
        <w:tc>
          <w:tcPr>
            <w:tcW w:w="5207" w:type="dxa"/>
            <w:tcBorders>
              <w:top w:val="nil"/>
              <w:bottom w:val="nil"/>
            </w:tcBorders>
            <w:shd w:val="clear" w:color="auto" w:fill="F4D4C4"/>
          </w:tcPr>
          <w:p w14:paraId="0C1E0AD7" w14:textId="77777777" w:rsidR="000A17B9" w:rsidRDefault="000A17B9">
            <w:pPr>
              <w:pStyle w:val="TableParagraph"/>
              <w:spacing w:before="40"/>
              <w:ind w:left="85"/>
              <w:rPr>
                <w:rFonts w:ascii="Lato"/>
                <w:sz w:val="20"/>
              </w:rPr>
            </w:pPr>
            <w:r>
              <w:rPr>
                <w:rFonts w:ascii="Lato"/>
                <w:sz w:val="20"/>
              </w:rPr>
              <w:t>Behaviour; bullying; words and actions;</w:t>
            </w:r>
          </w:p>
        </w:tc>
        <w:tc>
          <w:tcPr>
            <w:tcW w:w="8549" w:type="dxa"/>
            <w:vMerge/>
            <w:tcBorders>
              <w:top w:val="nil"/>
            </w:tcBorders>
          </w:tcPr>
          <w:p w14:paraId="779290A6" w14:textId="77777777" w:rsidR="000A17B9" w:rsidRDefault="000A17B9">
            <w:pPr>
              <w:rPr>
                <w:sz w:val="2"/>
                <w:szCs w:val="2"/>
              </w:rPr>
            </w:pPr>
          </w:p>
        </w:tc>
      </w:tr>
      <w:tr w:rsidR="000A17B9" w14:paraId="5BF57B50" w14:textId="77777777" w:rsidTr="000A17B9">
        <w:trPr>
          <w:trHeight w:val="513"/>
        </w:trPr>
        <w:tc>
          <w:tcPr>
            <w:tcW w:w="2247" w:type="dxa"/>
            <w:tcBorders>
              <w:top w:val="nil"/>
              <w:bottom w:val="nil"/>
            </w:tcBorders>
          </w:tcPr>
          <w:p w14:paraId="1EDEAD75" w14:textId="77777777" w:rsidR="000A17B9" w:rsidRDefault="000A17B9">
            <w:pPr>
              <w:pStyle w:val="TableParagraph"/>
              <w:spacing w:before="52"/>
              <w:ind w:left="113"/>
              <w:rPr>
                <w:rFonts w:ascii="Lato"/>
                <w:sz w:val="20"/>
              </w:rPr>
            </w:pPr>
            <w:r>
              <w:rPr>
                <w:rFonts w:ascii="Lato"/>
                <w:sz w:val="20"/>
              </w:rPr>
              <w:t>bullying?</w:t>
            </w:r>
          </w:p>
        </w:tc>
        <w:tc>
          <w:tcPr>
            <w:tcW w:w="5207" w:type="dxa"/>
            <w:tcBorders>
              <w:top w:val="nil"/>
              <w:bottom w:val="nil"/>
            </w:tcBorders>
            <w:shd w:val="clear" w:color="auto" w:fill="F4D4C4"/>
          </w:tcPr>
          <w:p w14:paraId="5FB11FB1" w14:textId="77777777" w:rsidR="000A17B9" w:rsidRDefault="000A17B9">
            <w:pPr>
              <w:pStyle w:val="TableParagraph"/>
              <w:spacing w:before="17"/>
              <w:ind w:left="85"/>
              <w:rPr>
                <w:rFonts w:ascii="Lato"/>
                <w:sz w:val="20"/>
              </w:rPr>
            </w:pPr>
            <w:r>
              <w:rPr>
                <w:rFonts w:ascii="Lato"/>
                <w:sz w:val="20"/>
              </w:rPr>
              <w:t>respect for others</w:t>
            </w:r>
          </w:p>
        </w:tc>
        <w:tc>
          <w:tcPr>
            <w:tcW w:w="8549" w:type="dxa"/>
            <w:vMerge/>
            <w:tcBorders>
              <w:top w:val="nil"/>
            </w:tcBorders>
          </w:tcPr>
          <w:p w14:paraId="2919C05D" w14:textId="77777777" w:rsidR="000A17B9" w:rsidRDefault="000A17B9">
            <w:pPr>
              <w:rPr>
                <w:sz w:val="2"/>
                <w:szCs w:val="2"/>
              </w:rPr>
            </w:pPr>
          </w:p>
        </w:tc>
      </w:tr>
      <w:tr w:rsidR="000A17B9" w14:paraId="53BEC6EE" w14:textId="77777777" w:rsidTr="000A17B9">
        <w:trPr>
          <w:trHeight w:val="495"/>
        </w:trPr>
        <w:tc>
          <w:tcPr>
            <w:tcW w:w="2247" w:type="dxa"/>
            <w:tcBorders>
              <w:top w:val="nil"/>
              <w:bottom w:val="nil"/>
            </w:tcBorders>
          </w:tcPr>
          <w:p w14:paraId="7388897F" w14:textId="77777777" w:rsidR="000A17B9" w:rsidRDefault="000A17B9">
            <w:pPr>
              <w:pStyle w:val="TableParagraph"/>
              <w:rPr>
                <w:rFonts w:ascii="Times New Roman"/>
                <w:sz w:val="20"/>
              </w:rPr>
            </w:pPr>
          </w:p>
        </w:tc>
        <w:tc>
          <w:tcPr>
            <w:tcW w:w="5207" w:type="dxa"/>
            <w:tcBorders>
              <w:top w:val="nil"/>
              <w:bottom w:val="nil"/>
            </w:tcBorders>
            <w:shd w:val="clear" w:color="auto" w:fill="F4D4C4"/>
          </w:tcPr>
          <w:p w14:paraId="580FBA62" w14:textId="77777777" w:rsidR="000A17B9" w:rsidRDefault="000A17B9">
            <w:pPr>
              <w:pStyle w:val="TableParagraph"/>
              <w:spacing w:before="5"/>
              <w:rPr>
                <w:rFonts w:ascii="Glacial Indifference"/>
                <w:sz w:val="20"/>
              </w:rPr>
            </w:pPr>
          </w:p>
          <w:p w14:paraId="6E6E1525" w14:textId="77777777" w:rsidR="000A17B9" w:rsidRDefault="000A17B9">
            <w:pPr>
              <w:pStyle w:val="TableParagraph"/>
              <w:ind w:left="85"/>
              <w:rPr>
                <w:rFonts w:ascii="Lato"/>
                <w:sz w:val="20"/>
              </w:rPr>
            </w:pPr>
            <w:r>
              <w:rPr>
                <w:rFonts w:ascii="Lato"/>
                <w:sz w:val="20"/>
              </w:rPr>
              <w:t>PoS refs: R10, R11, R12, R16, R17, R21,</w:t>
            </w:r>
          </w:p>
        </w:tc>
        <w:tc>
          <w:tcPr>
            <w:tcW w:w="8549" w:type="dxa"/>
            <w:vMerge/>
            <w:tcBorders>
              <w:top w:val="nil"/>
            </w:tcBorders>
          </w:tcPr>
          <w:p w14:paraId="102E1A97" w14:textId="77777777" w:rsidR="000A17B9" w:rsidRDefault="000A17B9">
            <w:pPr>
              <w:rPr>
                <w:sz w:val="2"/>
                <w:szCs w:val="2"/>
              </w:rPr>
            </w:pPr>
          </w:p>
        </w:tc>
      </w:tr>
      <w:tr w:rsidR="000A17B9" w14:paraId="6307280B" w14:textId="77777777" w:rsidTr="000A17B9">
        <w:trPr>
          <w:trHeight w:val="1115"/>
        </w:trPr>
        <w:tc>
          <w:tcPr>
            <w:tcW w:w="2247" w:type="dxa"/>
            <w:tcBorders>
              <w:top w:val="nil"/>
            </w:tcBorders>
          </w:tcPr>
          <w:p w14:paraId="58E27B84" w14:textId="77777777" w:rsidR="000A17B9" w:rsidRDefault="000A17B9">
            <w:pPr>
              <w:pStyle w:val="TableParagraph"/>
              <w:rPr>
                <w:rFonts w:ascii="Times New Roman"/>
                <w:sz w:val="20"/>
              </w:rPr>
            </w:pPr>
          </w:p>
        </w:tc>
        <w:tc>
          <w:tcPr>
            <w:tcW w:w="5207" w:type="dxa"/>
            <w:tcBorders>
              <w:top w:val="nil"/>
            </w:tcBorders>
            <w:shd w:val="clear" w:color="auto" w:fill="F4D4C4"/>
          </w:tcPr>
          <w:p w14:paraId="03A955BE" w14:textId="77777777" w:rsidR="000A17B9" w:rsidRDefault="000A17B9">
            <w:pPr>
              <w:pStyle w:val="TableParagraph"/>
              <w:spacing w:before="35"/>
              <w:ind w:left="85"/>
              <w:rPr>
                <w:rFonts w:ascii="Lato"/>
                <w:sz w:val="20"/>
              </w:rPr>
            </w:pPr>
            <w:r>
              <w:rPr>
                <w:rFonts w:ascii="Lato"/>
                <w:sz w:val="20"/>
              </w:rPr>
              <w:t>R22, R24, R25</w:t>
            </w:r>
          </w:p>
        </w:tc>
        <w:tc>
          <w:tcPr>
            <w:tcW w:w="8549" w:type="dxa"/>
            <w:vMerge/>
            <w:tcBorders>
              <w:top w:val="nil"/>
            </w:tcBorders>
          </w:tcPr>
          <w:p w14:paraId="124B04E3" w14:textId="77777777" w:rsidR="000A17B9" w:rsidRDefault="000A17B9">
            <w:pPr>
              <w:rPr>
                <w:sz w:val="2"/>
                <w:szCs w:val="2"/>
              </w:rPr>
            </w:pPr>
          </w:p>
        </w:tc>
      </w:tr>
      <w:tr w:rsidR="000A17B9" w14:paraId="458B1181" w14:textId="77777777" w:rsidTr="000A17B9">
        <w:trPr>
          <w:trHeight w:val="364"/>
        </w:trPr>
        <w:tc>
          <w:tcPr>
            <w:tcW w:w="2247" w:type="dxa"/>
            <w:tcBorders>
              <w:bottom w:val="nil"/>
            </w:tcBorders>
          </w:tcPr>
          <w:p w14:paraId="249814F3" w14:textId="77777777" w:rsidR="000A17B9" w:rsidRDefault="000A17B9">
            <w:pPr>
              <w:pStyle w:val="TableParagraph"/>
              <w:spacing w:before="41"/>
              <w:ind w:left="113"/>
              <w:rPr>
                <w:rFonts w:ascii="Open Sans SemiBold"/>
                <w:b/>
              </w:rPr>
            </w:pPr>
            <w:r>
              <w:rPr>
                <w:rFonts w:ascii="Open Sans SemiBold"/>
                <w:b/>
              </w:rPr>
              <w:t>Spring 1</w:t>
            </w:r>
          </w:p>
        </w:tc>
        <w:tc>
          <w:tcPr>
            <w:tcW w:w="5207" w:type="dxa"/>
            <w:tcBorders>
              <w:bottom w:val="nil"/>
            </w:tcBorders>
            <w:shd w:val="clear" w:color="auto" w:fill="C4E3F4"/>
          </w:tcPr>
          <w:p w14:paraId="796877C7" w14:textId="77777777" w:rsidR="000A17B9" w:rsidRDefault="000A17B9">
            <w:pPr>
              <w:pStyle w:val="TableParagraph"/>
              <w:spacing w:before="43"/>
              <w:ind w:left="85"/>
              <w:rPr>
                <w:rFonts w:ascii="Lato"/>
                <w:b/>
                <w:sz w:val="20"/>
              </w:rPr>
            </w:pPr>
            <w:r>
              <w:rPr>
                <w:rFonts w:ascii="Lato"/>
                <w:b/>
                <w:sz w:val="20"/>
              </w:rPr>
              <w:t>Living in the wider world</w:t>
            </w:r>
          </w:p>
        </w:tc>
        <w:tc>
          <w:tcPr>
            <w:tcW w:w="8549" w:type="dxa"/>
            <w:vMerge w:val="restart"/>
          </w:tcPr>
          <w:p w14:paraId="37C814C4" w14:textId="77777777" w:rsidR="000A17B9" w:rsidRDefault="000A17B9">
            <w:pPr>
              <w:pStyle w:val="TableParagraph"/>
              <w:numPr>
                <w:ilvl w:val="0"/>
                <w:numId w:val="68"/>
              </w:numPr>
              <w:tabs>
                <w:tab w:val="left" w:pos="651"/>
                <w:tab w:val="left" w:pos="652"/>
              </w:tabs>
              <w:spacing w:before="44" w:line="280" w:lineRule="auto"/>
              <w:ind w:right="294" w:hanging="511"/>
              <w:rPr>
                <w:sz w:val="20"/>
              </w:rPr>
            </w:pPr>
            <w:r>
              <w:rPr>
                <w:sz w:val="20"/>
              </w:rPr>
              <w:t>how</w:t>
            </w:r>
            <w:r>
              <w:rPr>
                <w:spacing w:val="-8"/>
                <w:sz w:val="20"/>
              </w:rPr>
              <w:t xml:space="preserve"> </w:t>
            </w:r>
            <w:r>
              <w:rPr>
                <w:sz w:val="20"/>
              </w:rPr>
              <w:t>jobs</w:t>
            </w:r>
            <w:r>
              <w:rPr>
                <w:spacing w:val="-4"/>
                <w:sz w:val="20"/>
              </w:rPr>
              <w:t xml:space="preserve"> </w:t>
            </w:r>
            <w:r>
              <w:rPr>
                <w:sz w:val="20"/>
              </w:rPr>
              <w:t>help</w:t>
            </w:r>
            <w:r>
              <w:rPr>
                <w:spacing w:val="-4"/>
                <w:sz w:val="20"/>
              </w:rPr>
              <w:t xml:space="preserve"> </w:t>
            </w:r>
            <w:r>
              <w:rPr>
                <w:sz w:val="20"/>
              </w:rPr>
              <w:t>people</w:t>
            </w:r>
            <w:r>
              <w:rPr>
                <w:spacing w:val="-3"/>
                <w:sz w:val="20"/>
              </w:rPr>
              <w:t xml:space="preserve"> </w:t>
            </w:r>
            <w:r>
              <w:rPr>
                <w:sz w:val="20"/>
              </w:rPr>
              <w:t>earn</w:t>
            </w:r>
            <w:r>
              <w:rPr>
                <w:spacing w:val="-4"/>
                <w:sz w:val="20"/>
              </w:rPr>
              <w:t xml:space="preserve"> </w:t>
            </w:r>
            <w:r>
              <w:rPr>
                <w:sz w:val="20"/>
              </w:rPr>
              <w:t>money</w:t>
            </w:r>
            <w:r>
              <w:rPr>
                <w:spacing w:val="-8"/>
                <w:sz w:val="20"/>
              </w:rPr>
              <w:t xml:space="preserve"> </w:t>
            </w:r>
            <w:r>
              <w:rPr>
                <w:sz w:val="20"/>
              </w:rPr>
              <w:t>to</w:t>
            </w:r>
            <w:r>
              <w:rPr>
                <w:spacing w:val="-4"/>
                <w:sz w:val="20"/>
              </w:rPr>
              <w:t xml:space="preserve"> </w:t>
            </w:r>
            <w:r>
              <w:rPr>
                <w:sz w:val="20"/>
              </w:rPr>
              <w:t>pay</w:t>
            </w:r>
            <w:r>
              <w:rPr>
                <w:spacing w:val="-7"/>
                <w:sz w:val="20"/>
              </w:rPr>
              <w:t xml:space="preserve"> </w:t>
            </w:r>
            <w:r>
              <w:rPr>
                <w:sz w:val="20"/>
              </w:rPr>
              <w:t>for</w:t>
            </w:r>
            <w:r>
              <w:rPr>
                <w:spacing w:val="-8"/>
                <w:sz w:val="20"/>
              </w:rPr>
              <w:t xml:space="preserve"> </w:t>
            </w:r>
            <w:r>
              <w:rPr>
                <w:sz w:val="20"/>
              </w:rPr>
              <w:t>things</w:t>
            </w:r>
            <w:r>
              <w:rPr>
                <w:spacing w:val="-4"/>
                <w:sz w:val="20"/>
              </w:rPr>
              <w:t xml:space="preserve"> </w:t>
            </w:r>
            <w:r>
              <w:rPr>
                <w:sz w:val="20"/>
              </w:rPr>
              <w:t>they</w:t>
            </w:r>
            <w:r>
              <w:rPr>
                <w:spacing w:val="-7"/>
                <w:sz w:val="20"/>
              </w:rPr>
              <w:t xml:space="preserve"> </w:t>
            </w:r>
            <w:r>
              <w:rPr>
                <w:sz w:val="20"/>
              </w:rPr>
              <w:t>need and</w:t>
            </w:r>
            <w:r>
              <w:rPr>
                <w:spacing w:val="-6"/>
                <w:sz w:val="20"/>
              </w:rPr>
              <w:t xml:space="preserve"> </w:t>
            </w:r>
            <w:r>
              <w:rPr>
                <w:sz w:val="20"/>
              </w:rPr>
              <w:t>want</w:t>
            </w:r>
          </w:p>
          <w:p w14:paraId="11D16644" w14:textId="77777777" w:rsidR="000A17B9" w:rsidRDefault="000A17B9">
            <w:pPr>
              <w:pStyle w:val="TableParagraph"/>
              <w:numPr>
                <w:ilvl w:val="0"/>
                <w:numId w:val="68"/>
              </w:numPr>
              <w:tabs>
                <w:tab w:val="left" w:pos="651"/>
                <w:tab w:val="left" w:pos="652"/>
              </w:tabs>
              <w:spacing w:before="70"/>
              <w:ind w:left="651"/>
              <w:rPr>
                <w:sz w:val="20"/>
              </w:rPr>
            </w:pPr>
            <w:r>
              <w:rPr>
                <w:sz w:val="20"/>
              </w:rPr>
              <w:t>about</w:t>
            </w:r>
            <w:r>
              <w:rPr>
                <w:spacing w:val="-5"/>
                <w:sz w:val="20"/>
              </w:rPr>
              <w:t xml:space="preserve"> </w:t>
            </w:r>
            <w:r>
              <w:rPr>
                <w:sz w:val="20"/>
              </w:rPr>
              <w:t>a</w:t>
            </w:r>
            <w:r>
              <w:rPr>
                <w:spacing w:val="-5"/>
                <w:sz w:val="20"/>
              </w:rPr>
              <w:t xml:space="preserve"> </w:t>
            </w:r>
            <w:r>
              <w:rPr>
                <w:sz w:val="20"/>
              </w:rPr>
              <w:t>range</w:t>
            </w:r>
            <w:r>
              <w:rPr>
                <w:spacing w:val="-4"/>
                <w:sz w:val="20"/>
              </w:rPr>
              <w:t xml:space="preserve"> </w:t>
            </w:r>
            <w:r>
              <w:rPr>
                <w:sz w:val="20"/>
              </w:rPr>
              <w:t>of</w:t>
            </w:r>
            <w:r>
              <w:rPr>
                <w:spacing w:val="-8"/>
                <w:sz w:val="20"/>
              </w:rPr>
              <w:t xml:space="preserve"> </w:t>
            </w:r>
            <w:r>
              <w:rPr>
                <w:sz w:val="20"/>
              </w:rPr>
              <w:t>different</w:t>
            </w:r>
            <w:r>
              <w:rPr>
                <w:spacing w:val="-4"/>
                <w:sz w:val="20"/>
              </w:rPr>
              <w:t xml:space="preserve"> </w:t>
            </w:r>
            <w:r>
              <w:rPr>
                <w:sz w:val="20"/>
              </w:rPr>
              <w:t>jobs,</w:t>
            </w:r>
            <w:r>
              <w:rPr>
                <w:spacing w:val="-5"/>
                <w:sz w:val="20"/>
              </w:rPr>
              <w:t xml:space="preserve"> </w:t>
            </w:r>
            <w:r>
              <w:rPr>
                <w:sz w:val="20"/>
              </w:rPr>
              <w:t>including</w:t>
            </w:r>
            <w:r>
              <w:rPr>
                <w:spacing w:val="-5"/>
                <w:sz w:val="20"/>
              </w:rPr>
              <w:t xml:space="preserve"> </w:t>
            </w:r>
            <w:r>
              <w:rPr>
                <w:sz w:val="20"/>
              </w:rPr>
              <w:t>those</w:t>
            </w:r>
            <w:r>
              <w:rPr>
                <w:spacing w:val="-4"/>
                <w:sz w:val="20"/>
              </w:rPr>
              <w:t xml:space="preserve"> </w:t>
            </w:r>
            <w:r>
              <w:rPr>
                <w:sz w:val="20"/>
              </w:rPr>
              <w:t>done</w:t>
            </w:r>
            <w:r>
              <w:rPr>
                <w:spacing w:val="-5"/>
                <w:sz w:val="20"/>
              </w:rPr>
              <w:t xml:space="preserve"> </w:t>
            </w:r>
            <w:r>
              <w:rPr>
                <w:sz w:val="20"/>
              </w:rPr>
              <w:t>by</w:t>
            </w:r>
            <w:r>
              <w:rPr>
                <w:spacing w:val="-8"/>
                <w:sz w:val="20"/>
              </w:rPr>
              <w:t xml:space="preserve"> </w:t>
            </w:r>
            <w:r>
              <w:rPr>
                <w:sz w:val="20"/>
              </w:rPr>
              <w:t>people</w:t>
            </w:r>
          </w:p>
          <w:p w14:paraId="294D07FC" w14:textId="77777777" w:rsidR="000A17B9" w:rsidRDefault="000A17B9">
            <w:pPr>
              <w:pStyle w:val="TableParagraph"/>
              <w:spacing w:before="40"/>
              <w:ind w:left="652"/>
              <w:rPr>
                <w:sz w:val="20"/>
              </w:rPr>
            </w:pPr>
            <w:r>
              <w:rPr>
                <w:sz w:val="20"/>
              </w:rPr>
              <w:t>they know or people who work in their community</w:t>
            </w:r>
          </w:p>
          <w:p w14:paraId="0B381AC1" w14:textId="77777777" w:rsidR="000A17B9" w:rsidRDefault="000A17B9">
            <w:pPr>
              <w:pStyle w:val="TableParagraph"/>
              <w:numPr>
                <w:ilvl w:val="0"/>
                <w:numId w:val="68"/>
              </w:numPr>
              <w:tabs>
                <w:tab w:val="left" w:pos="652"/>
                <w:tab w:val="left" w:pos="653"/>
              </w:tabs>
              <w:spacing w:before="112" w:line="280" w:lineRule="auto"/>
              <w:ind w:left="653" w:right="287" w:hanging="511"/>
              <w:rPr>
                <w:sz w:val="20"/>
              </w:rPr>
            </w:pPr>
            <w:r>
              <w:rPr>
                <w:sz w:val="20"/>
              </w:rPr>
              <w:t>how</w:t>
            </w:r>
            <w:r>
              <w:rPr>
                <w:spacing w:val="-13"/>
                <w:sz w:val="20"/>
              </w:rPr>
              <w:t xml:space="preserve"> </w:t>
            </w:r>
            <w:r>
              <w:rPr>
                <w:sz w:val="20"/>
              </w:rPr>
              <w:t>people</w:t>
            </w:r>
            <w:r>
              <w:rPr>
                <w:spacing w:val="-8"/>
                <w:sz w:val="20"/>
              </w:rPr>
              <w:t xml:space="preserve"> </w:t>
            </w:r>
            <w:r>
              <w:rPr>
                <w:sz w:val="20"/>
              </w:rPr>
              <w:t>have</w:t>
            </w:r>
            <w:r>
              <w:rPr>
                <w:spacing w:val="-9"/>
                <w:sz w:val="20"/>
              </w:rPr>
              <w:t xml:space="preserve"> </w:t>
            </w:r>
            <w:r>
              <w:rPr>
                <w:sz w:val="20"/>
              </w:rPr>
              <w:t>different</w:t>
            </w:r>
            <w:r>
              <w:rPr>
                <w:spacing w:val="-8"/>
                <w:sz w:val="20"/>
              </w:rPr>
              <w:t xml:space="preserve"> </w:t>
            </w:r>
            <w:r>
              <w:rPr>
                <w:sz w:val="20"/>
              </w:rPr>
              <w:t>strengths</w:t>
            </w:r>
            <w:r>
              <w:rPr>
                <w:spacing w:val="-9"/>
                <w:sz w:val="20"/>
              </w:rPr>
              <w:t xml:space="preserve"> </w:t>
            </w:r>
            <w:r>
              <w:rPr>
                <w:sz w:val="20"/>
              </w:rPr>
              <w:t>and</w:t>
            </w:r>
            <w:r>
              <w:rPr>
                <w:spacing w:val="-9"/>
                <w:sz w:val="20"/>
              </w:rPr>
              <w:t xml:space="preserve"> </w:t>
            </w:r>
            <w:r>
              <w:rPr>
                <w:sz w:val="20"/>
              </w:rPr>
              <w:t>interests</w:t>
            </w:r>
            <w:r>
              <w:rPr>
                <w:spacing w:val="-8"/>
                <w:sz w:val="20"/>
              </w:rPr>
              <w:t xml:space="preserve"> </w:t>
            </w:r>
            <w:r>
              <w:rPr>
                <w:sz w:val="20"/>
              </w:rPr>
              <w:t>that</w:t>
            </w:r>
            <w:r>
              <w:rPr>
                <w:spacing w:val="-9"/>
                <w:sz w:val="20"/>
              </w:rPr>
              <w:t xml:space="preserve"> </w:t>
            </w:r>
            <w:r>
              <w:rPr>
                <w:sz w:val="20"/>
              </w:rPr>
              <w:t>enable them to do different</w:t>
            </w:r>
            <w:r>
              <w:rPr>
                <w:spacing w:val="-6"/>
                <w:sz w:val="20"/>
              </w:rPr>
              <w:t xml:space="preserve"> </w:t>
            </w:r>
            <w:r>
              <w:rPr>
                <w:sz w:val="20"/>
              </w:rPr>
              <w:t>jobs</w:t>
            </w:r>
          </w:p>
          <w:p w14:paraId="0267072E" w14:textId="77777777" w:rsidR="000A17B9" w:rsidRDefault="000A17B9">
            <w:pPr>
              <w:pStyle w:val="TableParagraph"/>
              <w:numPr>
                <w:ilvl w:val="0"/>
                <w:numId w:val="68"/>
              </w:numPr>
              <w:tabs>
                <w:tab w:val="left" w:pos="652"/>
                <w:tab w:val="left" w:pos="653"/>
              </w:tabs>
              <w:spacing w:before="70" w:line="280" w:lineRule="auto"/>
              <w:ind w:left="653" w:right="79" w:hanging="511"/>
              <w:rPr>
                <w:sz w:val="20"/>
              </w:rPr>
            </w:pPr>
            <w:r>
              <w:rPr>
                <w:sz w:val="20"/>
              </w:rPr>
              <w:t>how</w:t>
            </w:r>
            <w:r>
              <w:rPr>
                <w:spacing w:val="-8"/>
                <w:sz w:val="20"/>
              </w:rPr>
              <w:t xml:space="preserve"> </w:t>
            </w:r>
            <w:r>
              <w:rPr>
                <w:sz w:val="20"/>
              </w:rPr>
              <w:t>people</w:t>
            </w:r>
            <w:r>
              <w:rPr>
                <w:spacing w:val="-4"/>
                <w:sz w:val="20"/>
              </w:rPr>
              <w:t xml:space="preserve"> </w:t>
            </w:r>
            <w:r>
              <w:rPr>
                <w:sz w:val="20"/>
              </w:rPr>
              <w:t>use</w:t>
            </w:r>
            <w:r>
              <w:rPr>
                <w:spacing w:val="-4"/>
                <w:sz w:val="20"/>
              </w:rPr>
              <w:t xml:space="preserve"> </w:t>
            </w:r>
            <w:r>
              <w:rPr>
                <w:sz w:val="20"/>
              </w:rPr>
              <w:t>the</w:t>
            </w:r>
            <w:r>
              <w:rPr>
                <w:spacing w:val="-3"/>
                <w:sz w:val="20"/>
              </w:rPr>
              <w:t xml:space="preserve"> </w:t>
            </w:r>
            <w:r>
              <w:rPr>
                <w:sz w:val="20"/>
              </w:rPr>
              <w:t>internet</w:t>
            </w:r>
            <w:r>
              <w:rPr>
                <w:spacing w:val="-4"/>
                <w:sz w:val="20"/>
              </w:rPr>
              <w:t xml:space="preserve"> </w:t>
            </w:r>
            <w:r>
              <w:rPr>
                <w:sz w:val="20"/>
              </w:rPr>
              <w:t>and</w:t>
            </w:r>
            <w:r>
              <w:rPr>
                <w:spacing w:val="-4"/>
                <w:sz w:val="20"/>
              </w:rPr>
              <w:t xml:space="preserve"> </w:t>
            </w:r>
            <w:r>
              <w:rPr>
                <w:sz w:val="20"/>
              </w:rPr>
              <w:t>digital</w:t>
            </w:r>
            <w:r>
              <w:rPr>
                <w:spacing w:val="-4"/>
                <w:sz w:val="20"/>
              </w:rPr>
              <w:t xml:space="preserve"> </w:t>
            </w:r>
            <w:r>
              <w:rPr>
                <w:sz w:val="20"/>
              </w:rPr>
              <w:t>devices</w:t>
            </w:r>
            <w:r>
              <w:rPr>
                <w:spacing w:val="-4"/>
                <w:sz w:val="20"/>
              </w:rPr>
              <w:t xml:space="preserve"> </w:t>
            </w:r>
            <w:r>
              <w:rPr>
                <w:sz w:val="20"/>
              </w:rPr>
              <w:t>in</w:t>
            </w:r>
            <w:r>
              <w:rPr>
                <w:spacing w:val="-3"/>
                <w:sz w:val="20"/>
              </w:rPr>
              <w:t xml:space="preserve"> </w:t>
            </w:r>
            <w:r>
              <w:rPr>
                <w:sz w:val="20"/>
              </w:rPr>
              <w:t>their</w:t>
            </w:r>
            <w:r>
              <w:rPr>
                <w:spacing w:val="-7"/>
                <w:sz w:val="20"/>
              </w:rPr>
              <w:t xml:space="preserve"> </w:t>
            </w:r>
            <w:r>
              <w:rPr>
                <w:sz w:val="20"/>
              </w:rPr>
              <w:t>jobs</w:t>
            </w:r>
            <w:r>
              <w:rPr>
                <w:spacing w:val="-4"/>
                <w:sz w:val="20"/>
              </w:rPr>
              <w:t xml:space="preserve"> </w:t>
            </w:r>
            <w:r>
              <w:rPr>
                <w:sz w:val="20"/>
              </w:rPr>
              <w:t>and everyday</w:t>
            </w:r>
            <w:r>
              <w:rPr>
                <w:spacing w:val="-6"/>
                <w:sz w:val="20"/>
              </w:rPr>
              <w:t xml:space="preserve"> </w:t>
            </w:r>
            <w:r>
              <w:rPr>
                <w:sz w:val="20"/>
              </w:rPr>
              <w:t>life</w:t>
            </w:r>
          </w:p>
        </w:tc>
      </w:tr>
      <w:tr w:rsidR="000A17B9" w14:paraId="023EE13E" w14:textId="77777777" w:rsidTr="000A17B9">
        <w:trPr>
          <w:trHeight w:val="317"/>
        </w:trPr>
        <w:tc>
          <w:tcPr>
            <w:tcW w:w="2247" w:type="dxa"/>
            <w:tcBorders>
              <w:top w:val="nil"/>
              <w:bottom w:val="nil"/>
            </w:tcBorders>
          </w:tcPr>
          <w:p w14:paraId="032B58A3" w14:textId="77777777" w:rsidR="000A17B9" w:rsidRDefault="000A17B9">
            <w:pPr>
              <w:pStyle w:val="TableParagraph"/>
              <w:spacing w:before="75" w:line="237" w:lineRule="exact"/>
              <w:ind w:left="113"/>
              <w:rPr>
                <w:rFonts w:ascii="Lato"/>
                <w:sz w:val="20"/>
              </w:rPr>
            </w:pPr>
            <w:r>
              <w:rPr>
                <w:rFonts w:ascii="Lato"/>
                <w:sz w:val="20"/>
              </w:rPr>
              <w:t>What jobs do</w:t>
            </w:r>
          </w:p>
        </w:tc>
        <w:tc>
          <w:tcPr>
            <w:tcW w:w="5207" w:type="dxa"/>
            <w:tcBorders>
              <w:top w:val="nil"/>
              <w:bottom w:val="nil"/>
            </w:tcBorders>
            <w:shd w:val="clear" w:color="auto" w:fill="C4E3F4"/>
          </w:tcPr>
          <w:p w14:paraId="30F4165E" w14:textId="77777777" w:rsidR="000A17B9" w:rsidRDefault="000A17B9">
            <w:pPr>
              <w:pStyle w:val="TableParagraph"/>
              <w:spacing w:before="40"/>
              <w:ind w:left="85"/>
              <w:rPr>
                <w:rFonts w:ascii="Lato"/>
                <w:sz w:val="20"/>
              </w:rPr>
            </w:pPr>
            <w:r>
              <w:rPr>
                <w:rFonts w:ascii="Lato"/>
                <w:sz w:val="20"/>
              </w:rPr>
              <w:t>People and jobs; money; role of the</w:t>
            </w:r>
          </w:p>
        </w:tc>
        <w:tc>
          <w:tcPr>
            <w:tcW w:w="8549" w:type="dxa"/>
            <w:vMerge/>
            <w:tcBorders>
              <w:top w:val="nil"/>
            </w:tcBorders>
          </w:tcPr>
          <w:p w14:paraId="1F0AF3FD" w14:textId="77777777" w:rsidR="000A17B9" w:rsidRDefault="000A17B9">
            <w:pPr>
              <w:rPr>
                <w:sz w:val="2"/>
                <w:szCs w:val="2"/>
              </w:rPr>
            </w:pPr>
          </w:p>
        </w:tc>
      </w:tr>
      <w:tr w:rsidR="000A17B9" w14:paraId="367FBB52" w14:textId="77777777" w:rsidTr="000A17B9">
        <w:trPr>
          <w:trHeight w:val="513"/>
        </w:trPr>
        <w:tc>
          <w:tcPr>
            <w:tcW w:w="2247" w:type="dxa"/>
            <w:tcBorders>
              <w:top w:val="nil"/>
              <w:bottom w:val="nil"/>
            </w:tcBorders>
          </w:tcPr>
          <w:p w14:paraId="4153C112" w14:textId="77777777" w:rsidR="000A17B9" w:rsidRDefault="000A17B9">
            <w:pPr>
              <w:pStyle w:val="TableParagraph"/>
              <w:spacing w:before="53"/>
              <w:ind w:left="113"/>
              <w:rPr>
                <w:rFonts w:ascii="Lato"/>
                <w:sz w:val="20"/>
              </w:rPr>
            </w:pPr>
            <w:r>
              <w:rPr>
                <w:rFonts w:ascii="Lato"/>
                <w:sz w:val="20"/>
              </w:rPr>
              <w:t>people do?</w:t>
            </w:r>
          </w:p>
        </w:tc>
        <w:tc>
          <w:tcPr>
            <w:tcW w:w="5207" w:type="dxa"/>
            <w:tcBorders>
              <w:top w:val="nil"/>
              <w:bottom w:val="nil"/>
            </w:tcBorders>
            <w:shd w:val="clear" w:color="auto" w:fill="C4E3F4"/>
          </w:tcPr>
          <w:p w14:paraId="45229633" w14:textId="77777777" w:rsidR="000A17B9" w:rsidRDefault="000A17B9">
            <w:pPr>
              <w:pStyle w:val="TableParagraph"/>
              <w:spacing w:before="17"/>
              <w:ind w:left="85"/>
              <w:rPr>
                <w:rFonts w:ascii="Lato"/>
                <w:sz w:val="20"/>
              </w:rPr>
            </w:pPr>
            <w:r>
              <w:rPr>
                <w:rFonts w:ascii="Lato"/>
                <w:sz w:val="20"/>
              </w:rPr>
              <w:t>internet</w:t>
            </w:r>
          </w:p>
        </w:tc>
        <w:tc>
          <w:tcPr>
            <w:tcW w:w="8549" w:type="dxa"/>
            <w:vMerge/>
            <w:tcBorders>
              <w:top w:val="nil"/>
            </w:tcBorders>
          </w:tcPr>
          <w:p w14:paraId="5AE8F805" w14:textId="77777777" w:rsidR="000A17B9" w:rsidRDefault="000A17B9">
            <w:pPr>
              <w:rPr>
                <w:sz w:val="2"/>
                <w:szCs w:val="2"/>
              </w:rPr>
            </w:pPr>
          </w:p>
        </w:tc>
      </w:tr>
      <w:tr w:rsidR="000A17B9" w14:paraId="7BC28477" w14:textId="77777777" w:rsidTr="000A17B9">
        <w:trPr>
          <w:trHeight w:val="1306"/>
        </w:trPr>
        <w:tc>
          <w:tcPr>
            <w:tcW w:w="2247" w:type="dxa"/>
            <w:tcBorders>
              <w:top w:val="nil"/>
            </w:tcBorders>
          </w:tcPr>
          <w:p w14:paraId="5D421B05" w14:textId="77777777" w:rsidR="000A17B9" w:rsidRDefault="000A17B9">
            <w:pPr>
              <w:pStyle w:val="TableParagraph"/>
              <w:rPr>
                <w:rFonts w:ascii="Times New Roman"/>
                <w:sz w:val="20"/>
              </w:rPr>
            </w:pPr>
          </w:p>
        </w:tc>
        <w:tc>
          <w:tcPr>
            <w:tcW w:w="5207" w:type="dxa"/>
            <w:tcBorders>
              <w:top w:val="nil"/>
            </w:tcBorders>
            <w:shd w:val="clear" w:color="auto" w:fill="C4E3F4"/>
          </w:tcPr>
          <w:p w14:paraId="4C136DAD" w14:textId="77777777" w:rsidR="000A17B9" w:rsidRDefault="000A17B9">
            <w:pPr>
              <w:pStyle w:val="TableParagraph"/>
              <w:spacing w:before="5"/>
              <w:rPr>
                <w:rFonts w:ascii="Glacial Indifference"/>
                <w:sz w:val="20"/>
              </w:rPr>
            </w:pPr>
          </w:p>
          <w:p w14:paraId="20635E0A" w14:textId="77777777" w:rsidR="000A17B9" w:rsidRDefault="000A17B9">
            <w:pPr>
              <w:pStyle w:val="TableParagraph"/>
              <w:ind w:left="85"/>
              <w:rPr>
                <w:rFonts w:ascii="Lato"/>
                <w:sz w:val="20"/>
              </w:rPr>
            </w:pPr>
            <w:r>
              <w:rPr>
                <w:rFonts w:ascii="Lato"/>
                <w:sz w:val="20"/>
              </w:rPr>
              <w:t>PoS refs: L15, L16, L17, L7, L8</w:t>
            </w:r>
          </w:p>
        </w:tc>
        <w:tc>
          <w:tcPr>
            <w:tcW w:w="8549" w:type="dxa"/>
            <w:vMerge/>
            <w:tcBorders>
              <w:top w:val="nil"/>
            </w:tcBorders>
          </w:tcPr>
          <w:p w14:paraId="1F1B7775" w14:textId="77777777" w:rsidR="000A17B9" w:rsidRDefault="000A17B9">
            <w:pPr>
              <w:rPr>
                <w:sz w:val="2"/>
                <w:szCs w:val="2"/>
              </w:rPr>
            </w:pPr>
          </w:p>
        </w:tc>
      </w:tr>
    </w:tbl>
    <w:p w14:paraId="7060B593" w14:textId="77777777" w:rsidR="00B96F28" w:rsidRDefault="00B96F28">
      <w:pPr>
        <w:rPr>
          <w:sz w:val="2"/>
          <w:szCs w:val="2"/>
        </w:rPr>
        <w:sectPr w:rsidR="00B96F28">
          <w:pgSz w:w="16840" w:h="11910" w:orient="landscape"/>
          <w:pgMar w:top="1100" w:right="160" w:bottom="280" w:left="180" w:header="720" w:footer="720" w:gutter="0"/>
          <w:cols w:space="720"/>
        </w:sectPr>
      </w:pPr>
    </w:p>
    <w:tbl>
      <w:tblPr>
        <w:tblW w:w="0" w:type="auto"/>
        <w:tblInd w:w="11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2243"/>
        <w:gridCol w:w="5198"/>
        <w:gridCol w:w="8535"/>
      </w:tblGrid>
      <w:tr w:rsidR="000A17B9" w14:paraId="5442667C" w14:textId="77777777" w:rsidTr="000A17B9">
        <w:trPr>
          <w:trHeight w:val="364"/>
        </w:trPr>
        <w:tc>
          <w:tcPr>
            <w:tcW w:w="2243" w:type="dxa"/>
            <w:tcBorders>
              <w:bottom w:val="nil"/>
            </w:tcBorders>
          </w:tcPr>
          <w:p w14:paraId="4922BB6B" w14:textId="77777777" w:rsidR="000A17B9" w:rsidRDefault="000A17B9">
            <w:pPr>
              <w:pStyle w:val="TableParagraph"/>
              <w:spacing w:before="39"/>
              <w:ind w:left="113"/>
              <w:rPr>
                <w:rFonts w:ascii="Open Sans SemiBold"/>
                <w:b/>
              </w:rPr>
            </w:pPr>
            <w:r>
              <w:rPr>
                <w:rFonts w:ascii="Open Sans SemiBold"/>
                <w:b/>
              </w:rPr>
              <w:lastRenderedPageBreak/>
              <w:t>Spring 2</w:t>
            </w:r>
          </w:p>
        </w:tc>
        <w:tc>
          <w:tcPr>
            <w:tcW w:w="5198" w:type="dxa"/>
            <w:tcBorders>
              <w:bottom w:val="nil"/>
            </w:tcBorders>
            <w:shd w:val="clear" w:color="auto" w:fill="B8D9AF"/>
          </w:tcPr>
          <w:p w14:paraId="547CCAD1" w14:textId="77777777" w:rsidR="000A17B9" w:rsidRDefault="000A17B9">
            <w:pPr>
              <w:pStyle w:val="TableParagraph"/>
              <w:spacing w:before="41"/>
              <w:ind w:left="85"/>
              <w:rPr>
                <w:rFonts w:ascii="Lato"/>
                <w:b/>
                <w:sz w:val="20"/>
              </w:rPr>
            </w:pPr>
            <w:r>
              <w:rPr>
                <w:rFonts w:ascii="Lato"/>
                <w:b/>
                <w:sz w:val="20"/>
              </w:rPr>
              <w:t>Health and wellbeing</w:t>
            </w:r>
          </w:p>
        </w:tc>
        <w:tc>
          <w:tcPr>
            <w:tcW w:w="8535" w:type="dxa"/>
            <w:vMerge w:val="restart"/>
          </w:tcPr>
          <w:p w14:paraId="527D90B0" w14:textId="77777777" w:rsidR="000A17B9" w:rsidRDefault="000A17B9">
            <w:pPr>
              <w:pStyle w:val="TableParagraph"/>
              <w:numPr>
                <w:ilvl w:val="0"/>
                <w:numId w:val="67"/>
              </w:numPr>
              <w:tabs>
                <w:tab w:val="left" w:pos="651"/>
                <w:tab w:val="left" w:pos="652"/>
              </w:tabs>
              <w:spacing w:before="42" w:line="280" w:lineRule="auto"/>
              <w:ind w:right="452" w:hanging="511"/>
              <w:rPr>
                <w:sz w:val="20"/>
              </w:rPr>
            </w:pPr>
            <w:r>
              <w:rPr>
                <w:sz w:val="20"/>
              </w:rPr>
              <w:t>how</w:t>
            </w:r>
            <w:r>
              <w:rPr>
                <w:spacing w:val="-8"/>
                <w:sz w:val="20"/>
              </w:rPr>
              <w:t xml:space="preserve"> </w:t>
            </w:r>
            <w:r>
              <w:rPr>
                <w:sz w:val="20"/>
              </w:rPr>
              <w:t>rules</w:t>
            </w:r>
            <w:r>
              <w:rPr>
                <w:spacing w:val="-4"/>
                <w:sz w:val="20"/>
              </w:rPr>
              <w:t xml:space="preserve"> </w:t>
            </w:r>
            <w:r>
              <w:rPr>
                <w:sz w:val="20"/>
              </w:rPr>
              <w:t>and</w:t>
            </w:r>
            <w:r>
              <w:rPr>
                <w:spacing w:val="-5"/>
                <w:sz w:val="20"/>
              </w:rPr>
              <w:t xml:space="preserve"> </w:t>
            </w:r>
            <w:r>
              <w:rPr>
                <w:sz w:val="20"/>
              </w:rPr>
              <w:t>restrictions</w:t>
            </w:r>
            <w:r>
              <w:rPr>
                <w:spacing w:val="-4"/>
                <w:sz w:val="20"/>
              </w:rPr>
              <w:t xml:space="preserve"> </w:t>
            </w:r>
            <w:r>
              <w:rPr>
                <w:sz w:val="20"/>
              </w:rPr>
              <w:t>help</w:t>
            </w:r>
            <w:r>
              <w:rPr>
                <w:spacing w:val="-4"/>
                <w:sz w:val="20"/>
              </w:rPr>
              <w:t xml:space="preserve"> </w:t>
            </w:r>
            <w:r>
              <w:rPr>
                <w:sz w:val="20"/>
              </w:rPr>
              <w:t>them</w:t>
            </w:r>
            <w:r>
              <w:rPr>
                <w:spacing w:val="-4"/>
                <w:sz w:val="20"/>
              </w:rPr>
              <w:t xml:space="preserve"> </w:t>
            </w:r>
            <w:r>
              <w:rPr>
                <w:sz w:val="20"/>
              </w:rPr>
              <w:t>to</w:t>
            </w:r>
            <w:r>
              <w:rPr>
                <w:spacing w:val="-4"/>
                <w:sz w:val="20"/>
              </w:rPr>
              <w:t xml:space="preserve"> </w:t>
            </w:r>
            <w:r>
              <w:rPr>
                <w:spacing w:val="-3"/>
                <w:sz w:val="20"/>
              </w:rPr>
              <w:t>keep</w:t>
            </w:r>
            <w:r>
              <w:rPr>
                <w:spacing w:val="-4"/>
                <w:sz w:val="20"/>
              </w:rPr>
              <w:t xml:space="preserve"> </w:t>
            </w:r>
            <w:r>
              <w:rPr>
                <w:sz w:val="20"/>
              </w:rPr>
              <w:t>safe</w:t>
            </w:r>
            <w:r>
              <w:rPr>
                <w:spacing w:val="-4"/>
                <w:sz w:val="20"/>
              </w:rPr>
              <w:t xml:space="preserve"> </w:t>
            </w:r>
            <w:r>
              <w:rPr>
                <w:sz w:val="20"/>
              </w:rPr>
              <w:t>(e.g.</w:t>
            </w:r>
            <w:r>
              <w:rPr>
                <w:spacing w:val="-4"/>
                <w:sz w:val="20"/>
              </w:rPr>
              <w:t xml:space="preserve"> </w:t>
            </w:r>
            <w:r>
              <w:rPr>
                <w:sz w:val="20"/>
              </w:rPr>
              <w:t>basic road, fire, cycle, water safety; in relation to medicines/ household products and</w:t>
            </w:r>
            <w:r>
              <w:rPr>
                <w:spacing w:val="-4"/>
                <w:sz w:val="20"/>
              </w:rPr>
              <w:t xml:space="preserve"> </w:t>
            </w:r>
            <w:r>
              <w:rPr>
                <w:sz w:val="20"/>
              </w:rPr>
              <w:t>online)</w:t>
            </w:r>
          </w:p>
          <w:p w14:paraId="362484D5" w14:textId="77777777" w:rsidR="000A17B9" w:rsidRDefault="000A17B9">
            <w:pPr>
              <w:pStyle w:val="TableParagraph"/>
              <w:numPr>
                <w:ilvl w:val="0"/>
                <w:numId w:val="67"/>
              </w:numPr>
              <w:tabs>
                <w:tab w:val="left" w:pos="651"/>
                <w:tab w:val="left" w:pos="652"/>
              </w:tabs>
              <w:spacing w:before="69" w:line="280" w:lineRule="auto"/>
              <w:ind w:right="182" w:hanging="511"/>
              <w:rPr>
                <w:sz w:val="20"/>
              </w:rPr>
            </w:pPr>
            <w:r>
              <w:rPr>
                <w:sz w:val="20"/>
              </w:rPr>
              <w:t>how to identify risky and potentially unsafe situations (in familiar</w:t>
            </w:r>
            <w:r>
              <w:rPr>
                <w:spacing w:val="-9"/>
                <w:sz w:val="20"/>
              </w:rPr>
              <w:t xml:space="preserve"> </w:t>
            </w:r>
            <w:r>
              <w:rPr>
                <w:sz w:val="20"/>
              </w:rPr>
              <w:t>and</w:t>
            </w:r>
            <w:r>
              <w:rPr>
                <w:spacing w:val="-5"/>
                <w:sz w:val="20"/>
              </w:rPr>
              <w:t xml:space="preserve"> </w:t>
            </w:r>
            <w:r>
              <w:rPr>
                <w:sz w:val="20"/>
              </w:rPr>
              <w:t>unfamiliar</w:t>
            </w:r>
            <w:r>
              <w:rPr>
                <w:spacing w:val="-9"/>
                <w:sz w:val="20"/>
              </w:rPr>
              <w:t xml:space="preserve"> </w:t>
            </w:r>
            <w:r>
              <w:rPr>
                <w:sz w:val="20"/>
              </w:rPr>
              <w:t>environments,</w:t>
            </w:r>
            <w:r>
              <w:rPr>
                <w:spacing w:val="-5"/>
                <w:sz w:val="20"/>
              </w:rPr>
              <w:t xml:space="preserve"> </w:t>
            </w:r>
            <w:r>
              <w:rPr>
                <w:sz w:val="20"/>
              </w:rPr>
              <w:t>including</w:t>
            </w:r>
            <w:r>
              <w:rPr>
                <w:spacing w:val="-5"/>
                <w:sz w:val="20"/>
              </w:rPr>
              <w:t xml:space="preserve"> </w:t>
            </w:r>
            <w:r>
              <w:rPr>
                <w:sz w:val="20"/>
              </w:rPr>
              <w:t>online)</w:t>
            </w:r>
            <w:r>
              <w:rPr>
                <w:spacing w:val="-5"/>
                <w:sz w:val="20"/>
              </w:rPr>
              <w:t xml:space="preserve"> </w:t>
            </w:r>
            <w:r>
              <w:rPr>
                <w:sz w:val="20"/>
              </w:rPr>
              <w:t>and</w:t>
            </w:r>
            <w:r>
              <w:rPr>
                <w:spacing w:val="-5"/>
                <w:sz w:val="20"/>
              </w:rPr>
              <w:t xml:space="preserve"> </w:t>
            </w:r>
            <w:r>
              <w:rPr>
                <w:spacing w:val="-3"/>
                <w:sz w:val="20"/>
              </w:rPr>
              <w:t xml:space="preserve">take </w:t>
            </w:r>
            <w:r>
              <w:rPr>
                <w:sz w:val="20"/>
              </w:rPr>
              <w:t xml:space="preserve">steps to avoid or </w:t>
            </w:r>
            <w:r>
              <w:rPr>
                <w:spacing w:val="-3"/>
                <w:sz w:val="20"/>
              </w:rPr>
              <w:t xml:space="preserve">remove </w:t>
            </w:r>
            <w:r>
              <w:rPr>
                <w:sz w:val="20"/>
              </w:rPr>
              <w:t>themselves from</w:t>
            </w:r>
            <w:r>
              <w:rPr>
                <w:spacing w:val="-14"/>
                <w:sz w:val="20"/>
              </w:rPr>
              <w:t xml:space="preserve"> </w:t>
            </w:r>
            <w:r>
              <w:rPr>
                <w:sz w:val="20"/>
              </w:rPr>
              <w:t>them</w:t>
            </w:r>
          </w:p>
          <w:p w14:paraId="3208B180" w14:textId="77777777" w:rsidR="000A17B9" w:rsidRDefault="000A17B9">
            <w:pPr>
              <w:pStyle w:val="TableParagraph"/>
              <w:numPr>
                <w:ilvl w:val="0"/>
                <w:numId w:val="67"/>
              </w:numPr>
              <w:tabs>
                <w:tab w:val="left" w:pos="652"/>
                <w:tab w:val="left" w:pos="653"/>
              </w:tabs>
              <w:spacing w:before="70"/>
              <w:ind w:hanging="511"/>
              <w:rPr>
                <w:sz w:val="20"/>
              </w:rPr>
            </w:pPr>
            <w:r>
              <w:rPr>
                <w:sz w:val="20"/>
              </w:rPr>
              <w:t xml:space="preserve">how to resist </w:t>
            </w:r>
            <w:r>
              <w:rPr>
                <w:spacing w:val="-3"/>
                <w:sz w:val="20"/>
              </w:rPr>
              <w:t xml:space="preserve">pressure </w:t>
            </w:r>
            <w:r>
              <w:rPr>
                <w:sz w:val="20"/>
              </w:rPr>
              <w:t>to do something that makes them</w:t>
            </w:r>
            <w:r>
              <w:rPr>
                <w:spacing w:val="-28"/>
                <w:sz w:val="20"/>
              </w:rPr>
              <w:t xml:space="preserve"> </w:t>
            </w:r>
            <w:r>
              <w:rPr>
                <w:sz w:val="20"/>
              </w:rPr>
              <w:t>feel</w:t>
            </w:r>
          </w:p>
          <w:p w14:paraId="128E5857" w14:textId="77777777" w:rsidR="000A17B9" w:rsidRDefault="000A17B9">
            <w:pPr>
              <w:pStyle w:val="TableParagraph"/>
              <w:spacing w:before="40"/>
              <w:ind w:left="653"/>
              <w:rPr>
                <w:sz w:val="20"/>
              </w:rPr>
            </w:pPr>
            <w:r>
              <w:rPr>
                <w:sz w:val="20"/>
              </w:rPr>
              <w:t>unsafe or uncomfortable, including keeping secrets</w:t>
            </w:r>
          </w:p>
          <w:p w14:paraId="79DFB71A" w14:textId="77777777" w:rsidR="000A17B9" w:rsidRDefault="000A17B9">
            <w:pPr>
              <w:pStyle w:val="TableParagraph"/>
              <w:numPr>
                <w:ilvl w:val="0"/>
                <w:numId w:val="67"/>
              </w:numPr>
              <w:tabs>
                <w:tab w:val="left" w:pos="653"/>
              </w:tabs>
              <w:spacing w:before="112" w:line="280" w:lineRule="auto"/>
              <w:ind w:left="653" w:right="281" w:hanging="511"/>
              <w:jc w:val="both"/>
              <w:rPr>
                <w:sz w:val="20"/>
              </w:rPr>
            </w:pPr>
            <w:r>
              <w:rPr>
                <w:sz w:val="20"/>
              </w:rPr>
              <w:t>how</w:t>
            </w:r>
            <w:r>
              <w:rPr>
                <w:spacing w:val="-8"/>
                <w:sz w:val="20"/>
              </w:rPr>
              <w:t xml:space="preserve"> </w:t>
            </w:r>
            <w:r>
              <w:rPr>
                <w:sz w:val="20"/>
              </w:rPr>
              <w:t>not</w:t>
            </w:r>
            <w:r>
              <w:rPr>
                <w:spacing w:val="-5"/>
                <w:sz w:val="20"/>
              </w:rPr>
              <w:t xml:space="preserve"> </w:t>
            </w:r>
            <w:r>
              <w:rPr>
                <w:sz w:val="20"/>
              </w:rPr>
              <w:t>everything</w:t>
            </w:r>
            <w:r>
              <w:rPr>
                <w:spacing w:val="-4"/>
                <w:sz w:val="20"/>
              </w:rPr>
              <w:t xml:space="preserve"> </w:t>
            </w:r>
            <w:r>
              <w:rPr>
                <w:sz w:val="20"/>
              </w:rPr>
              <w:t>they</w:t>
            </w:r>
            <w:r>
              <w:rPr>
                <w:spacing w:val="-8"/>
                <w:sz w:val="20"/>
              </w:rPr>
              <w:t xml:space="preserve"> </w:t>
            </w:r>
            <w:r>
              <w:rPr>
                <w:sz w:val="20"/>
              </w:rPr>
              <w:t>see</w:t>
            </w:r>
            <w:r>
              <w:rPr>
                <w:spacing w:val="-4"/>
                <w:sz w:val="20"/>
              </w:rPr>
              <w:t xml:space="preserve"> </w:t>
            </w:r>
            <w:r>
              <w:rPr>
                <w:sz w:val="20"/>
              </w:rPr>
              <w:t>online</w:t>
            </w:r>
            <w:r>
              <w:rPr>
                <w:spacing w:val="-4"/>
                <w:sz w:val="20"/>
              </w:rPr>
              <w:t xml:space="preserve"> </w:t>
            </w:r>
            <w:r>
              <w:rPr>
                <w:sz w:val="20"/>
              </w:rPr>
              <w:t>is</w:t>
            </w:r>
            <w:r>
              <w:rPr>
                <w:spacing w:val="-4"/>
                <w:sz w:val="20"/>
              </w:rPr>
              <w:t xml:space="preserve"> </w:t>
            </w:r>
            <w:r>
              <w:rPr>
                <w:sz w:val="20"/>
              </w:rPr>
              <w:t>true</w:t>
            </w:r>
            <w:r>
              <w:rPr>
                <w:spacing w:val="-4"/>
                <w:sz w:val="20"/>
              </w:rPr>
              <w:t xml:space="preserve"> </w:t>
            </w:r>
            <w:r>
              <w:rPr>
                <w:sz w:val="20"/>
              </w:rPr>
              <w:t>or</w:t>
            </w:r>
            <w:r>
              <w:rPr>
                <w:spacing w:val="-6"/>
                <w:sz w:val="20"/>
              </w:rPr>
              <w:t xml:space="preserve"> </w:t>
            </w:r>
            <w:r>
              <w:rPr>
                <w:sz w:val="20"/>
              </w:rPr>
              <w:t>trustworthy</w:t>
            </w:r>
            <w:r>
              <w:rPr>
                <w:spacing w:val="-8"/>
                <w:sz w:val="20"/>
              </w:rPr>
              <w:t xml:space="preserve"> </w:t>
            </w:r>
            <w:r>
              <w:rPr>
                <w:sz w:val="20"/>
              </w:rPr>
              <w:t>and that people can pretend to be someone they are</w:t>
            </w:r>
            <w:r>
              <w:rPr>
                <w:spacing w:val="-26"/>
                <w:sz w:val="20"/>
              </w:rPr>
              <w:t xml:space="preserve"> </w:t>
            </w:r>
            <w:r>
              <w:rPr>
                <w:sz w:val="20"/>
              </w:rPr>
              <w:t>not</w:t>
            </w:r>
          </w:p>
          <w:p w14:paraId="168054D0" w14:textId="77777777" w:rsidR="000A17B9" w:rsidRDefault="000A17B9">
            <w:pPr>
              <w:pStyle w:val="TableParagraph"/>
              <w:numPr>
                <w:ilvl w:val="0"/>
                <w:numId w:val="67"/>
              </w:numPr>
              <w:tabs>
                <w:tab w:val="left" w:pos="653"/>
              </w:tabs>
              <w:spacing w:before="30" w:line="280" w:lineRule="atLeast"/>
              <w:ind w:left="653" w:right="168" w:hanging="511"/>
              <w:jc w:val="both"/>
              <w:rPr>
                <w:sz w:val="20"/>
              </w:rPr>
            </w:pPr>
            <w:r>
              <w:rPr>
                <w:sz w:val="20"/>
              </w:rPr>
              <w:t>how</w:t>
            </w:r>
            <w:r>
              <w:rPr>
                <w:spacing w:val="-8"/>
                <w:sz w:val="20"/>
              </w:rPr>
              <w:t xml:space="preserve"> </w:t>
            </w:r>
            <w:r>
              <w:rPr>
                <w:sz w:val="20"/>
              </w:rPr>
              <w:t>to</w:t>
            </w:r>
            <w:r>
              <w:rPr>
                <w:spacing w:val="-4"/>
                <w:sz w:val="20"/>
              </w:rPr>
              <w:t xml:space="preserve"> </w:t>
            </w:r>
            <w:r>
              <w:rPr>
                <w:sz w:val="20"/>
              </w:rPr>
              <w:t>tell</w:t>
            </w:r>
            <w:r>
              <w:rPr>
                <w:spacing w:val="-5"/>
                <w:sz w:val="20"/>
              </w:rPr>
              <w:t xml:space="preserve"> </w:t>
            </w:r>
            <w:r>
              <w:rPr>
                <w:sz w:val="20"/>
              </w:rPr>
              <w:t>a</w:t>
            </w:r>
            <w:r>
              <w:rPr>
                <w:spacing w:val="-4"/>
                <w:sz w:val="20"/>
              </w:rPr>
              <w:t xml:space="preserve"> </w:t>
            </w:r>
            <w:r>
              <w:rPr>
                <w:sz w:val="20"/>
              </w:rPr>
              <w:t>trusted</w:t>
            </w:r>
            <w:r>
              <w:rPr>
                <w:spacing w:val="-4"/>
                <w:sz w:val="20"/>
              </w:rPr>
              <w:t xml:space="preserve"> </w:t>
            </w:r>
            <w:r>
              <w:rPr>
                <w:sz w:val="20"/>
              </w:rPr>
              <w:t>adult</w:t>
            </w:r>
            <w:r>
              <w:rPr>
                <w:spacing w:val="-4"/>
                <w:sz w:val="20"/>
              </w:rPr>
              <w:t xml:space="preserve"> </w:t>
            </w:r>
            <w:r>
              <w:rPr>
                <w:sz w:val="20"/>
              </w:rPr>
              <w:t>if</w:t>
            </w:r>
            <w:r>
              <w:rPr>
                <w:spacing w:val="-6"/>
                <w:sz w:val="20"/>
              </w:rPr>
              <w:t xml:space="preserve"> </w:t>
            </w:r>
            <w:r>
              <w:rPr>
                <w:sz w:val="20"/>
              </w:rPr>
              <w:t>they</w:t>
            </w:r>
            <w:r>
              <w:rPr>
                <w:spacing w:val="-8"/>
                <w:sz w:val="20"/>
              </w:rPr>
              <w:t xml:space="preserve"> </w:t>
            </w:r>
            <w:r>
              <w:rPr>
                <w:sz w:val="20"/>
              </w:rPr>
              <w:t>are</w:t>
            </w:r>
            <w:r>
              <w:rPr>
                <w:spacing w:val="-8"/>
                <w:sz w:val="20"/>
              </w:rPr>
              <w:t xml:space="preserve"> </w:t>
            </w:r>
            <w:r>
              <w:rPr>
                <w:sz w:val="20"/>
              </w:rPr>
              <w:t>worried</w:t>
            </w:r>
            <w:r>
              <w:rPr>
                <w:spacing w:val="-4"/>
                <w:sz w:val="20"/>
              </w:rPr>
              <w:t xml:space="preserve"> </w:t>
            </w:r>
            <w:r>
              <w:rPr>
                <w:sz w:val="20"/>
              </w:rPr>
              <w:t>for</w:t>
            </w:r>
            <w:r>
              <w:rPr>
                <w:spacing w:val="-8"/>
                <w:sz w:val="20"/>
              </w:rPr>
              <w:t xml:space="preserve"> </w:t>
            </w:r>
            <w:r>
              <w:rPr>
                <w:sz w:val="20"/>
              </w:rPr>
              <w:t>themselves</w:t>
            </w:r>
            <w:r>
              <w:rPr>
                <w:spacing w:val="-4"/>
                <w:sz w:val="20"/>
              </w:rPr>
              <w:t xml:space="preserve"> </w:t>
            </w:r>
            <w:r>
              <w:rPr>
                <w:sz w:val="20"/>
              </w:rPr>
              <w:t>or others,</w:t>
            </w:r>
            <w:r>
              <w:rPr>
                <w:spacing w:val="-8"/>
                <w:sz w:val="20"/>
              </w:rPr>
              <w:t xml:space="preserve"> </w:t>
            </w:r>
            <w:r>
              <w:rPr>
                <w:sz w:val="20"/>
              </w:rPr>
              <w:t>worried</w:t>
            </w:r>
            <w:r>
              <w:rPr>
                <w:spacing w:val="-5"/>
                <w:sz w:val="20"/>
              </w:rPr>
              <w:t xml:space="preserve"> </w:t>
            </w:r>
            <w:r>
              <w:rPr>
                <w:sz w:val="20"/>
              </w:rPr>
              <w:t>that</w:t>
            </w:r>
            <w:r>
              <w:rPr>
                <w:spacing w:val="-4"/>
                <w:sz w:val="20"/>
              </w:rPr>
              <w:t xml:space="preserve"> </w:t>
            </w:r>
            <w:r>
              <w:rPr>
                <w:sz w:val="20"/>
              </w:rPr>
              <w:t>something</w:t>
            </w:r>
            <w:r>
              <w:rPr>
                <w:spacing w:val="-4"/>
                <w:sz w:val="20"/>
              </w:rPr>
              <w:t xml:space="preserve"> </w:t>
            </w:r>
            <w:r>
              <w:rPr>
                <w:sz w:val="20"/>
              </w:rPr>
              <w:t>is</w:t>
            </w:r>
            <w:r>
              <w:rPr>
                <w:spacing w:val="-4"/>
                <w:sz w:val="20"/>
              </w:rPr>
              <w:t xml:space="preserve"> </w:t>
            </w:r>
            <w:r>
              <w:rPr>
                <w:sz w:val="20"/>
              </w:rPr>
              <w:t>unsafe</w:t>
            </w:r>
            <w:r>
              <w:rPr>
                <w:spacing w:val="-5"/>
                <w:sz w:val="20"/>
              </w:rPr>
              <w:t xml:space="preserve"> </w:t>
            </w:r>
            <w:r>
              <w:rPr>
                <w:sz w:val="20"/>
              </w:rPr>
              <w:t>or</w:t>
            </w:r>
            <w:r>
              <w:rPr>
                <w:spacing w:val="-8"/>
                <w:sz w:val="20"/>
              </w:rPr>
              <w:t xml:space="preserve"> </w:t>
            </w:r>
            <w:r>
              <w:rPr>
                <w:sz w:val="20"/>
              </w:rPr>
              <w:t>if</w:t>
            </w:r>
            <w:r>
              <w:rPr>
                <w:spacing w:val="-7"/>
                <w:sz w:val="20"/>
              </w:rPr>
              <w:t xml:space="preserve"> </w:t>
            </w:r>
            <w:r>
              <w:rPr>
                <w:sz w:val="20"/>
              </w:rPr>
              <w:t>they</w:t>
            </w:r>
            <w:r>
              <w:rPr>
                <w:spacing w:val="-8"/>
                <w:sz w:val="20"/>
              </w:rPr>
              <w:t xml:space="preserve"> </w:t>
            </w:r>
            <w:r>
              <w:rPr>
                <w:sz w:val="20"/>
              </w:rPr>
              <w:t>come</w:t>
            </w:r>
            <w:r>
              <w:rPr>
                <w:spacing w:val="-4"/>
                <w:sz w:val="20"/>
              </w:rPr>
              <w:t xml:space="preserve"> </w:t>
            </w:r>
            <w:r>
              <w:rPr>
                <w:sz w:val="20"/>
              </w:rPr>
              <w:t>across something that scares or concerns</w:t>
            </w:r>
            <w:r>
              <w:rPr>
                <w:spacing w:val="-13"/>
                <w:sz w:val="20"/>
              </w:rPr>
              <w:t xml:space="preserve"> </w:t>
            </w:r>
            <w:r>
              <w:rPr>
                <w:sz w:val="20"/>
              </w:rPr>
              <w:t>them</w:t>
            </w:r>
          </w:p>
        </w:tc>
      </w:tr>
      <w:tr w:rsidR="000A17B9" w14:paraId="2786E2D6" w14:textId="77777777" w:rsidTr="000A17B9">
        <w:trPr>
          <w:trHeight w:val="367"/>
        </w:trPr>
        <w:tc>
          <w:tcPr>
            <w:tcW w:w="2243" w:type="dxa"/>
            <w:tcBorders>
              <w:top w:val="nil"/>
              <w:bottom w:val="nil"/>
            </w:tcBorders>
          </w:tcPr>
          <w:p w14:paraId="1262825C" w14:textId="77777777" w:rsidR="000A17B9" w:rsidRDefault="000A17B9">
            <w:pPr>
              <w:pStyle w:val="TableParagraph"/>
              <w:spacing w:before="73"/>
              <w:ind w:left="113"/>
              <w:rPr>
                <w:rFonts w:ascii="Lato"/>
                <w:sz w:val="20"/>
              </w:rPr>
            </w:pPr>
            <w:r>
              <w:rPr>
                <w:rFonts w:ascii="Lato"/>
                <w:sz w:val="20"/>
              </w:rPr>
              <w:t>What helps us</w:t>
            </w:r>
          </w:p>
        </w:tc>
        <w:tc>
          <w:tcPr>
            <w:tcW w:w="5198" w:type="dxa"/>
            <w:tcBorders>
              <w:top w:val="nil"/>
              <w:bottom w:val="nil"/>
            </w:tcBorders>
            <w:shd w:val="clear" w:color="auto" w:fill="B8D9AF"/>
          </w:tcPr>
          <w:p w14:paraId="682FB8B2" w14:textId="77777777" w:rsidR="000A17B9" w:rsidRDefault="000A17B9">
            <w:pPr>
              <w:pStyle w:val="TableParagraph"/>
              <w:spacing w:before="38"/>
              <w:ind w:left="85"/>
              <w:rPr>
                <w:rFonts w:ascii="Lato"/>
                <w:sz w:val="20"/>
              </w:rPr>
            </w:pPr>
            <w:r>
              <w:rPr>
                <w:rFonts w:ascii="Lato"/>
                <w:sz w:val="20"/>
              </w:rPr>
              <w:t>Keeping safe; recognising risk; rules</w:t>
            </w:r>
          </w:p>
        </w:tc>
        <w:tc>
          <w:tcPr>
            <w:tcW w:w="8535" w:type="dxa"/>
            <w:vMerge/>
            <w:tcBorders>
              <w:top w:val="nil"/>
            </w:tcBorders>
          </w:tcPr>
          <w:p w14:paraId="09CD6420" w14:textId="77777777" w:rsidR="000A17B9" w:rsidRDefault="000A17B9">
            <w:pPr>
              <w:rPr>
                <w:sz w:val="2"/>
                <w:szCs w:val="2"/>
              </w:rPr>
            </w:pPr>
          </w:p>
        </w:tc>
      </w:tr>
      <w:tr w:rsidR="000A17B9" w14:paraId="7489A848" w14:textId="77777777" w:rsidTr="000A17B9">
        <w:trPr>
          <w:trHeight w:val="377"/>
        </w:trPr>
        <w:tc>
          <w:tcPr>
            <w:tcW w:w="2243" w:type="dxa"/>
            <w:tcBorders>
              <w:top w:val="nil"/>
              <w:bottom w:val="nil"/>
            </w:tcBorders>
          </w:tcPr>
          <w:p w14:paraId="7CB902F5" w14:textId="77777777" w:rsidR="000A17B9" w:rsidRDefault="000A17B9">
            <w:pPr>
              <w:pStyle w:val="TableParagraph"/>
              <w:spacing w:line="238" w:lineRule="exact"/>
              <w:ind w:left="113"/>
              <w:rPr>
                <w:rFonts w:ascii="Lato"/>
                <w:sz w:val="20"/>
              </w:rPr>
            </w:pPr>
            <w:r>
              <w:rPr>
                <w:rFonts w:ascii="Lato"/>
                <w:sz w:val="20"/>
              </w:rPr>
              <w:t>to stay safe?</w:t>
            </w:r>
          </w:p>
        </w:tc>
        <w:tc>
          <w:tcPr>
            <w:tcW w:w="5198" w:type="dxa"/>
            <w:tcBorders>
              <w:top w:val="nil"/>
              <w:bottom w:val="nil"/>
            </w:tcBorders>
            <w:shd w:val="clear" w:color="auto" w:fill="B8D9AF"/>
          </w:tcPr>
          <w:p w14:paraId="60B35B53" w14:textId="77777777" w:rsidR="000A17B9" w:rsidRDefault="000A17B9">
            <w:pPr>
              <w:pStyle w:val="TableParagraph"/>
              <w:rPr>
                <w:rFonts w:ascii="Times New Roman"/>
                <w:sz w:val="20"/>
              </w:rPr>
            </w:pPr>
          </w:p>
        </w:tc>
        <w:tc>
          <w:tcPr>
            <w:tcW w:w="8535" w:type="dxa"/>
            <w:vMerge/>
            <w:tcBorders>
              <w:top w:val="nil"/>
            </w:tcBorders>
          </w:tcPr>
          <w:p w14:paraId="5BC375C3" w14:textId="77777777" w:rsidR="000A17B9" w:rsidRDefault="000A17B9">
            <w:pPr>
              <w:rPr>
                <w:sz w:val="2"/>
                <w:szCs w:val="2"/>
              </w:rPr>
            </w:pPr>
          </w:p>
        </w:tc>
      </w:tr>
      <w:tr w:rsidR="000A17B9" w14:paraId="2097A491" w14:textId="77777777" w:rsidTr="000A17B9">
        <w:trPr>
          <w:trHeight w:val="614"/>
        </w:trPr>
        <w:tc>
          <w:tcPr>
            <w:tcW w:w="2243" w:type="dxa"/>
            <w:tcBorders>
              <w:top w:val="nil"/>
              <w:bottom w:val="nil"/>
            </w:tcBorders>
          </w:tcPr>
          <w:p w14:paraId="6009C851" w14:textId="77777777" w:rsidR="000A17B9" w:rsidRDefault="000A17B9">
            <w:pPr>
              <w:pStyle w:val="TableParagraph"/>
              <w:rPr>
                <w:rFonts w:ascii="Times New Roman"/>
                <w:sz w:val="20"/>
              </w:rPr>
            </w:pPr>
          </w:p>
        </w:tc>
        <w:tc>
          <w:tcPr>
            <w:tcW w:w="5198" w:type="dxa"/>
            <w:tcBorders>
              <w:top w:val="nil"/>
              <w:bottom w:val="nil"/>
            </w:tcBorders>
            <w:shd w:val="clear" w:color="auto" w:fill="B8D9AF"/>
          </w:tcPr>
          <w:p w14:paraId="7256B67F" w14:textId="77777777" w:rsidR="000A17B9" w:rsidRDefault="000A17B9">
            <w:pPr>
              <w:pStyle w:val="TableParagraph"/>
              <w:spacing w:before="12"/>
              <w:ind w:left="85"/>
              <w:rPr>
                <w:rFonts w:ascii="Lato"/>
                <w:sz w:val="20"/>
              </w:rPr>
            </w:pPr>
            <w:r>
              <w:rPr>
                <w:rFonts w:ascii="Lato"/>
                <w:sz w:val="20"/>
              </w:rPr>
              <w:t>PoS refs: H28, H29, H30, H31, H32,</w:t>
            </w:r>
          </w:p>
          <w:p w14:paraId="03A415A2" w14:textId="77777777" w:rsidR="000A17B9" w:rsidRDefault="000A17B9">
            <w:pPr>
              <w:pStyle w:val="TableParagraph"/>
              <w:spacing w:before="80"/>
              <w:ind w:left="85"/>
              <w:rPr>
                <w:rFonts w:ascii="Lato"/>
                <w:sz w:val="20"/>
              </w:rPr>
            </w:pPr>
            <w:r>
              <w:rPr>
                <w:rFonts w:ascii="Lato"/>
                <w:sz w:val="20"/>
              </w:rPr>
              <w:t>H34, R14, R16, R18, R19, R20, L1, L9</w:t>
            </w:r>
          </w:p>
        </w:tc>
        <w:tc>
          <w:tcPr>
            <w:tcW w:w="8535" w:type="dxa"/>
            <w:vMerge/>
            <w:tcBorders>
              <w:top w:val="nil"/>
            </w:tcBorders>
          </w:tcPr>
          <w:p w14:paraId="48DEA61E" w14:textId="77777777" w:rsidR="000A17B9" w:rsidRDefault="000A17B9">
            <w:pPr>
              <w:rPr>
                <w:sz w:val="2"/>
                <w:szCs w:val="2"/>
              </w:rPr>
            </w:pPr>
          </w:p>
        </w:tc>
      </w:tr>
      <w:tr w:rsidR="000A17B9" w14:paraId="6E21145F" w14:textId="77777777" w:rsidTr="000A17B9">
        <w:trPr>
          <w:trHeight w:val="411"/>
        </w:trPr>
        <w:tc>
          <w:tcPr>
            <w:tcW w:w="2243" w:type="dxa"/>
            <w:tcBorders>
              <w:top w:val="nil"/>
              <w:bottom w:val="nil"/>
            </w:tcBorders>
          </w:tcPr>
          <w:p w14:paraId="74911614" w14:textId="77777777" w:rsidR="000A17B9" w:rsidRDefault="000A17B9">
            <w:pPr>
              <w:pStyle w:val="TableParagraph"/>
              <w:rPr>
                <w:rFonts w:ascii="Times New Roman"/>
                <w:sz w:val="20"/>
              </w:rPr>
            </w:pPr>
          </w:p>
        </w:tc>
        <w:tc>
          <w:tcPr>
            <w:tcW w:w="5198" w:type="dxa"/>
            <w:tcBorders>
              <w:top w:val="nil"/>
              <w:bottom w:val="nil"/>
            </w:tcBorders>
            <w:shd w:val="clear" w:color="auto" w:fill="B8D9AF"/>
          </w:tcPr>
          <w:p w14:paraId="7D090170" w14:textId="77777777" w:rsidR="000A17B9" w:rsidRDefault="000A17B9">
            <w:pPr>
              <w:pStyle w:val="TableParagraph"/>
              <w:rPr>
                <w:rFonts w:ascii="Times New Roman"/>
                <w:sz w:val="20"/>
              </w:rPr>
            </w:pPr>
          </w:p>
        </w:tc>
        <w:tc>
          <w:tcPr>
            <w:tcW w:w="8535" w:type="dxa"/>
            <w:vMerge/>
            <w:tcBorders>
              <w:top w:val="nil"/>
            </w:tcBorders>
          </w:tcPr>
          <w:p w14:paraId="5D890F69" w14:textId="77777777" w:rsidR="000A17B9" w:rsidRDefault="000A17B9">
            <w:pPr>
              <w:rPr>
                <w:sz w:val="2"/>
                <w:szCs w:val="2"/>
              </w:rPr>
            </w:pPr>
          </w:p>
        </w:tc>
      </w:tr>
      <w:tr w:rsidR="000A17B9" w14:paraId="5D76BC4D" w14:textId="77777777" w:rsidTr="000A17B9">
        <w:trPr>
          <w:trHeight w:val="412"/>
        </w:trPr>
        <w:tc>
          <w:tcPr>
            <w:tcW w:w="2243" w:type="dxa"/>
            <w:tcBorders>
              <w:top w:val="nil"/>
              <w:bottom w:val="nil"/>
            </w:tcBorders>
          </w:tcPr>
          <w:p w14:paraId="06176991" w14:textId="77777777" w:rsidR="000A17B9" w:rsidRDefault="000A17B9">
            <w:pPr>
              <w:pStyle w:val="TableParagraph"/>
              <w:rPr>
                <w:rFonts w:ascii="Times New Roman"/>
                <w:sz w:val="20"/>
              </w:rPr>
            </w:pPr>
          </w:p>
        </w:tc>
        <w:tc>
          <w:tcPr>
            <w:tcW w:w="5198" w:type="dxa"/>
            <w:tcBorders>
              <w:top w:val="nil"/>
              <w:bottom w:val="nil"/>
            </w:tcBorders>
            <w:shd w:val="clear" w:color="auto" w:fill="B8D9AF"/>
          </w:tcPr>
          <w:p w14:paraId="4B398643" w14:textId="77777777" w:rsidR="000A17B9" w:rsidRDefault="000A17B9">
            <w:pPr>
              <w:pStyle w:val="TableParagraph"/>
              <w:rPr>
                <w:rFonts w:ascii="Times New Roman"/>
                <w:sz w:val="20"/>
              </w:rPr>
            </w:pPr>
          </w:p>
        </w:tc>
        <w:tc>
          <w:tcPr>
            <w:tcW w:w="8535" w:type="dxa"/>
            <w:vMerge/>
            <w:tcBorders>
              <w:top w:val="nil"/>
            </w:tcBorders>
          </w:tcPr>
          <w:p w14:paraId="78E0A715" w14:textId="77777777" w:rsidR="000A17B9" w:rsidRDefault="000A17B9">
            <w:pPr>
              <w:rPr>
                <w:sz w:val="2"/>
                <w:szCs w:val="2"/>
              </w:rPr>
            </w:pPr>
          </w:p>
        </w:tc>
      </w:tr>
      <w:tr w:rsidR="000A17B9" w14:paraId="24A04CB1" w14:textId="77777777" w:rsidTr="000A17B9">
        <w:trPr>
          <w:trHeight w:val="1182"/>
        </w:trPr>
        <w:tc>
          <w:tcPr>
            <w:tcW w:w="2243" w:type="dxa"/>
            <w:tcBorders>
              <w:top w:val="nil"/>
            </w:tcBorders>
          </w:tcPr>
          <w:p w14:paraId="2F22B090" w14:textId="77777777" w:rsidR="000A17B9" w:rsidRDefault="000A17B9">
            <w:pPr>
              <w:pStyle w:val="TableParagraph"/>
              <w:rPr>
                <w:rFonts w:ascii="Times New Roman"/>
                <w:sz w:val="20"/>
              </w:rPr>
            </w:pPr>
          </w:p>
        </w:tc>
        <w:tc>
          <w:tcPr>
            <w:tcW w:w="5198" w:type="dxa"/>
            <w:tcBorders>
              <w:top w:val="nil"/>
            </w:tcBorders>
            <w:shd w:val="clear" w:color="auto" w:fill="B8D9AF"/>
          </w:tcPr>
          <w:p w14:paraId="60DC4EF0" w14:textId="77777777" w:rsidR="000A17B9" w:rsidRDefault="000A17B9">
            <w:pPr>
              <w:pStyle w:val="TableParagraph"/>
              <w:rPr>
                <w:rFonts w:ascii="Times New Roman"/>
                <w:sz w:val="20"/>
              </w:rPr>
            </w:pPr>
          </w:p>
        </w:tc>
        <w:tc>
          <w:tcPr>
            <w:tcW w:w="8535" w:type="dxa"/>
            <w:vMerge/>
            <w:tcBorders>
              <w:top w:val="nil"/>
            </w:tcBorders>
          </w:tcPr>
          <w:p w14:paraId="7ECD4A17" w14:textId="77777777" w:rsidR="000A17B9" w:rsidRDefault="000A17B9">
            <w:pPr>
              <w:rPr>
                <w:sz w:val="2"/>
                <w:szCs w:val="2"/>
              </w:rPr>
            </w:pPr>
          </w:p>
        </w:tc>
      </w:tr>
      <w:tr w:rsidR="000A17B9" w14:paraId="228037B0" w14:textId="77777777" w:rsidTr="000A17B9">
        <w:trPr>
          <w:trHeight w:val="364"/>
        </w:trPr>
        <w:tc>
          <w:tcPr>
            <w:tcW w:w="2243" w:type="dxa"/>
            <w:tcBorders>
              <w:bottom w:val="nil"/>
            </w:tcBorders>
          </w:tcPr>
          <w:p w14:paraId="34AAF15A" w14:textId="77777777" w:rsidR="000A17B9" w:rsidRDefault="000A17B9">
            <w:pPr>
              <w:pStyle w:val="TableParagraph"/>
              <w:spacing w:before="39"/>
              <w:ind w:left="113"/>
              <w:rPr>
                <w:rFonts w:ascii="Open Sans SemiBold"/>
                <w:b/>
              </w:rPr>
            </w:pPr>
            <w:r>
              <w:rPr>
                <w:rFonts w:ascii="Open Sans SemiBold"/>
                <w:b/>
              </w:rPr>
              <w:t>Summer 1</w:t>
            </w:r>
          </w:p>
        </w:tc>
        <w:tc>
          <w:tcPr>
            <w:tcW w:w="5198" w:type="dxa"/>
            <w:tcBorders>
              <w:bottom w:val="nil"/>
            </w:tcBorders>
            <w:shd w:val="clear" w:color="auto" w:fill="B8D9AF"/>
          </w:tcPr>
          <w:p w14:paraId="1CF9D560" w14:textId="77777777" w:rsidR="000A17B9" w:rsidRDefault="000A17B9">
            <w:pPr>
              <w:pStyle w:val="TableParagraph"/>
              <w:spacing w:before="41"/>
              <w:ind w:left="85"/>
              <w:rPr>
                <w:rFonts w:ascii="Lato"/>
                <w:b/>
                <w:sz w:val="20"/>
              </w:rPr>
            </w:pPr>
            <w:r>
              <w:rPr>
                <w:rFonts w:ascii="Lato"/>
                <w:b/>
                <w:sz w:val="20"/>
              </w:rPr>
              <w:t>Health and wellbeing</w:t>
            </w:r>
          </w:p>
        </w:tc>
        <w:tc>
          <w:tcPr>
            <w:tcW w:w="8535" w:type="dxa"/>
            <w:vMerge w:val="restart"/>
          </w:tcPr>
          <w:p w14:paraId="377B88E3" w14:textId="77777777" w:rsidR="000A17B9" w:rsidRDefault="000A17B9">
            <w:pPr>
              <w:pStyle w:val="TableParagraph"/>
              <w:numPr>
                <w:ilvl w:val="0"/>
                <w:numId w:val="66"/>
              </w:numPr>
              <w:tabs>
                <w:tab w:val="left" w:pos="651"/>
                <w:tab w:val="left" w:pos="652"/>
              </w:tabs>
              <w:spacing w:before="42" w:line="280" w:lineRule="auto"/>
              <w:ind w:right="332" w:hanging="511"/>
              <w:rPr>
                <w:sz w:val="20"/>
              </w:rPr>
            </w:pPr>
            <w:r>
              <w:rPr>
                <w:sz w:val="20"/>
              </w:rPr>
              <w:t>that</w:t>
            </w:r>
            <w:r>
              <w:rPr>
                <w:spacing w:val="-7"/>
                <w:sz w:val="20"/>
              </w:rPr>
              <w:t xml:space="preserve"> </w:t>
            </w:r>
            <w:r>
              <w:rPr>
                <w:sz w:val="20"/>
              </w:rPr>
              <w:t>different</w:t>
            </w:r>
            <w:r>
              <w:rPr>
                <w:spacing w:val="-7"/>
                <w:sz w:val="20"/>
              </w:rPr>
              <w:t xml:space="preserve"> </w:t>
            </w:r>
            <w:r>
              <w:rPr>
                <w:sz w:val="20"/>
              </w:rPr>
              <w:t>things</w:t>
            </w:r>
            <w:r>
              <w:rPr>
                <w:spacing w:val="-6"/>
                <w:sz w:val="20"/>
              </w:rPr>
              <w:t xml:space="preserve"> </w:t>
            </w:r>
            <w:r>
              <w:rPr>
                <w:sz w:val="20"/>
              </w:rPr>
              <w:t>help</w:t>
            </w:r>
            <w:r>
              <w:rPr>
                <w:spacing w:val="-7"/>
                <w:sz w:val="20"/>
              </w:rPr>
              <w:t xml:space="preserve"> </w:t>
            </w:r>
            <w:r>
              <w:rPr>
                <w:sz w:val="20"/>
              </w:rPr>
              <w:t>their</w:t>
            </w:r>
            <w:r>
              <w:rPr>
                <w:spacing w:val="-9"/>
                <w:sz w:val="20"/>
              </w:rPr>
              <w:t xml:space="preserve"> </w:t>
            </w:r>
            <w:r>
              <w:rPr>
                <w:sz w:val="20"/>
              </w:rPr>
              <w:t>bodies</w:t>
            </w:r>
            <w:r>
              <w:rPr>
                <w:spacing w:val="-7"/>
                <w:sz w:val="20"/>
              </w:rPr>
              <w:t xml:space="preserve"> </w:t>
            </w:r>
            <w:r>
              <w:rPr>
                <w:sz w:val="20"/>
              </w:rPr>
              <w:t>to</w:t>
            </w:r>
            <w:r>
              <w:rPr>
                <w:spacing w:val="-6"/>
                <w:sz w:val="20"/>
              </w:rPr>
              <w:t xml:space="preserve"> </w:t>
            </w:r>
            <w:r>
              <w:rPr>
                <w:sz w:val="20"/>
              </w:rPr>
              <w:t>be</w:t>
            </w:r>
            <w:r>
              <w:rPr>
                <w:spacing w:val="-7"/>
                <w:sz w:val="20"/>
              </w:rPr>
              <w:t xml:space="preserve"> </w:t>
            </w:r>
            <w:r>
              <w:rPr>
                <w:sz w:val="20"/>
              </w:rPr>
              <w:t>healthy,</w:t>
            </w:r>
            <w:r>
              <w:rPr>
                <w:spacing w:val="-6"/>
                <w:sz w:val="20"/>
              </w:rPr>
              <w:t xml:space="preserve"> </w:t>
            </w:r>
            <w:r>
              <w:rPr>
                <w:sz w:val="20"/>
              </w:rPr>
              <w:t>including food and drink, physical activity, sleep and</w:t>
            </w:r>
            <w:r>
              <w:rPr>
                <w:spacing w:val="-10"/>
                <w:sz w:val="20"/>
              </w:rPr>
              <w:t xml:space="preserve"> </w:t>
            </w:r>
            <w:r>
              <w:rPr>
                <w:spacing w:val="-3"/>
                <w:sz w:val="20"/>
              </w:rPr>
              <w:t>rest</w:t>
            </w:r>
          </w:p>
          <w:p w14:paraId="193F2B1C" w14:textId="77777777" w:rsidR="000A17B9" w:rsidRDefault="000A17B9">
            <w:pPr>
              <w:pStyle w:val="TableParagraph"/>
              <w:numPr>
                <w:ilvl w:val="0"/>
                <w:numId w:val="66"/>
              </w:numPr>
              <w:tabs>
                <w:tab w:val="left" w:pos="651"/>
                <w:tab w:val="left" w:pos="652"/>
              </w:tabs>
              <w:spacing w:before="70"/>
              <w:ind w:left="651"/>
              <w:rPr>
                <w:sz w:val="20"/>
              </w:rPr>
            </w:pPr>
            <w:r>
              <w:rPr>
                <w:sz w:val="20"/>
              </w:rPr>
              <w:t>that eating and drinking too much sugar can affect their</w:t>
            </w:r>
            <w:r>
              <w:rPr>
                <w:spacing w:val="-35"/>
                <w:sz w:val="20"/>
              </w:rPr>
              <w:t xml:space="preserve"> </w:t>
            </w:r>
            <w:r>
              <w:rPr>
                <w:sz w:val="20"/>
              </w:rPr>
              <w:t>health,</w:t>
            </w:r>
          </w:p>
          <w:p w14:paraId="27657EF4" w14:textId="77777777" w:rsidR="000A17B9" w:rsidRDefault="000A17B9">
            <w:pPr>
              <w:pStyle w:val="TableParagraph"/>
              <w:spacing w:before="40"/>
              <w:ind w:left="652"/>
              <w:rPr>
                <w:sz w:val="20"/>
              </w:rPr>
            </w:pPr>
            <w:r>
              <w:rPr>
                <w:sz w:val="20"/>
              </w:rPr>
              <w:t>including dental health</w:t>
            </w:r>
          </w:p>
          <w:p w14:paraId="7BC42FCD" w14:textId="77777777" w:rsidR="000A17B9" w:rsidRDefault="000A17B9">
            <w:pPr>
              <w:pStyle w:val="TableParagraph"/>
              <w:numPr>
                <w:ilvl w:val="0"/>
                <w:numId w:val="66"/>
              </w:numPr>
              <w:tabs>
                <w:tab w:val="left" w:pos="652"/>
                <w:tab w:val="left" w:pos="653"/>
              </w:tabs>
              <w:spacing w:before="112"/>
              <w:ind w:hanging="511"/>
              <w:rPr>
                <w:sz w:val="20"/>
              </w:rPr>
            </w:pPr>
            <w:r>
              <w:rPr>
                <w:sz w:val="20"/>
              </w:rPr>
              <w:t>how to be physically active and how much rest and sleep</w:t>
            </w:r>
            <w:r>
              <w:rPr>
                <w:spacing w:val="-37"/>
                <w:sz w:val="20"/>
              </w:rPr>
              <w:t xml:space="preserve"> </w:t>
            </w:r>
            <w:r>
              <w:rPr>
                <w:sz w:val="20"/>
              </w:rPr>
              <w:t>they</w:t>
            </w:r>
          </w:p>
          <w:p w14:paraId="306AD185" w14:textId="77777777" w:rsidR="000A17B9" w:rsidRDefault="000A17B9">
            <w:pPr>
              <w:pStyle w:val="TableParagraph"/>
              <w:spacing w:before="40"/>
              <w:ind w:left="653"/>
              <w:rPr>
                <w:sz w:val="20"/>
              </w:rPr>
            </w:pPr>
            <w:r>
              <w:rPr>
                <w:sz w:val="20"/>
              </w:rPr>
              <w:t>should have everyday</w:t>
            </w:r>
          </w:p>
          <w:p w14:paraId="0CF4B383" w14:textId="77777777" w:rsidR="000A17B9" w:rsidRDefault="000A17B9">
            <w:pPr>
              <w:pStyle w:val="TableParagraph"/>
              <w:numPr>
                <w:ilvl w:val="0"/>
                <w:numId w:val="66"/>
              </w:numPr>
              <w:tabs>
                <w:tab w:val="left" w:pos="652"/>
                <w:tab w:val="left" w:pos="653"/>
              </w:tabs>
              <w:spacing w:before="112" w:line="280" w:lineRule="auto"/>
              <w:ind w:left="653" w:right="416" w:hanging="511"/>
              <w:rPr>
                <w:sz w:val="20"/>
              </w:rPr>
            </w:pPr>
            <w:r>
              <w:rPr>
                <w:sz w:val="20"/>
              </w:rPr>
              <w:t>that</w:t>
            </w:r>
            <w:r>
              <w:rPr>
                <w:spacing w:val="-6"/>
                <w:sz w:val="20"/>
              </w:rPr>
              <w:t xml:space="preserve"> </w:t>
            </w:r>
            <w:r>
              <w:rPr>
                <w:sz w:val="20"/>
              </w:rPr>
              <w:t>there</w:t>
            </w:r>
            <w:r>
              <w:rPr>
                <w:spacing w:val="-6"/>
                <w:sz w:val="20"/>
              </w:rPr>
              <w:t xml:space="preserve"> </w:t>
            </w:r>
            <w:r>
              <w:rPr>
                <w:sz w:val="20"/>
              </w:rPr>
              <w:t>are</w:t>
            </w:r>
            <w:r>
              <w:rPr>
                <w:spacing w:val="-6"/>
                <w:sz w:val="20"/>
              </w:rPr>
              <w:t xml:space="preserve"> </w:t>
            </w:r>
            <w:r>
              <w:rPr>
                <w:sz w:val="20"/>
              </w:rPr>
              <w:t>different</w:t>
            </w:r>
            <w:r>
              <w:rPr>
                <w:spacing w:val="-10"/>
                <w:sz w:val="20"/>
              </w:rPr>
              <w:t xml:space="preserve"> </w:t>
            </w:r>
            <w:r>
              <w:rPr>
                <w:sz w:val="20"/>
              </w:rPr>
              <w:t>ways</w:t>
            </w:r>
            <w:r>
              <w:rPr>
                <w:spacing w:val="-5"/>
                <w:sz w:val="20"/>
              </w:rPr>
              <w:t xml:space="preserve"> </w:t>
            </w:r>
            <w:r>
              <w:rPr>
                <w:sz w:val="20"/>
              </w:rPr>
              <w:t>to</w:t>
            </w:r>
            <w:r>
              <w:rPr>
                <w:spacing w:val="-6"/>
                <w:sz w:val="20"/>
              </w:rPr>
              <w:t xml:space="preserve"> </w:t>
            </w:r>
            <w:r>
              <w:rPr>
                <w:sz w:val="20"/>
              </w:rPr>
              <w:t>learn</w:t>
            </w:r>
            <w:r>
              <w:rPr>
                <w:spacing w:val="-6"/>
                <w:sz w:val="20"/>
              </w:rPr>
              <w:t xml:space="preserve"> </w:t>
            </w:r>
            <w:r>
              <w:rPr>
                <w:sz w:val="20"/>
              </w:rPr>
              <w:t>and</w:t>
            </w:r>
            <w:r>
              <w:rPr>
                <w:spacing w:val="-6"/>
                <w:sz w:val="20"/>
              </w:rPr>
              <w:t xml:space="preserve"> </w:t>
            </w:r>
            <w:r>
              <w:rPr>
                <w:sz w:val="20"/>
              </w:rPr>
              <w:t>play;</w:t>
            </w:r>
            <w:r>
              <w:rPr>
                <w:spacing w:val="-6"/>
                <w:sz w:val="20"/>
              </w:rPr>
              <w:t xml:space="preserve"> </w:t>
            </w:r>
            <w:r>
              <w:rPr>
                <w:sz w:val="20"/>
              </w:rPr>
              <w:t>how</w:t>
            </w:r>
            <w:r>
              <w:rPr>
                <w:spacing w:val="-9"/>
                <w:sz w:val="20"/>
              </w:rPr>
              <w:t xml:space="preserve"> </w:t>
            </w:r>
            <w:r>
              <w:rPr>
                <w:sz w:val="20"/>
              </w:rPr>
              <w:t>to</w:t>
            </w:r>
            <w:r>
              <w:rPr>
                <w:spacing w:val="-6"/>
                <w:sz w:val="20"/>
              </w:rPr>
              <w:t xml:space="preserve"> </w:t>
            </w:r>
            <w:r>
              <w:rPr>
                <w:sz w:val="20"/>
              </w:rPr>
              <w:t xml:space="preserve">know when to </w:t>
            </w:r>
            <w:r>
              <w:rPr>
                <w:spacing w:val="-3"/>
                <w:sz w:val="20"/>
              </w:rPr>
              <w:t xml:space="preserve">take </w:t>
            </w:r>
            <w:r>
              <w:rPr>
                <w:sz w:val="20"/>
              </w:rPr>
              <w:t>a break from</w:t>
            </w:r>
            <w:r>
              <w:rPr>
                <w:spacing w:val="-7"/>
                <w:sz w:val="20"/>
              </w:rPr>
              <w:t xml:space="preserve"> </w:t>
            </w:r>
            <w:r>
              <w:rPr>
                <w:sz w:val="20"/>
              </w:rPr>
              <w:t>screen-time</w:t>
            </w:r>
          </w:p>
          <w:p w14:paraId="2297540D" w14:textId="77777777" w:rsidR="000A17B9" w:rsidRDefault="000A17B9">
            <w:pPr>
              <w:pStyle w:val="TableParagraph"/>
              <w:numPr>
                <w:ilvl w:val="0"/>
                <w:numId w:val="66"/>
              </w:numPr>
              <w:tabs>
                <w:tab w:val="left" w:pos="652"/>
                <w:tab w:val="left" w:pos="653"/>
              </w:tabs>
              <w:spacing w:before="30" w:line="280" w:lineRule="atLeast"/>
              <w:ind w:left="653" w:right="280" w:hanging="511"/>
              <w:rPr>
                <w:sz w:val="20"/>
              </w:rPr>
            </w:pPr>
            <w:r>
              <w:rPr>
                <w:sz w:val="20"/>
              </w:rPr>
              <w:t xml:space="preserve">how sunshine helps bodies to </w:t>
            </w:r>
            <w:r>
              <w:rPr>
                <w:spacing w:val="-3"/>
                <w:sz w:val="20"/>
              </w:rPr>
              <w:t xml:space="preserve">grow </w:t>
            </w:r>
            <w:r>
              <w:rPr>
                <w:sz w:val="20"/>
              </w:rPr>
              <w:t xml:space="preserve">and how to </w:t>
            </w:r>
            <w:r>
              <w:rPr>
                <w:spacing w:val="-3"/>
                <w:sz w:val="20"/>
              </w:rPr>
              <w:t xml:space="preserve">keep </w:t>
            </w:r>
            <w:r>
              <w:rPr>
                <w:sz w:val="20"/>
              </w:rPr>
              <w:t>safe</w:t>
            </w:r>
            <w:r>
              <w:rPr>
                <w:spacing w:val="-20"/>
                <w:sz w:val="20"/>
              </w:rPr>
              <w:t xml:space="preserve"> </w:t>
            </w:r>
            <w:r>
              <w:rPr>
                <w:sz w:val="20"/>
              </w:rPr>
              <w:t>and well in the</w:t>
            </w:r>
            <w:r>
              <w:rPr>
                <w:spacing w:val="-4"/>
                <w:sz w:val="20"/>
              </w:rPr>
              <w:t xml:space="preserve"> </w:t>
            </w:r>
            <w:r>
              <w:rPr>
                <w:sz w:val="20"/>
              </w:rPr>
              <w:t>sun</w:t>
            </w:r>
          </w:p>
        </w:tc>
      </w:tr>
      <w:tr w:rsidR="000A17B9" w14:paraId="2CE8B5C1" w14:textId="77777777" w:rsidTr="000A17B9">
        <w:trPr>
          <w:trHeight w:val="317"/>
        </w:trPr>
        <w:tc>
          <w:tcPr>
            <w:tcW w:w="2243" w:type="dxa"/>
            <w:tcBorders>
              <w:top w:val="nil"/>
              <w:bottom w:val="nil"/>
            </w:tcBorders>
          </w:tcPr>
          <w:p w14:paraId="2BE520EC" w14:textId="77777777" w:rsidR="000A17B9" w:rsidRDefault="000A17B9">
            <w:pPr>
              <w:pStyle w:val="TableParagraph"/>
              <w:spacing w:before="73" w:line="239" w:lineRule="exact"/>
              <w:ind w:left="113"/>
              <w:rPr>
                <w:rFonts w:ascii="Lato"/>
                <w:sz w:val="20"/>
              </w:rPr>
            </w:pPr>
            <w:r>
              <w:rPr>
                <w:rFonts w:ascii="Lato"/>
                <w:sz w:val="20"/>
              </w:rPr>
              <w:t>What can help</w:t>
            </w:r>
          </w:p>
        </w:tc>
        <w:tc>
          <w:tcPr>
            <w:tcW w:w="5198" w:type="dxa"/>
            <w:tcBorders>
              <w:top w:val="nil"/>
              <w:bottom w:val="nil"/>
            </w:tcBorders>
            <w:shd w:val="clear" w:color="auto" w:fill="B8D9AF"/>
          </w:tcPr>
          <w:p w14:paraId="102CCA3D" w14:textId="77777777" w:rsidR="000A17B9" w:rsidRDefault="000A17B9">
            <w:pPr>
              <w:pStyle w:val="TableParagraph"/>
              <w:spacing w:before="38"/>
              <w:ind w:left="85"/>
              <w:rPr>
                <w:rFonts w:ascii="Lato"/>
                <w:sz w:val="20"/>
              </w:rPr>
            </w:pPr>
            <w:r>
              <w:rPr>
                <w:rFonts w:ascii="Lato"/>
                <w:sz w:val="20"/>
              </w:rPr>
              <w:t>Being healthy: eating, drinking, playing</w:t>
            </w:r>
          </w:p>
        </w:tc>
        <w:tc>
          <w:tcPr>
            <w:tcW w:w="8535" w:type="dxa"/>
            <w:vMerge/>
            <w:tcBorders>
              <w:top w:val="nil"/>
            </w:tcBorders>
          </w:tcPr>
          <w:p w14:paraId="21574B19" w14:textId="77777777" w:rsidR="000A17B9" w:rsidRDefault="000A17B9">
            <w:pPr>
              <w:rPr>
                <w:sz w:val="2"/>
                <w:szCs w:val="2"/>
              </w:rPr>
            </w:pPr>
          </w:p>
        </w:tc>
      </w:tr>
      <w:tr w:rsidR="000A17B9" w14:paraId="3E4FC9FB" w14:textId="77777777" w:rsidTr="000A17B9">
        <w:trPr>
          <w:trHeight w:val="312"/>
        </w:trPr>
        <w:tc>
          <w:tcPr>
            <w:tcW w:w="2243" w:type="dxa"/>
            <w:tcBorders>
              <w:top w:val="nil"/>
              <w:bottom w:val="nil"/>
            </w:tcBorders>
          </w:tcPr>
          <w:p w14:paraId="76918560" w14:textId="77777777" w:rsidR="000A17B9" w:rsidRDefault="000A17B9">
            <w:pPr>
              <w:pStyle w:val="TableParagraph"/>
              <w:spacing w:before="50"/>
              <w:ind w:left="113"/>
              <w:rPr>
                <w:rFonts w:ascii="Lato"/>
                <w:sz w:val="20"/>
              </w:rPr>
            </w:pPr>
            <w:r>
              <w:rPr>
                <w:rFonts w:ascii="Lato"/>
                <w:sz w:val="20"/>
              </w:rPr>
              <w:t>us grow and</w:t>
            </w:r>
          </w:p>
        </w:tc>
        <w:tc>
          <w:tcPr>
            <w:tcW w:w="5198" w:type="dxa"/>
            <w:tcBorders>
              <w:top w:val="nil"/>
              <w:bottom w:val="nil"/>
            </w:tcBorders>
            <w:shd w:val="clear" w:color="auto" w:fill="B8D9AF"/>
          </w:tcPr>
          <w:p w14:paraId="47B6B307" w14:textId="77777777" w:rsidR="000A17B9" w:rsidRDefault="000A17B9">
            <w:pPr>
              <w:pStyle w:val="TableParagraph"/>
              <w:spacing w:before="15"/>
              <w:ind w:left="85"/>
              <w:rPr>
                <w:rFonts w:ascii="Lato"/>
                <w:sz w:val="20"/>
              </w:rPr>
            </w:pPr>
            <w:r>
              <w:rPr>
                <w:rFonts w:ascii="Lato"/>
                <w:sz w:val="20"/>
              </w:rPr>
              <w:t>and sleeping</w:t>
            </w:r>
          </w:p>
        </w:tc>
        <w:tc>
          <w:tcPr>
            <w:tcW w:w="8535" w:type="dxa"/>
            <w:vMerge/>
            <w:tcBorders>
              <w:top w:val="nil"/>
            </w:tcBorders>
          </w:tcPr>
          <w:p w14:paraId="46FEF6D3" w14:textId="77777777" w:rsidR="000A17B9" w:rsidRDefault="000A17B9">
            <w:pPr>
              <w:rPr>
                <w:sz w:val="2"/>
                <w:szCs w:val="2"/>
              </w:rPr>
            </w:pPr>
          </w:p>
        </w:tc>
      </w:tr>
      <w:tr w:rsidR="000A17B9" w14:paraId="2AA29EF2" w14:textId="77777777" w:rsidTr="000A17B9">
        <w:trPr>
          <w:trHeight w:val="344"/>
        </w:trPr>
        <w:tc>
          <w:tcPr>
            <w:tcW w:w="2243" w:type="dxa"/>
            <w:tcBorders>
              <w:top w:val="nil"/>
              <w:bottom w:val="nil"/>
            </w:tcBorders>
          </w:tcPr>
          <w:p w14:paraId="1604670C" w14:textId="77777777" w:rsidR="000A17B9" w:rsidRDefault="000A17B9">
            <w:pPr>
              <w:pStyle w:val="TableParagraph"/>
              <w:spacing w:before="33"/>
              <w:ind w:left="113"/>
              <w:rPr>
                <w:rFonts w:ascii="Lato"/>
                <w:sz w:val="20"/>
              </w:rPr>
            </w:pPr>
            <w:r>
              <w:rPr>
                <w:rFonts w:ascii="Lato"/>
                <w:sz w:val="20"/>
              </w:rPr>
              <w:t>stay healthy?</w:t>
            </w:r>
          </w:p>
        </w:tc>
        <w:tc>
          <w:tcPr>
            <w:tcW w:w="5198" w:type="dxa"/>
            <w:tcBorders>
              <w:top w:val="nil"/>
              <w:bottom w:val="nil"/>
            </w:tcBorders>
            <w:shd w:val="clear" w:color="auto" w:fill="B8D9AF"/>
          </w:tcPr>
          <w:p w14:paraId="41F1E810" w14:textId="77777777" w:rsidR="000A17B9" w:rsidRDefault="000A17B9">
            <w:pPr>
              <w:pStyle w:val="TableParagraph"/>
              <w:rPr>
                <w:rFonts w:ascii="Times New Roman"/>
                <w:sz w:val="20"/>
              </w:rPr>
            </w:pPr>
          </w:p>
        </w:tc>
        <w:tc>
          <w:tcPr>
            <w:tcW w:w="8535" w:type="dxa"/>
            <w:vMerge/>
            <w:tcBorders>
              <w:top w:val="nil"/>
            </w:tcBorders>
          </w:tcPr>
          <w:p w14:paraId="78608A32" w14:textId="77777777" w:rsidR="000A17B9" w:rsidRDefault="000A17B9">
            <w:pPr>
              <w:rPr>
                <w:sz w:val="2"/>
                <w:szCs w:val="2"/>
              </w:rPr>
            </w:pPr>
          </w:p>
        </w:tc>
      </w:tr>
      <w:tr w:rsidR="000A17B9" w14:paraId="6A6F116D" w14:textId="77777777" w:rsidTr="000A17B9">
        <w:trPr>
          <w:trHeight w:val="1612"/>
        </w:trPr>
        <w:tc>
          <w:tcPr>
            <w:tcW w:w="2243" w:type="dxa"/>
            <w:tcBorders>
              <w:top w:val="nil"/>
            </w:tcBorders>
          </w:tcPr>
          <w:p w14:paraId="3BB86A47" w14:textId="77777777" w:rsidR="000A17B9" w:rsidRDefault="000A17B9">
            <w:pPr>
              <w:pStyle w:val="TableParagraph"/>
              <w:rPr>
                <w:rFonts w:ascii="Times New Roman"/>
                <w:sz w:val="20"/>
              </w:rPr>
            </w:pPr>
          </w:p>
        </w:tc>
        <w:tc>
          <w:tcPr>
            <w:tcW w:w="5198" w:type="dxa"/>
            <w:tcBorders>
              <w:top w:val="nil"/>
            </w:tcBorders>
            <w:shd w:val="clear" w:color="auto" w:fill="B8D9AF"/>
          </w:tcPr>
          <w:p w14:paraId="2CD200C2" w14:textId="77777777" w:rsidR="000A17B9" w:rsidRDefault="000A17B9">
            <w:pPr>
              <w:pStyle w:val="TableParagraph"/>
              <w:spacing w:before="83"/>
              <w:ind w:left="85"/>
              <w:rPr>
                <w:rFonts w:ascii="Lato"/>
                <w:sz w:val="20"/>
              </w:rPr>
            </w:pPr>
            <w:r>
              <w:rPr>
                <w:rFonts w:ascii="Lato"/>
                <w:sz w:val="20"/>
              </w:rPr>
              <w:t>PoS refs: H1, H2, H3, H4, H8, H9</w:t>
            </w:r>
          </w:p>
        </w:tc>
        <w:tc>
          <w:tcPr>
            <w:tcW w:w="8535" w:type="dxa"/>
            <w:vMerge/>
            <w:tcBorders>
              <w:top w:val="nil"/>
            </w:tcBorders>
          </w:tcPr>
          <w:p w14:paraId="0F73D996" w14:textId="77777777" w:rsidR="000A17B9" w:rsidRDefault="000A17B9">
            <w:pPr>
              <w:rPr>
                <w:sz w:val="2"/>
                <w:szCs w:val="2"/>
              </w:rPr>
            </w:pPr>
          </w:p>
        </w:tc>
      </w:tr>
      <w:tr w:rsidR="000A17B9" w14:paraId="038BA53A" w14:textId="77777777" w:rsidTr="000A17B9">
        <w:trPr>
          <w:trHeight w:val="364"/>
        </w:trPr>
        <w:tc>
          <w:tcPr>
            <w:tcW w:w="2243" w:type="dxa"/>
            <w:tcBorders>
              <w:bottom w:val="nil"/>
            </w:tcBorders>
          </w:tcPr>
          <w:p w14:paraId="41FC7CCE" w14:textId="77777777" w:rsidR="000A17B9" w:rsidRDefault="000A17B9">
            <w:pPr>
              <w:pStyle w:val="TableParagraph"/>
              <w:spacing w:before="39"/>
              <w:ind w:left="113"/>
              <w:rPr>
                <w:rFonts w:ascii="Open Sans SemiBold"/>
                <w:b/>
              </w:rPr>
            </w:pPr>
            <w:r>
              <w:rPr>
                <w:rFonts w:ascii="Open Sans SemiBold"/>
                <w:b/>
              </w:rPr>
              <w:t>Summer 2</w:t>
            </w:r>
          </w:p>
        </w:tc>
        <w:tc>
          <w:tcPr>
            <w:tcW w:w="5198" w:type="dxa"/>
            <w:tcBorders>
              <w:bottom w:val="nil"/>
            </w:tcBorders>
            <w:shd w:val="clear" w:color="auto" w:fill="B8D9AF"/>
          </w:tcPr>
          <w:p w14:paraId="0E4CCE7E" w14:textId="77777777" w:rsidR="000A17B9" w:rsidRDefault="000A17B9">
            <w:pPr>
              <w:pStyle w:val="TableParagraph"/>
              <w:spacing w:before="41"/>
              <w:ind w:left="85"/>
              <w:rPr>
                <w:rFonts w:ascii="Lato"/>
                <w:b/>
                <w:sz w:val="20"/>
              </w:rPr>
            </w:pPr>
            <w:r>
              <w:rPr>
                <w:rFonts w:ascii="Lato"/>
                <w:b/>
                <w:sz w:val="20"/>
              </w:rPr>
              <w:t>Health and wellbeing</w:t>
            </w:r>
          </w:p>
        </w:tc>
        <w:tc>
          <w:tcPr>
            <w:tcW w:w="8535" w:type="dxa"/>
            <w:vMerge w:val="restart"/>
          </w:tcPr>
          <w:p w14:paraId="339A8194" w14:textId="77777777" w:rsidR="000A17B9" w:rsidRDefault="000A17B9">
            <w:pPr>
              <w:pStyle w:val="TableParagraph"/>
              <w:numPr>
                <w:ilvl w:val="0"/>
                <w:numId w:val="65"/>
              </w:numPr>
              <w:tabs>
                <w:tab w:val="left" w:pos="651"/>
                <w:tab w:val="left" w:pos="652"/>
              </w:tabs>
              <w:spacing w:before="42"/>
              <w:ind w:left="651"/>
              <w:rPr>
                <w:sz w:val="20"/>
              </w:rPr>
            </w:pPr>
            <w:r>
              <w:rPr>
                <w:sz w:val="20"/>
              </w:rPr>
              <w:t>how to recognise, name and describe a range of</w:t>
            </w:r>
            <w:r>
              <w:rPr>
                <w:spacing w:val="-29"/>
                <w:sz w:val="20"/>
              </w:rPr>
              <w:t xml:space="preserve"> </w:t>
            </w:r>
            <w:r>
              <w:rPr>
                <w:sz w:val="20"/>
              </w:rPr>
              <w:t>feelings</w:t>
            </w:r>
          </w:p>
          <w:p w14:paraId="4969E162" w14:textId="77777777" w:rsidR="000A17B9" w:rsidRDefault="000A17B9">
            <w:pPr>
              <w:pStyle w:val="TableParagraph"/>
              <w:numPr>
                <w:ilvl w:val="0"/>
                <w:numId w:val="65"/>
              </w:numPr>
              <w:tabs>
                <w:tab w:val="left" w:pos="651"/>
                <w:tab w:val="left" w:pos="652"/>
              </w:tabs>
              <w:spacing w:before="112"/>
              <w:ind w:left="651"/>
              <w:rPr>
                <w:sz w:val="20"/>
              </w:rPr>
            </w:pPr>
            <w:r>
              <w:rPr>
                <w:sz w:val="20"/>
              </w:rPr>
              <w:t>what helps them to feel good, or better if</w:t>
            </w:r>
            <w:r>
              <w:rPr>
                <w:spacing w:val="-40"/>
                <w:sz w:val="20"/>
              </w:rPr>
              <w:t xml:space="preserve"> </w:t>
            </w:r>
            <w:r>
              <w:rPr>
                <w:sz w:val="20"/>
              </w:rPr>
              <w:t>not feeling good</w:t>
            </w:r>
          </w:p>
          <w:p w14:paraId="7DF8458A" w14:textId="77777777" w:rsidR="000A17B9" w:rsidRDefault="000A17B9">
            <w:pPr>
              <w:pStyle w:val="TableParagraph"/>
              <w:numPr>
                <w:ilvl w:val="0"/>
                <w:numId w:val="65"/>
              </w:numPr>
              <w:tabs>
                <w:tab w:val="left" w:pos="651"/>
                <w:tab w:val="left" w:pos="652"/>
              </w:tabs>
              <w:spacing w:before="112" w:line="280" w:lineRule="auto"/>
              <w:ind w:right="438" w:hanging="511"/>
              <w:rPr>
                <w:sz w:val="20"/>
              </w:rPr>
            </w:pPr>
            <w:r>
              <w:rPr>
                <w:sz w:val="20"/>
              </w:rPr>
              <w:t>how different things / times / experiences can bring about different</w:t>
            </w:r>
            <w:r>
              <w:rPr>
                <w:spacing w:val="-10"/>
                <w:sz w:val="20"/>
              </w:rPr>
              <w:t xml:space="preserve"> </w:t>
            </w:r>
            <w:r>
              <w:rPr>
                <w:sz w:val="20"/>
              </w:rPr>
              <w:t>feelings</w:t>
            </w:r>
            <w:r>
              <w:rPr>
                <w:spacing w:val="-10"/>
                <w:sz w:val="20"/>
              </w:rPr>
              <w:t xml:space="preserve"> </w:t>
            </w:r>
            <w:r>
              <w:rPr>
                <w:sz w:val="20"/>
              </w:rPr>
              <w:t>for</w:t>
            </w:r>
            <w:r>
              <w:rPr>
                <w:spacing w:val="-13"/>
                <w:sz w:val="20"/>
              </w:rPr>
              <w:t xml:space="preserve"> </w:t>
            </w:r>
            <w:r>
              <w:rPr>
                <w:sz w:val="20"/>
              </w:rPr>
              <w:t>different</w:t>
            </w:r>
            <w:r>
              <w:rPr>
                <w:spacing w:val="-10"/>
                <w:sz w:val="20"/>
              </w:rPr>
              <w:t xml:space="preserve"> </w:t>
            </w:r>
            <w:r>
              <w:rPr>
                <w:sz w:val="20"/>
              </w:rPr>
              <w:t>people</w:t>
            </w:r>
            <w:r>
              <w:rPr>
                <w:spacing w:val="-10"/>
                <w:sz w:val="20"/>
              </w:rPr>
              <w:t xml:space="preserve"> </w:t>
            </w:r>
            <w:r>
              <w:rPr>
                <w:sz w:val="20"/>
              </w:rPr>
              <w:t>(including</w:t>
            </w:r>
            <w:r>
              <w:rPr>
                <w:spacing w:val="-10"/>
                <w:sz w:val="20"/>
              </w:rPr>
              <w:t xml:space="preserve"> </w:t>
            </w:r>
            <w:r>
              <w:rPr>
                <w:sz w:val="20"/>
              </w:rPr>
              <w:t>loss,</w:t>
            </w:r>
            <w:r>
              <w:rPr>
                <w:spacing w:val="-9"/>
                <w:sz w:val="20"/>
              </w:rPr>
              <w:t xml:space="preserve"> </w:t>
            </w:r>
            <w:r>
              <w:rPr>
                <w:sz w:val="20"/>
              </w:rPr>
              <w:t>change and</w:t>
            </w:r>
            <w:r>
              <w:rPr>
                <w:spacing w:val="-4"/>
                <w:sz w:val="20"/>
              </w:rPr>
              <w:t xml:space="preserve"> </w:t>
            </w:r>
            <w:r>
              <w:rPr>
                <w:sz w:val="20"/>
              </w:rPr>
              <w:t>bereavement</w:t>
            </w:r>
            <w:r>
              <w:rPr>
                <w:spacing w:val="-4"/>
                <w:sz w:val="20"/>
              </w:rPr>
              <w:t xml:space="preserve"> </w:t>
            </w:r>
            <w:r>
              <w:rPr>
                <w:sz w:val="20"/>
              </w:rPr>
              <w:t>or</w:t>
            </w:r>
            <w:r>
              <w:rPr>
                <w:spacing w:val="-7"/>
                <w:sz w:val="20"/>
              </w:rPr>
              <w:t xml:space="preserve"> </w:t>
            </w:r>
            <w:r>
              <w:rPr>
                <w:sz w:val="20"/>
              </w:rPr>
              <w:t>moving</w:t>
            </w:r>
            <w:r>
              <w:rPr>
                <w:spacing w:val="-3"/>
                <w:sz w:val="20"/>
              </w:rPr>
              <w:t xml:space="preserve"> </w:t>
            </w:r>
            <w:r>
              <w:rPr>
                <w:sz w:val="20"/>
              </w:rPr>
              <w:t>on</w:t>
            </w:r>
            <w:r>
              <w:rPr>
                <w:spacing w:val="-4"/>
                <w:sz w:val="20"/>
              </w:rPr>
              <w:t xml:space="preserve"> </w:t>
            </w:r>
            <w:r>
              <w:rPr>
                <w:sz w:val="20"/>
              </w:rPr>
              <w:t>to</w:t>
            </w:r>
            <w:r>
              <w:rPr>
                <w:spacing w:val="-3"/>
                <w:sz w:val="20"/>
              </w:rPr>
              <w:t xml:space="preserve"> </w:t>
            </w:r>
            <w:r>
              <w:rPr>
                <w:sz w:val="20"/>
              </w:rPr>
              <w:t>a</w:t>
            </w:r>
            <w:r>
              <w:rPr>
                <w:spacing w:val="-4"/>
                <w:sz w:val="20"/>
              </w:rPr>
              <w:t xml:space="preserve"> </w:t>
            </w:r>
            <w:r>
              <w:rPr>
                <w:sz w:val="20"/>
              </w:rPr>
              <w:t>new</w:t>
            </w:r>
            <w:r>
              <w:rPr>
                <w:spacing w:val="-7"/>
                <w:sz w:val="20"/>
              </w:rPr>
              <w:t xml:space="preserve"> </w:t>
            </w:r>
            <w:r>
              <w:rPr>
                <w:sz w:val="20"/>
              </w:rPr>
              <w:t>class/year</w:t>
            </w:r>
            <w:r>
              <w:rPr>
                <w:spacing w:val="-8"/>
                <w:sz w:val="20"/>
              </w:rPr>
              <w:t xml:space="preserve"> </w:t>
            </w:r>
            <w:r>
              <w:rPr>
                <w:spacing w:val="-3"/>
                <w:sz w:val="20"/>
              </w:rPr>
              <w:t>group)</w:t>
            </w:r>
          </w:p>
          <w:p w14:paraId="3890B046" w14:textId="77777777" w:rsidR="000A17B9" w:rsidRDefault="000A17B9">
            <w:pPr>
              <w:pStyle w:val="TableParagraph"/>
              <w:numPr>
                <w:ilvl w:val="0"/>
                <w:numId w:val="65"/>
              </w:numPr>
              <w:tabs>
                <w:tab w:val="left" w:pos="651"/>
                <w:tab w:val="left" w:pos="652"/>
              </w:tabs>
              <w:spacing w:before="69"/>
              <w:ind w:left="651"/>
              <w:rPr>
                <w:sz w:val="20"/>
              </w:rPr>
            </w:pPr>
            <w:r>
              <w:rPr>
                <w:sz w:val="20"/>
              </w:rPr>
              <w:t>how feelings can affect people in their bodies and</w:t>
            </w:r>
            <w:r>
              <w:rPr>
                <w:spacing w:val="-32"/>
                <w:sz w:val="20"/>
              </w:rPr>
              <w:t xml:space="preserve"> </w:t>
            </w:r>
            <w:r>
              <w:rPr>
                <w:sz w:val="20"/>
              </w:rPr>
              <w:t>their</w:t>
            </w:r>
          </w:p>
          <w:p w14:paraId="21C75210" w14:textId="77777777" w:rsidR="000A17B9" w:rsidRDefault="000A17B9">
            <w:pPr>
              <w:pStyle w:val="TableParagraph"/>
              <w:spacing w:before="40"/>
              <w:ind w:left="652"/>
              <w:rPr>
                <w:sz w:val="20"/>
              </w:rPr>
            </w:pPr>
            <w:r>
              <w:rPr>
                <w:sz w:val="20"/>
              </w:rPr>
              <w:t>behaviour</w:t>
            </w:r>
          </w:p>
          <w:p w14:paraId="76A3E11D" w14:textId="77777777" w:rsidR="000A17B9" w:rsidRDefault="000A17B9">
            <w:pPr>
              <w:pStyle w:val="TableParagraph"/>
              <w:numPr>
                <w:ilvl w:val="0"/>
                <w:numId w:val="65"/>
              </w:numPr>
              <w:tabs>
                <w:tab w:val="left" w:pos="652"/>
                <w:tab w:val="left" w:pos="653"/>
              </w:tabs>
              <w:spacing w:before="112" w:line="280" w:lineRule="auto"/>
              <w:ind w:left="653" w:right="74" w:hanging="511"/>
              <w:rPr>
                <w:sz w:val="20"/>
              </w:rPr>
            </w:pPr>
            <w:r>
              <w:rPr>
                <w:sz w:val="20"/>
              </w:rPr>
              <w:t>ways</w:t>
            </w:r>
            <w:r>
              <w:rPr>
                <w:spacing w:val="-5"/>
                <w:sz w:val="20"/>
              </w:rPr>
              <w:t xml:space="preserve"> </w:t>
            </w:r>
            <w:r>
              <w:rPr>
                <w:sz w:val="20"/>
              </w:rPr>
              <w:t>to</w:t>
            </w:r>
            <w:r>
              <w:rPr>
                <w:spacing w:val="-4"/>
                <w:sz w:val="20"/>
              </w:rPr>
              <w:t xml:space="preserve"> </w:t>
            </w:r>
            <w:r>
              <w:rPr>
                <w:sz w:val="20"/>
              </w:rPr>
              <w:t>manage</w:t>
            </w:r>
            <w:r>
              <w:rPr>
                <w:spacing w:val="-5"/>
                <w:sz w:val="20"/>
              </w:rPr>
              <w:t xml:space="preserve"> </w:t>
            </w:r>
            <w:r>
              <w:rPr>
                <w:sz w:val="20"/>
              </w:rPr>
              <w:t>big</w:t>
            </w:r>
            <w:r>
              <w:rPr>
                <w:spacing w:val="-4"/>
                <w:sz w:val="20"/>
              </w:rPr>
              <w:t xml:space="preserve"> </w:t>
            </w:r>
            <w:r>
              <w:rPr>
                <w:sz w:val="20"/>
              </w:rPr>
              <w:t>feelings</w:t>
            </w:r>
            <w:r>
              <w:rPr>
                <w:spacing w:val="-5"/>
                <w:sz w:val="20"/>
              </w:rPr>
              <w:t xml:space="preserve"> </w:t>
            </w:r>
            <w:r>
              <w:rPr>
                <w:sz w:val="20"/>
              </w:rPr>
              <w:t>and</w:t>
            </w:r>
            <w:r>
              <w:rPr>
                <w:spacing w:val="-4"/>
                <w:sz w:val="20"/>
              </w:rPr>
              <w:t xml:space="preserve"> </w:t>
            </w:r>
            <w:r>
              <w:rPr>
                <w:sz w:val="20"/>
              </w:rPr>
              <w:t>the</w:t>
            </w:r>
            <w:r>
              <w:rPr>
                <w:spacing w:val="-4"/>
                <w:sz w:val="20"/>
              </w:rPr>
              <w:t xml:space="preserve"> </w:t>
            </w:r>
            <w:r>
              <w:rPr>
                <w:sz w:val="20"/>
              </w:rPr>
              <w:t>importance</w:t>
            </w:r>
            <w:r>
              <w:rPr>
                <w:spacing w:val="-5"/>
                <w:sz w:val="20"/>
              </w:rPr>
              <w:t xml:space="preserve"> </w:t>
            </w:r>
            <w:r>
              <w:rPr>
                <w:sz w:val="20"/>
              </w:rPr>
              <w:t>of</w:t>
            </w:r>
            <w:r>
              <w:rPr>
                <w:spacing w:val="-7"/>
                <w:sz w:val="20"/>
              </w:rPr>
              <w:t xml:space="preserve"> </w:t>
            </w:r>
            <w:r>
              <w:rPr>
                <w:sz w:val="20"/>
              </w:rPr>
              <w:t>sharing</w:t>
            </w:r>
            <w:r>
              <w:rPr>
                <w:spacing w:val="-4"/>
                <w:sz w:val="20"/>
              </w:rPr>
              <w:t xml:space="preserve"> </w:t>
            </w:r>
            <w:r>
              <w:rPr>
                <w:sz w:val="20"/>
              </w:rPr>
              <w:t>their feelings with someone they</w:t>
            </w:r>
            <w:r>
              <w:rPr>
                <w:spacing w:val="-13"/>
                <w:sz w:val="20"/>
              </w:rPr>
              <w:t xml:space="preserve"> </w:t>
            </w:r>
            <w:r>
              <w:rPr>
                <w:sz w:val="20"/>
              </w:rPr>
              <w:t>trust</w:t>
            </w:r>
          </w:p>
          <w:p w14:paraId="0800034F" w14:textId="77777777" w:rsidR="000A17B9" w:rsidRDefault="000A17B9">
            <w:pPr>
              <w:pStyle w:val="TableParagraph"/>
              <w:numPr>
                <w:ilvl w:val="0"/>
                <w:numId w:val="65"/>
              </w:numPr>
              <w:tabs>
                <w:tab w:val="left" w:pos="652"/>
                <w:tab w:val="left" w:pos="653"/>
              </w:tabs>
              <w:spacing w:before="31" w:line="280" w:lineRule="atLeast"/>
              <w:ind w:left="653" w:right="184" w:hanging="511"/>
              <w:rPr>
                <w:sz w:val="20"/>
              </w:rPr>
            </w:pPr>
            <w:r>
              <w:rPr>
                <w:sz w:val="20"/>
              </w:rPr>
              <w:t>how</w:t>
            </w:r>
            <w:r>
              <w:rPr>
                <w:spacing w:val="-9"/>
                <w:sz w:val="20"/>
              </w:rPr>
              <w:t xml:space="preserve"> </w:t>
            </w:r>
            <w:r>
              <w:rPr>
                <w:sz w:val="20"/>
              </w:rPr>
              <w:t>to</w:t>
            </w:r>
            <w:r>
              <w:rPr>
                <w:spacing w:val="-5"/>
                <w:sz w:val="20"/>
              </w:rPr>
              <w:t xml:space="preserve"> </w:t>
            </w:r>
            <w:r>
              <w:rPr>
                <w:sz w:val="20"/>
              </w:rPr>
              <w:t>recognise</w:t>
            </w:r>
            <w:r>
              <w:rPr>
                <w:spacing w:val="-8"/>
                <w:sz w:val="20"/>
              </w:rPr>
              <w:t xml:space="preserve"> </w:t>
            </w:r>
            <w:r>
              <w:rPr>
                <w:sz w:val="20"/>
              </w:rPr>
              <w:t>when</w:t>
            </w:r>
            <w:r>
              <w:rPr>
                <w:spacing w:val="-5"/>
                <w:sz w:val="20"/>
              </w:rPr>
              <w:t xml:space="preserve"> </w:t>
            </w:r>
            <w:r>
              <w:rPr>
                <w:sz w:val="20"/>
              </w:rPr>
              <w:t>they</w:t>
            </w:r>
            <w:r>
              <w:rPr>
                <w:spacing w:val="-8"/>
                <w:sz w:val="20"/>
              </w:rPr>
              <w:t xml:space="preserve"> </w:t>
            </w:r>
            <w:r>
              <w:rPr>
                <w:sz w:val="20"/>
              </w:rPr>
              <w:t>might</w:t>
            </w:r>
            <w:r>
              <w:rPr>
                <w:spacing w:val="-5"/>
                <w:sz w:val="20"/>
              </w:rPr>
              <w:t xml:space="preserve"> </w:t>
            </w:r>
            <w:r>
              <w:rPr>
                <w:sz w:val="20"/>
              </w:rPr>
              <w:t>need</w:t>
            </w:r>
            <w:r>
              <w:rPr>
                <w:spacing w:val="-5"/>
                <w:sz w:val="20"/>
              </w:rPr>
              <w:t xml:space="preserve"> </w:t>
            </w:r>
            <w:r>
              <w:rPr>
                <w:sz w:val="20"/>
              </w:rPr>
              <w:t>help</w:t>
            </w:r>
            <w:r>
              <w:rPr>
                <w:spacing w:val="-7"/>
                <w:sz w:val="20"/>
              </w:rPr>
              <w:t xml:space="preserve"> </w:t>
            </w:r>
            <w:r>
              <w:rPr>
                <w:sz w:val="20"/>
              </w:rPr>
              <w:t>with</w:t>
            </w:r>
            <w:r>
              <w:rPr>
                <w:spacing w:val="-5"/>
                <w:sz w:val="20"/>
              </w:rPr>
              <w:t xml:space="preserve"> </w:t>
            </w:r>
            <w:r>
              <w:rPr>
                <w:sz w:val="20"/>
              </w:rPr>
              <w:t>feelings</w:t>
            </w:r>
            <w:r>
              <w:rPr>
                <w:spacing w:val="-4"/>
                <w:sz w:val="20"/>
              </w:rPr>
              <w:t xml:space="preserve"> </w:t>
            </w:r>
            <w:r>
              <w:rPr>
                <w:sz w:val="20"/>
              </w:rPr>
              <w:t>and how to ask for help when they need</w:t>
            </w:r>
            <w:r>
              <w:rPr>
                <w:spacing w:val="-26"/>
                <w:sz w:val="20"/>
              </w:rPr>
              <w:t xml:space="preserve"> </w:t>
            </w:r>
            <w:r>
              <w:rPr>
                <w:sz w:val="20"/>
              </w:rPr>
              <w:t>it</w:t>
            </w:r>
          </w:p>
        </w:tc>
      </w:tr>
      <w:tr w:rsidR="000A17B9" w14:paraId="0D396D5E" w14:textId="77777777" w:rsidTr="000A17B9">
        <w:trPr>
          <w:trHeight w:val="317"/>
        </w:trPr>
        <w:tc>
          <w:tcPr>
            <w:tcW w:w="2243" w:type="dxa"/>
            <w:tcBorders>
              <w:top w:val="nil"/>
              <w:bottom w:val="nil"/>
            </w:tcBorders>
          </w:tcPr>
          <w:p w14:paraId="1F4E460A" w14:textId="77777777" w:rsidR="000A17B9" w:rsidRDefault="000A17B9">
            <w:pPr>
              <w:pStyle w:val="TableParagraph"/>
              <w:spacing w:before="73" w:line="239" w:lineRule="exact"/>
              <w:ind w:left="113"/>
              <w:rPr>
                <w:rFonts w:ascii="Lato"/>
                <w:sz w:val="20"/>
              </w:rPr>
            </w:pPr>
            <w:r>
              <w:rPr>
                <w:rFonts w:ascii="Lato"/>
                <w:sz w:val="20"/>
              </w:rPr>
              <w:t>How do we</w:t>
            </w:r>
          </w:p>
        </w:tc>
        <w:tc>
          <w:tcPr>
            <w:tcW w:w="5198" w:type="dxa"/>
            <w:tcBorders>
              <w:top w:val="nil"/>
              <w:bottom w:val="nil"/>
            </w:tcBorders>
            <w:shd w:val="clear" w:color="auto" w:fill="B8D9AF"/>
          </w:tcPr>
          <w:p w14:paraId="18E1A84E" w14:textId="77777777" w:rsidR="000A17B9" w:rsidRDefault="000A17B9">
            <w:pPr>
              <w:pStyle w:val="TableParagraph"/>
              <w:spacing w:before="38"/>
              <w:ind w:left="85"/>
              <w:rPr>
                <w:rFonts w:ascii="Lato"/>
                <w:sz w:val="20"/>
              </w:rPr>
            </w:pPr>
            <w:r>
              <w:rPr>
                <w:rFonts w:ascii="Lato"/>
                <w:sz w:val="20"/>
              </w:rPr>
              <w:t>Feelings; mood; times of change; loss and</w:t>
            </w:r>
          </w:p>
        </w:tc>
        <w:tc>
          <w:tcPr>
            <w:tcW w:w="8535" w:type="dxa"/>
            <w:vMerge/>
            <w:tcBorders>
              <w:top w:val="nil"/>
            </w:tcBorders>
          </w:tcPr>
          <w:p w14:paraId="2402746E" w14:textId="77777777" w:rsidR="000A17B9" w:rsidRDefault="000A17B9">
            <w:pPr>
              <w:rPr>
                <w:sz w:val="2"/>
                <w:szCs w:val="2"/>
              </w:rPr>
            </w:pPr>
          </w:p>
        </w:tc>
      </w:tr>
      <w:tr w:rsidR="000A17B9" w14:paraId="23514B37" w14:textId="77777777" w:rsidTr="000A17B9">
        <w:trPr>
          <w:trHeight w:val="666"/>
        </w:trPr>
        <w:tc>
          <w:tcPr>
            <w:tcW w:w="2243" w:type="dxa"/>
            <w:tcBorders>
              <w:top w:val="nil"/>
              <w:bottom w:val="nil"/>
            </w:tcBorders>
          </w:tcPr>
          <w:p w14:paraId="6F25549C" w14:textId="77777777" w:rsidR="000A17B9" w:rsidRDefault="000A17B9">
            <w:pPr>
              <w:pStyle w:val="TableParagraph"/>
              <w:spacing w:before="50"/>
              <w:ind w:left="113"/>
              <w:rPr>
                <w:rFonts w:ascii="Lato"/>
                <w:sz w:val="20"/>
              </w:rPr>
            </w:pPr>
            <w:r>
              <w:rPr>
                <w:rFonts w:ascii="Lato"/>
                <w:sz w:val="20"/>
              </w:rPr>
              <w:t>recognise our</w:t>
            </w:r>
          </w:p>
          <w:p w14:paraId="062BDDFC" w14:textId="77777777" w:rsidR="000A17B9" w:rsidRDefault="000A17B9">
            <w:pPr>
              <w:pStyle w:val="TableParagraph"/>
              <w:spacing w:before="80"/>
              <w:ind w:left="113"/>
              <w:rPr>
                <w:rFonts w:ascii="Lato"/>
                <w:sz w:val="20"/>
              </w:rPr>
            </w:pPr>
            <w:r>
              <w:rPr>
                <w:rFonts w:ascii="Lato"/>
                <w:sz w:val="20"/>
              </w:rPr>
              <w:t>feelings?</w:t>
            </w:r>
          </w:p>
        </w:tc>
        <w:tc>
          <w:tcPr>
            <w:tcW w:w="5198" w:type="dxa"/>
            <w:tcBorders>
              <w:top w:val="nil"/>
              <w:bottom w:val="nil"/>
            </w:tcBorders>
            <w:shd w:val="clear" w:color="auto" w:fill="B8D9AF"/>
          </w:tcPr>
          <w:p w14:paraId="5BEFC305" w14:textId="77777777" w:rsidR="000A17B9" w:rsidRDefault="000A17B9">
            <w:pPr>
              <w:pStyle w:val="TableParagraph"/>
              <w:spacing w:before="15"/>
              <w:ind w:left="85"/>
              <w:rPr>
                <w:rFonts w:ascii="Lato"/>
                <w:sz w:val="20"/>
              </w:rPr>
            </w:pPr>
            <w:r>
              <w:rPr>
                <w:rFonts w:ascii="Lato"/>
                <w:sz w:val="20"/>
              </w:rPr>
              <w:t>bereavement; growing up</w:t>
            </w:r>
          </w:p>
        </w:tc>
        <w:tc>
          <w:tcPr>
            <w:tcW w:w="8535" w:type="dxa"/>
            <w:vMerge/>
            <w:tcBorders>
              <w:top w:val="nil"/>
            </w:tcBorders>
          </w:tcPr>
          <w:p w14:paraId="181972AE" w14:textId="77777777" w:rsidR="000A17B9" w:rsidRDefault="000A17B9">
            <w:pPr>
              <w:rPr>
                <w:sz w:val="2"/>
                <w:szCs w:val="2"/>
              </w:rPr>
            </w:pPr>
          </w:p>
        </w:tc>
      </w:tr>
      <w:tr w:rsidR="000A17B9" w14:paraId="389DBA79" w14:textId="77777777" w:rsidTr="000A17B9">
        <w:trPr>
          <w:trHeight w:val="343"/>
        </w:trPr>
        <w:tc>
          <w:tcPr>
            <w:tcW w:w="2243" w:type="dxa"/>
            <w:tcBorders>
              <w:top w:val="nil"/>
              <w:bottom w:val="nil"/>
            </w:tcBorders>
          </w:tcPr>
          <w:p w14:paraId="00BF33D5" w14:textId="77777777" w:rsidR="000A17B9" w:rsidRDefault="000A17B9">
            <w:pPr>
              <w:pStyle w:val="TableParagraph"/>
              <w:rPr>
                <w:rFonts w:ascii="Times New Roman"/>
                <w:sz w:val="20"/>
              </w:rPr>
            </w:pPr>
          </w:p>
        </w:tc>
        <w:tc>
          <w:tcPr>
            <w:tcW w:w="5198" w:type="dxa"/>
            <w:tcBorders>
              <w:top w:val="nil"/>
              <w:bottom w:val="nil"/>
            </w:tcBorders>
            <w:shd w:val="clear" w:color="auto" w:fill="B8D9AF"/>
          </w:tcPr>
          <w:p w14:paraId="4234245B" w14:textId="77777777" w:rsidR="000A17B9" w:rsidRDefault="000A17B9">
            <w:pPr>
              <w:pStyle w:val="TableParagraph"/>
              <w:spacing w:before="83"/>
              <w:ind w:left="85"/>
              <w:rPr>
                <w:rFonts w:ascii="Lato"/>
                <w:sz w:val="20"/>
              </w:rPr>
            </w:pPr>
            <w:r>
              <w:rPr>
                <w:rFonts w:ascii="Lato"/>
                <w:sz w:val="20"/>
              </w:rPr>
              <w:t>PoS refs: H11, H12, H13, H14, H15,</w:t>
            </w:r>
          </w:p>
        </w:tc>
        <w:tc>
          <w:tcPr>
            <w:tcW w:w="8535" w:type="dxa"/>
            <w:vMerge/>
            <w:tcBorders>
              <w:top w:val="nil"/>
            </w:tcBorders>
          </w:tcPr>
          <w:p w14:paraId="656396D1" w14:textId="77777777" w:rsidR="000A17B9" w:rsidRDefault="000A17B9">
            <w:pPr>
              <w:rPr>
                <w:sz w:val="2"/>
                <w:szCs w:val="2"/>
              </w:rPr>
            </w:pPr>
          </w:p>
        </w:tc>
      </w:tr>
      <w:tr w:rsidR="000A17B9" w14:paraId="08F55F01" w14:textId="77777777" w:rsidTr="000A17B9">
        <w:trPr>
          <w:trHeight w:val="1594"/>
        </w:trPr>
        <w:tc>
          <w:tcPr>
            <w:tcW w:w="2243" w:type="dxa"/>
            <w:tcBorders>
              <w:top w:val="nil"/>
            </w:tcBorders>
          </w:tcPr>
          <w:p w14:paraId="1607990A" w14:textId="77777777" w:rsidR="000A17B9" w:rsidRDefault="000A17B9">
            <w:pPr>
              <w:pStyle w:val="TableParagraph"/>
              <w:rPr>
                <w:rFonts w:ascii="Times New Roman"/>
                <w:sz w:val="20"/>
              </w:rPr>
            </w:pPr>
          </w:p>
        </w:tc>
        <w:tc>
          <w:tcPr>
            <w:tcW w:w="5198" w:type="dxa"/>
            <w:tcBorders>
              <w:top w:val="nil"/>
            </w:tcBorders>
            <w:shd w:val="clear" w:color="auto" w:fill="B8D9AF"/>
          </w:tcPr>
          <w:p w14:paraId="3C86C962" w14:textId="77777777" w:rsidR="000A17B9" w:rsidRDefault="000A17B9">
            <w:pPr>
              <w:pStyle w:val="TableParagraph"/>
              <w:spacing w:before="33"/>
              <w:ind w:left="85"/>
              <w:rPr>
                <w:rFonts w:ascii="Lato"/>
                <w:sz w:val="20"/>
              </w:rPr>
            </w:pPr>
            <w:r>
              <w:rPr>
                <w:rFonts w:ascii="Lato"/>
                <w:sz w:val="20"/>
              </w:rPr>
              <w:t>H16, H17, H18, H19, H20, H24, H27</w:t>
            </w:r>
          </w:p>
        </w:tc>
        <w:tc>
          <w:tcPr>
            <w:tcW w:w="8535" w:type="dxa"/>
            <w:vMerge/>
            <w:tcBorders>
              <w:top w:val="nil"/>
            </w:tcBorders>
          </w:tcPr>
          <w:p w14:paraId="19E889A6" w14:textId="77777777" w:rsidR="000A17B9" w:rsidRDefault="000A17B9">
            <w:pPr>
              <w:rPr>
                <w:sz w:val="2"/>
                <w:szCs w:val="2"/>
              </w:rPr>
            </w:pPr>
          </w:p>
        </w:tc>
      </w:tr>
    </w:tbl>
    <w:p w14:paraId="484A5798" w14:textId="77777777" w:rsidR="00B96F28" w:rsidRDefault="00B96F28">
      <w:pPr>
        <w:rPr>
          <w:rFonts w:ascii="Times New Roman"/>
          <w:sz w:val="20"/>
        </w:rPr>
        <w:sectPr w:rsidR="00B96F28">
          <w:pgSz w:w="16840" w:h="11910" w:orient="landscape"/>
          <w:pgMar w:top="280" w:right="160" w:bottom="280" w:left="180" w:header="720" w:footer="720" w:gutter="0"/>
          <w:cols w:space="720"/>
        </w:sectPr>
      </w:pPr>
    </w:p>
    <w:tbl>
      <w:tblPr>
        <w:tblpPr w:leftFromText="180" w:rightFromText="180" w:vertAnchor="page" w:horzAnchor="margin" w:tblpY="784"/>
        <w:tblW w:w="0" w:type="auto"/>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2235"/>
        <w:gridCol w:w="5180"/>
        <w:gridCol w:w="8505"/>
      </w:tblGrid>
      <w:tr w:rsidR="004E614C" w14:paraId="6EC9B765" w14:textId="77777777" w:rsidTr="004E614C">
        <w:trPr>
          <w:trHeight w:val="698"/>
        </w:trPr>
        <w:tc>
          <w:tcPr>
            <w:tcW w:w="2235" w:type="dxa"/>
          </w:tcPr>
          <w:p w14:paraId="670F3ED4" w14:textId="77777777" w:rsidR="004E614C" w:rsidRPr="004E614C" w:rsidRDefault="004E614C" w:rsidP="004E614C">
            <w:pPr>
              <w:pStyle w:val="TableParagraph"/>
              <w:spacing w:before="197"/>
              <w:ind w:left="80" w:right="93"/>
              <w:rPr>
                <w:rFonts w:ascii="Arial" w:hAnsi="Arial" w:cs="Arial"/>
                <w:b/>
              </w:rPr>
            </w:pPr>
            <w:r w:rsidRPr="004E614C">
              <w:rPr>
                <w:rFonts w:ascii="Arial" w:hAnsi="Arial" w:cs="Arial"/>
                <w:b/>
                <w:sz w:val="36"/>
              </w:rPr>
              <w:lastRenderedPageBreak/>
              <w:t>YEAR 3</w:t>
            </w:r>
          </w:p>
        </w:tc>
        <w:tc>
          <w:tcPr>
            <w:tcW w:w="5180" w:type="dxa"/>
          </w:tcPr>
          <w:p w14:paraId="4EEA3856" w14:textId="77777777" w:rsidR="004E614C" w:rsidRDefault="004E614C" w:rsidP="004E614C">
            <w:pPr>
              <w:pStyle w:val="TableParagraph"/>
              <w:spacing w:before="11"/>
              <w:rPr>
                <w:rFonts w:ascii="Glacial Indifference"/>
                <w:sz w:val="28"/>
              </w:rPr>
            </w:pPr>
          </w:p>
        </w:tc>
        <w:tc>
          <w:tcPr>
            <w:tcW w:w="8505" w:type="dxa"/>
          </w:tcPr>
          <w:p w14:paraId="0A80159C" w14:textId="77777777" w:rsidR="004E614C" w:rsidRDefault="004E614C" w:rsidP="004E614C">
            <w:pPr>
              <w:pStyle w:val="TableParagraph"/>
              <w:spacing w:before="11"/>
              <w:rPr>
                <w:rFonts w:ascii="Glacial Indifference"/>
                <w:sz w:val="28"/>
              </w:rPr>
            </w:pPr>
          </w:p>
        </w:tc>
      </w:tr>
      <w:tr w:rsidR="000A17B9" w14:paraId="31E11D97" w14:textId="77777777" w:rsidTr="004E614C">
        <w:trPr>
          <w:trHeight w:val="1105"/>
        </w:trPr>
        <w:tc>
          <w:tcPr>
            <w:tcW w:w="2235" w:type="dxa"/>
          </w:tcPr>
          <w:p w14:paraId="4B8D8099" w14:textId="77777777" w:rsidR="000A17B9" w:rsidRDefault="000A17B9" w:rsidP="004E614C">
            <w:pPr>
              <w:pStyle w:val="TableParagraph"/>
              <w:spacing w:before="197"/>
              <w:ind w:left="80" w:right="93"/>
              <w:rPr>
                <w:rFonts w:ascii="Open Sans SemiBold"/>
                <w:b/>
              </w:rPr>
            </w:pPr>
            <w:r>
              <w:rPr>
                <w:rFonts w:ascii="Open Sans SemiBold"/>
                <w:b/>
              </w:rPr>
              <w:t>Half term / Key question:</w:t>
            </w:r>
          </w:p>
        </w:tc>
        <w:tc>
          <w:tcPr>
            <w:tcW w:w="5180" w:type="dxa"/>
          </w:tcPr>
          <w:p w14:paraId="0E8B3E6F" w14:textId="77777777" w:rsidR="000A17B9" w:rsidRDefault="000A17B9" w:rsidP="004E614C">
            <w:pPr>
              <w:pStyle w:val="TableParagraph"/>
              <w:spacing w:before="11"/>
              <w:rPr>
                <w:rFonts w:ascii="Glacial Indifference"/>
                <w:sz w:val="28"/>
              </w:rPr>
            </w:pPr>
          </w:p>
          <w:p w14:paraId="0EE6DB6E" w14:textId="77777777" w:rsidR="000A17B9" w:rsidRDefault="000A17B9" w:rsidP="004E614C">
            <w:pPr>
              <w:pStyle w:val="TableParagraph"/>
              <w:ind w:left="1595" w:right="1585"/>
              <w:jc w:val="center"/>
              <w:rPr>
                <w:rFonts w:ascii="Open Sans SemiBold"/>
                <w:b/>
              </w:rPr>
            </w:pPr>
            <w:r>
              <w:rPr>
                <w:rFonts w:ascii="Open Sans SemiBold"/>
                <w:b/>
              </w:rPr>
              <w:t>Topic</w:t>
            </w:r>
          </w:p>
        </w:tc>
        <w:tc>
          <w:tcPr>
            <w:tcW w:w="8505" w:type="dxa"/>
          </w:tcPr>
          <w:p w14:paraId="497CB9CA" w14:textId="77777777" w:rsidR="000A17B9" w:rsidRDefault="000A17B9" w:rsidP="004E614C">
            <w:pPr>
              <w:pStyle w:val="TableParagraph"/>
              <w:spacing w:before="11"/>
              <w:rPr>
                <w:rFonts w:ascii="Glacial Indifference"/>
                <w:sz w:val="28"/>
              </w:rPr>
            </w:pPr>
          </w:p>
          <w:p w14:paraId="50F06860" w14:textId="77777777" w:rsidR="000A17B9" w:rsidRDefault="000A17B9" w:rsidP="004E614C">
            <w:pPr>
              <w:pStyle w:val="TableParagraph"/>
              <w:ind w:left="1341"/>
              <w:rPr>
                <w:rFonts w:ascii="Open Sans SemiBold"/>
                <w:b/>
              </w:rPr>
            </w:pPr>
            <w:r>
              <w:rPr>
                <w:rFonts w:ascii="Open Sans SemiBold"/>
                <w:b/>
              </w:rPr>
              <w:t>In this unit of work, pupils learn...</w:t>
            </w:r>
          </w:p>
        </w:tc>
      </w:tr>
      <w:tr w:rsidR="000A17B9" w14:paraId="0DA22866" w14:textId="77777777" w:rsidTr="004E614C">
        <w:trPr>
          <w:trHeight w:val="2068"/>
        </w:trPr>
        <w:tc>
          <w:tcPr>
            <w:tcW w:w="2235" w:type="dxa"/>
            <w:tcBorders>
              <w:bottom w:val="nil"/>
            </w:tcBorders>
          </w:tcPr>
          <w:p w14:paraId="24390738" w14:textId="77777777" w:rsidR="000A17B9" w:rsidRDefault="000A17B9" w:rsidP="004E614C">
            <w:pPr>
              <w:pStyle w:val="TableParagraph"/>
              <w:spacing w:before="39" w:line="331" w:lineRule="auto"/>
              <w:ind w:left="113" w:right="93"/>
              <w:rPr>
                <w:rFonts w:ascii="Lato"/>
                <w:sz w:val="20"/>
              </w:rPr>
            </w:pPr>
            <w:r>
              <w:rPr>
                <w:rFonts w:ascii="Open Sans SemiBold"/>
                <w:b/>
              </w:rPr>
              <w:t xml:space="preserve">Autumn 1 </w:t>
            </w:r>
            <w:r>
              <w:rPr>
                <w:rFonts w:ascii="Lato"/>
                <w:sz w:val="20"/>
              </w:rPr>
              <w:t>How can we be a good friend?</w:t>
            </w:r>
          </w:p>
        </w:tc>
        <w:tc>
          <w:tcPr>
            <w:tcW w:w="5180" w:type="dxa"/>
            <w:tcBorders>
              <w:bottom w:val="nil"/>
            </w:tcBorders>
            <w:shd w:val="clear" w:color="auto" w:fill="F4D4C4"/>
          </w:tcPr>
          <w:p w14:paraId="3AD6AF42" w14:textId="77777777" w:rsidR="000A17B9" w:rsidRDefault="000A17B9" w:rsidP="004E614C">
            <w:pPr>
              <w:pStyle w:val="TableParagraph"/>
              <w:spacing w:before="41"/>
              <w:ind w:left="85"/>
              <w:rPr>
                <w:rFonts w:ascii="Lato"/>
                <w:b/>
                <w:sz w:val="20"/>
              </w:rPr>
            </w:pPr>
            <w:r>
              <w:rPr>
                <w:rFonts w:ascii="Lato"/>
                <w:b/>
                <w:sz w:val="20"/>
              </w:rPr>
              <w:t>Relationships</w:t>
            </w:r>
          </w:p>
          <w:p w14:paraId="590E4E7E" w14:textId="77777777" w:rsidR="000A17B9" w:rsidRDefault="000A17B9" w:rsidP="004E614C">
            <w:pPr>
              <w:pStyle w:val="TableParagraph"/>
              <w:spacing w:before="148"/>
              <w:ind w:left="85"/>
              <w:rPr>
                <w:rFonts w:ascii="Lato"/>
                <w:sz w:val="20"/>
              </w:rPr>
            </w:pPr>
            <w:r>
              <w:rPr>
                <w:rFonts w:ascii="Lato"/>
                <w:sz w:val="20"/>
              </w:rPr>
              <w:t>Friendship; making positive friendships,</w:t>
            </w:r>
          </w:p>
          <w:p w14:paraId="14E6179C" w14:textId="77777777" w:rsidR="000A17B9" w:rsidRDefault="000A17B9" w:rsidP="004E614C">
            <w:pPr>
              <w:pStyle w:val="TableParagraph"/>
              <w:spacing w:before="148" w:line="319" w:lineRule="auto"/>
              <w:ind w:left="85"/>
              <w:rPr>
                <w:rFonts w:ascii="Lato"/>
                <w:sz w:val="20"/>
              </w:rPr>
            </w:pPr>
            <w:r>
              <w:rPr>
                <w:rFonts w:ascii="Lato"/>
                <w:sz w:val="20"/>
              </w:rPr>
              <w:t>managing loneliness, dealing with arguments</w:t>
            </w:r>
          </w:p>
        </w:tc>
        <w:tc>
          <w:tcPr>
            <w:tcW w:w="8505" w:type="dxa"/>
            <w:tcBorders>
              <w:bottom w:val="nil"/>
            </w:tcBorders>
          </w:tcPr>
          <w:p w14:paraId="5A247B5C" w14:textId="77777777" w:rsidR="000A17B9" w:rsidRDefault="000A17B9" w:rsidP="004E614C">
            <w:pPr>
              <w:pStyle w:val="TableParagraph"/>
              <w:numPr>
                <w:ilvl w:val="0"/>
                <w:numId w:val="64"/>
              </w:numPr>
              <w:tabs>
                <w:tab w:val="left" w:pos="651"/>
                <w:tab w:val="left" w:pos="652"/>
              </w:tabs>
              <w:spacing w:before="42" w:line="280" w:lineRule="auto"/>
              <w:ind w:right="658" w:hanging="511"/>
              <w:rPr>
                <w:sz w:val="20"/>
              </w:rPr>
            </w:pPr>
            <w:r>
              <w:rPr>
                <w:sz w:val="20"/>
              </w:rPr>
              <w:t>how</w:t>
            </w:r>
            <w:r>
              <w:rPr>
                <w:spacing w:val="-10"/>
                <w:sz w:val="20"/>
              </w:rPr>
              <w:t xml:space="preserve"> </w:t>
            </w:r>
            <w:r>
              <w:rPr>
                <w:sz w:val="20"/>
              </w:rPr>
              <w:t>friendships</w:t>
            </w:r>
            <w:r>
              <w:rPr>
                <w:spacing w:val="-5"/>
                <w:sz w:val="20"/>
              </w:rPr>
              <w:t xml:space="preserve"> </w:t>
            </w:r>
            <w:r>
              <w:rPr>
                <w:sz w:val="20"/>
              </w:rPr>
              <w:t>support</w:t>
            </w:r>
            <w:r>
              <w:rPr>
                <w:spacing w:val="-8"/>
                <w:sz w:val="20"/>
              </w:rPr>
              <w:t xml:space="preserve"> </w:t>
            </w:r>
            <w:r>
              <w:rPr>
                <w:sz w:val="20"/>
              </w:rPr>
              <w:t>wellbeing</w:t>
            </w:r>
            <w:r>
              <w:rPr>
                <w:spacing w:val="-5"/>
                <w:sz w:val="20"/>
              </w:rPr>
              <w:t xml:space="preserve"> </w:t>
            </w:r>
            <w:r>
              <w:rPr>
                <w:sz w:val="20"/>
              </w:rPr>
              <w:t>and</w:t>
            </w:r>
            <w:r>
              <w:rPr>
                <w:spacing w:val="-6"/>
                <w:sz w:val="20"/>
              </w:rPr>
              <w:t xml:space="preserve"> </w:t>
            </w:r>
            <w:r>
              <w:rPr>
                <w:sz w:val="20"/>
              </w:rPr>
              <w:t>the</w:t>
            </w:r>
            <w:r>
              <w:rPr>
                <w:spacing w:val="-5"/>
                <w:sz w:val="20"/>
              </w:rPr>
              <w:t xml:space="preserve"> </w:t>
            </w:r>
            <w:r>
              <w:rPr>
                <w:sz w:val="20"/>
              </w:rPr>
              <w:t>importance</w:t>
            </w:r>
            <w:r>
              <w:rPr>
                <w:spacing w:val="-6"/>
                <w:sz w:val="20"/>
              </w:rPr>
              <w:t xml:space="preserve"> </w:t>
            </w:r>
            <w:r>
              <w:rPr>
                <w:sz w:val="20"/>
              </w:rPr>
              <w:t>of seeking support if feeling lonely or</w:t>
            </w:r>
            <w:r>
              <w:rPr>
                <w:spacing w:val="-21"/>
                <w:sz w:val="20"/>
              </w:rPr>
              <w:t xml:space="preserve"> </w:t>
            </w:r>
            <w:r>
              <w:rPr>
                <w:sz w:val="20"/>
              </w:rPr>
              <w:t>excluded</w:t>
            </w:r>
          </w:p>
          <w:p w14:paraId="449D6165" w14:textId="77777777" w:rsidR="000A17B9" w:rsidRDefault="000A17B9" w:rsidP="004E614C">
            <w:pPr>
              <w:pStyle w:val="TableParagraph"/>
              <w:numPr>
                <w:ilvl w:val="0"/>
                <w:numId w:val="64"/>
              </w:numPr>
              <w:tabs>
                <w:tab w:val="left" w:pos="651"/>
                <w:tab w:val="left" w:pos="652"/>
              </w:tabs>
              <w:spacing w:before="70" w:line="280" w:lineRule="auto"/>
              <w:ind w:right="258" w:hanging="511"/>
              <w:rPr>
                <w:sz w:val="20"/>
              </w:rPr>
            </w:pPr>
            <w:r>
              <w:rPr>
                <w:sz w:val="20"/>
              </w:rPr>
              <w:t>how</w:t>
            </w:r>
            <w:r>
              <w:rPr>
                <w:spacing w:val="-10"/>
                <w:sz w:val="20"/>
              </w:rPr>
              <w:t xml:space="preserve"> </w:t>
            </w:r>
            <w:r>
              <w:rPr>
                <w:sz w:val="20"/>
              </w:rPr>
              <w:t>to</w:t>
            </w:r>
            <w:r>
              <w:rPr>
                <w:spacing w:val="-6"/>
                <w:sz w:val="20"/>
              </w:rPr>
              <w:t xml:space="preserve"> </w:t>
            </w:r>
            <w:r>
              <w:rPr>
                <w:sz w:val="20"/>
              </w:rPr>
              <w:t>recognise</w:t>
            </w:r>
            <w:r>
              <w:rPr>
                <w:spacing w:val="-6"/>
                <w:sz w:val="20"/>
              </w:rPr>
              <w:t xml:space="preserve"> </w:t>
            </w:r>
            <w:r>
              <w:rPr>
                <w:sz w:val="20"/>
              </w:rPr>
              <w:t>if</w:t>
            </w:r>
            <w:r>
              <w:rPr>
                <w:spacing w:val="-8"/>
                <w:sz w:val="20"/>
              </w:rPr>
              <w:t xml:space="preserve"> </w:t>
            </w:r>
            <w:r>
              <w:rPr>
                <w:sz w:val="20"/>
              </w:rPr>
              <w:t>others</w:t>
            </w:r>
            <w:r>
              <w:rPr>
                <w:spacing w:val="-6"/>
                <w:sz w:val="20"/>
              </w:rPr>
              <w:t xml:space="preserve"> </w:t>
            </w:r>
            <w:r>
              <w:rPr>
                <w:sz w:val="20"/>
              </w:rPr>
              <w:t>are</w:t>
            </w:r>
            <w:r>
              <w:rPr>
                <w:spacing w:val="-6"/>
                <w:sz w:val="20"/>
              </w:rPr>
              <w:t xml:space="preserve"> </w:t>
            </w:r>
            <w:r>
              <w:rPr>
                <w:sz w:val="20"/>
              </w:rPr>
              <w:t>feeling</w:t>
            </w:r>
            <w:r>
              <w:rPr>
                <w:spacing w:val="-6"/>
                <w:sz w:val="20"/>
              </w:rPr>
              <w:t xml:space="preserve"> </w:t>
            </w:r>
            <w:r>
              <w:rPr>
                <w:sz w:val="20"/>
              </w:rPr>
              <w:t>lonely</w:t>
            </w:r>
            <w:r>
              <w:rPr>
                <w:spacing w:val="-9"/>
                <w:sz w:val="20"/>
              </w:rPr>
              <w:t xml:space="preserve"> </w:t>
            </w:r>
            <w:r>
              <w:rPr>
                <w:sz w:val="20"/>
              </w:rPr>
              <w:t>and</w:t>
            </w:r>
            <w:r>
              <w:rPr>
                <w:spacing w:val="-6"/>
                <w:sz w:val="20"/>
              </w:rPr>
              <w:t xml:space="preserve"> </w:t>
            </w:r>
            <w:r>
              <w:rPr>
                <w:sz w:val="20"/>
              </w:rPr>
              <w:t>excluded</w:t>
            </w:r>
            <w:r>
              <w:rPr>
                <w:spacing w:val="-6"/>
                <w:sz w:val="20"/>
              </w:rPr>
              <w:t xml:space="preserve"> </w:t>
            </w:r>
            <w:r>
              <w:rPr>
                <w:sz w:val="20"/>
              </w:rPr>
              <w:t>and strategies to include</w:t>
            </w:r>
            <w:r>
              <w:rPr>
                <w:spacing w:val="-4"/>
                <w:sz w:val="20"/>
              </w:rPr>
              <w:t xml:space="preserve"> </w:t>
            </w:r>
            <w:r>
              <w:rPr>
                <w:sz w:val="20"/>
              </w:rPr>
              <w:t>them</w:t>
            </w:r>
          </w:p>
          <w:p w14:paraId="64AE4BE3" w14:textId="77777777" w:rsidR="000A17B9" w:rsidRDefault="000A17B9" w:rsidP="004E614C">
            <w:pPr>
              <w:pStyle w:val="TableParagraph"/>
              <w:numPr>
                <w:ilvl w:val="0"/>
                <w:numId w:val="64"/>
              </w:numPr>
              <w:tabs>
                <w:tab w:val="left" w:pos="652"/>
                <w:tab w:val="left" w:pos="653"/>
              </w:tabs>
              <w:spacing w:before="30" w:line="280" w:lineRule="atLeast"/>
              <w:ind w:left="653" w:right="419" w:hanging="511"/>
              <w:rPr>
                <w:sz w:val="20"/>
              </w:rPr>
            </w:pPr>
            <w:r>
              <w:rPr>
                <w:sz w:val="20"/>
              </w:rPr>
              <w:t>how</w:t>
            </w:r>
            <w:r>
              <w:rPr>
                <w:spacing w:val="-10"/>
                <w:sz w:val="20"/>
              </w:rPr>
              <w:t xml:space="preserve"> </w:t>
            </w:r>
            <w:r>
              <w:rPr>
                <w:sz w:val="20"/>
              </w:rPr>
              <w:t>to</w:t>
            </w:r>
            <w:r>
              <w:rPr>
                <w:spacing w:val="-5"/>
                <w:sz w:val="20"/>
              </w:rPr>
              <w:t xml:space="preserve"> </w:t>
            </w:r>
            <w:r>
              <w:rPr>
                <w:sz w:val="20"/>
              </w:rPr>
              <w:t>build</w:t>
            </w:r>
            <w:r>
              <w:rPr>
                <w:spacing w:val="-5"/>
                <w:sz w:val="20"/>
              </w:rPr>
              <w:t xml:space="preserve"> </w:t>
            </w:r>
            <w:r>
              <w:rPr>
                <w:sz w:val="20"/>
              </w:rPr>
              <w:t>good</w:t>
            </w:r>
            <w:r>
              <w:rPr>
                <w:spacing w:val="-6"/>
                <w:sz w:val="20"/>
              </w:rPr>
              <w:t xml:space="preserve"> </w:t>
            </w:r>
            <w:r>
              <w:rPr>
                <w:sz w:val="20"/>
              </w:rPr>
              <w:t>friendships,</w:t>
            </w:r>
            <w:r>
              <w:rPr>
                <w:spacing w:val="-5"/>
                <w:sz w:val="20"/>
              </w:rPr>
              <w:t xml:space="preserve"> </w:t>
            </w:r>
            <w:r>
              <w:rPr>
                <w:sz w:val="20"/>
              </w:rPr>
              <w:t>including</w:t>
            </w:r>
            <w:r>
              <w:rPr>
                <w:spacing w:val="-6"/>
                <w:sz w:val="20"/>
              </w:rPr>
              <w:t xml:space="preserve"> </w:t>
            </w:r>
            <w:r>
              <w:rPr>
                <w:sz w:val="20"/>
              </w:rPr>
              <w:t>identifying</w:t>
            </w:r>
            <w:r>
              <w:rPr>
                <w:spacing w:val="-5"/>
                <w:sz w:val="20"/>
              </w:rPr>
              <w:t xml:space="preserve"> </w:t>
            </w:r>
            <w:r>
              <w:rPr>
                <w:sz w:val="20"/>
              </w:rPr>
              <w:t>qualities that contribute to positive</w:t>
            </w:r>
            <w:r>
              <w:rPr>
                <w:spacing w:val="-8"/>
                <w:sz w:val="20"/>
              </w:rPr>
              <w:t xml:space="preserve"> </w:t>
            </w:r>
            <w:r>
              <w:rPr>
                <w:sz w:val="20"/>
              </w:rPr>
              <w:t>friendships</w:t>
            </w:r>
          </w:p>
        </w:tc>
      </w:tr>
      <w:tr w:rsidR="000A17B9" w14:paraId="71351FFC" w14:textId="77777777" w:rsidTr="004E614C">
        <w:trPr>
          <w:trHeight w:val="1021"/>
        </w:trPr>
        <w:tc>
          <w:tcPr>
            <w:tcW w:w="2235" w:type="dxa"/>
            <w:tcBorders>
              <w:top w:val="nil"/>
              <w:bottom w:val="nil"/>
            </w:tcBorders>
          </w:tcPr>
          <w:p w14:paraId="20F477DF" w14:textId="77777777" w:rsidR="000A17B9" w:rsidRDefault="000A17B9" w:rsidP="004E614C">
            <w:pPr>
              <w:pStyle w:val="TableParagraph"/>
              <w:rPr>
                <w:rFonts w:ascii="Times New Roman"/>
                <w:sz w:val="20"/>
              </w:rPr>
            </w:pPr>
          </w:p>
        </w:tc>
        <w:tc>
          <w:tcPr>
            <w:tcW w:w="5180" w:type="dxa"/>
            <w:tcBorders>
              <w:top w:val="nil"/>
              <w:bottom w:val="nil"/>
            </w:tcBorders>
            <w:shd w:val="clear" w:color="auto" w:fill="F4D4C4"/>
          </w:tcPr>
          <w:p w14:paraId="5DA75CEF" w14:textId="77777777" w:rsidR="000A17B9" w:rsidRDefault="000A17B9" w:rsidP="004E614C">
            <w:pPr>
              <w:pStyle w:val="TableParagraph"/>
              <w:spacing w:before="41"/>
              <w:ind w:left="85"/>
              <w:rPr>
                <w:rFonts w:ascii="Lato"/>
                <w:sz w:val="20"/>
              </w:rPr>
            </w:pPr>
            <w:r>
              <w:rPr>
                <w:rFonts w:ascii="Lato"/>
                <w:sz w:val="20"/>
              </w:rPr>
              <w:t>PoS refs: R10, R11, R13, R14, R17, R18</w:t>
            </w:r>
          </w:p>
        </w:tc>
        <w:tc>
          <w:tcPr>
            <w:tcW w:w="8505" w:type="dxa"/>
            <w:tcBorders>
              <w:top w:val="nil"/>
              <w:bottom w:val="nil"/>
            </w:tcBorders>
          </w:tcPr>
          <w:p w14:paraId="78A51C21" w14:textId="77777777" w:rsidR="000A17B9" w:rsidRDefault="000A17B9" w:rsidP="004E614C">
            <w:pPr>
              <w:pStyle w:val="TableParagraph"/>
              <w:numPr>
                <w:ilvl w:val="0"/>
                <w:numId w:val="63"/>
              </w:numPr>
              <w:tabs>
                <w:tab w:val="left" w:pos="652"/>
                <w:tab w:val="left" w:pos="653"/>
              </w:tabs>
              <w:spacing w:before="26" w:line="280" w:lineRule="atLeast"/>
              <w:ind w:right="599" w:hanging="511"/>
              <w:rPr>
                <w:sz w:val="20"/>
              </w:rPr>
            </w:pPr>
            <w:r>
              <w:rPr>
                <w:sz w:val="20"/>
              </w:rPr>
              <w:t>that friendships sometimes have difficulties, and how to manage</w:t>
            </w:r>
            <w:r>
              <w:rPr>
                <w:spacing w:val="-9"/>
                <w:sz w:val="20"/>
              </w:rPr>
              <w:t xml:space="preserve"> </w:t>
            </w:r>
            <w:r>
              <w:rPr>
                <w:sz w:val="20"/>
              </w:rPr>
              <w:t>when</w:t>
            </w:r>
            <w:r>
              <w:rPr>
                <w:spacing w:val="-5"/>
                <w:sz w:val="20"/>
              </w:rPr>
              <w:t xml:space="preserve"> </w:t>
            </w:r>
            <w:r>
              <w:rPr>
                <w:sz w:val="20"/>
              </w:rPr>
              <w:t>there</w:t>
            </w:r>
            <w:r>
              <w:rPr>
                <w:spacing w:val="-4"/>
                <w:sz w:val="20"/>
              </w:rPr>
              <w:t xml:space="preserve"> </w:t>
            </w:r>
            <w:r>
              <w:rPr>
                <w:sz w:val="20"/>
              </w:rPr>
              <w:t>is</w:t>
            </w:r>
            <w:r>
              <w:rPr>
                <w:spacing w:val="-5"/>
                <w:sz w:val="20"/>
              </w:rPr>
              <w:t xml:space="preserve"> </w:t>
            </w:r>
            <w:r>
              <w:rPr>
                <w:sz w:val="20"/>
              </w:rPr>
              <w:t>a</w:t>
            </w:r>
            <w:r>
              <w:rPr>
                <w:spacing w:val="-5"/>
                <w:sz w:val="20"/>
              </w:rPr>
              <w:t xml:space="preserve"> </w:t>
            </w:r>
            <w:r>
              <w:rPr>
                <w:sz w:val="20"/>
              </w:rPr>
              <w:t>problem</w:t>
            </w:r>
            <w:r>
              <w:rPr>
                <w:spacing w:val="-5"/>
                <w:sz w:val="20"/>
              </w:rPr>
              <w:t xml:space="preserve"> </w:t>
            </w:r>
            <w:r>
              <w:rPr>
                <w:sz w:val="20"/>
              </w:rPr>
              <w:t>or</w:t>
            </w:r>
            <w:r>
              <w:rPr>
                <w:spacing w:val="-8"/>
                <w:sz w:val="20"/>
              </w:rPr>
              <w:t xml:space="preserve"> </w:t>
            </w:r>
            <w:r>
              <w:rPr>
                <w:sz w:val="20"/>
              </w:rPr>
              <w:t>an</w:t>
            </w:r>
            <w:r>
              <w:rPr>
                <w:spacing w:val="-5"/>
                <w:sz w:val="20"/>
              </w:rPr>
              <w:t xml:space="preserve"> </w:t>
            </w:r>
            <w:r>
              <w:rPr>
                <w:sz w:val="20"/>
              </w:rPr>
              <w:t>argument</w:t>
            </w:r>
            <w:r>
              <w:rPr>
                <w:spacing w:val="-5"/>
                <w:sz w:val="20"/>
              </w:rPr>
              <w:t xml:space="preserve"> </w:t>
            </w:r>
            <w:r>
              <w:rPr>
                <w:sz w:val="20"/>
              </w:rPr>
              <w:t>between friends, resolve disputes and reconcile</w:t>
            </w:r>
            <w:r>
              <w:rPr>
                <w:spacing w:val="-20"/>
                <w:sz w:val="20"/>
              </w:rPr>
              <w:t xml:space="preserve"> </w:t>
            </w:r>
            <w:r>
              <w:rPr>
                <w:sz w:val="20"/>
              </w:rPr>
              <w:t>differences</w:t>
            </w:r>
          </w:p>
        </w:tc>
      </w:tr>
      <w:tr w:rsidR="000A17B9" w14:paraId="778651C4" w14:textId="77777777" w:rsidTr="004E614C">
        <w:trPr>
          <w:trHeight w:val="751"/>
        </w:trPr>
        <w:tc>
          <w:tcPr>
            <w:tcW w:w="2235" w:type="dxa"/>
            <w:tcBorders>
              <w:top w:val="nil"/>
            </w:tcBorders>
          </w:tcPr>
          <w:p w14:paraId="1E190C72" w14:textId="77777777" w:rsidR="000A17B9" w:rsidRDefault="000A17B9" w:rsidP="004E614C">
            <w:pPr>
              <w:pStyle w:val="TableParagraph"/>
              <w:rPr>
                <w:rFonts w:ascii="Times New Roman"/>
                <w:sz w:val="20"/>
              </w:rPr>
            </w:pPr>
          </w:p>
        </w:tc>
        <w:tc>
          <w:tcPr>
            <w:tcW w:w="5180" w:type="dxa"/>
            <w:tcBorders>
              <w:top w:val="nil"/>
            </w:tcBorders>
            <w:shd w:val="clear" w:color="auto" w:fill="F4D4C4"/>
          </w:tcPr>
          <w:p w14:paraId="41FF3BAB" w14:textId="77777777" w:rsidR="000A17B9" w:rsidRDefault="000A17B9" w:rsidP="004E614C">
            <w:pPr>
              <w:pStyle w:val="TableParagraph"/>
              <w:rPr>
                <w:rFonts w:ascii="Times New Roman"/>
                <w:sz w:val="20"/>
              </w:rPr>
            </w:pPr>
          </w:p>
        </w:tc>
        <w:tc>
          <w:tcPr>
            <w:tcW w:w="8505" w:type="dxa"/>
            <w:tcBorders>
              <w:top w:val="nil"/>
            </w:tcBorders>
          </w:tcPr>
          <w:p w14:paraId="77A0E92F" w14:textId="77777777" w:rsidR="000A17B9" w:rsidRDefault="000A17B9" w:rsidP="004E614C">
            <w:pPr>
              <w:pStyle w:val="TableParagraph"/>
              <w:numPr>
                <w:ilvl w:val="0"/>
                <w:numId w:val="62"/>
              </w:numPr>
              <w:tabs>
                <w:tab w:val="left" w:pos="652"/>
                <w:tab w:val="left" w:pos="653"/>
              </w:tabs>
              <w:spacing w:before="54"/>
              <w:rPr>
                <w:sz w:val="20"/>
              </w:rPr>
            </w:pPr>
            <w:r>
              <w:rPr>
                <w:sz w:val="20"/>
              </w:rPr>
              <w:t>how</w:t>
            </w:r>
            <w:r>
              <w:rPr>
                <w:spacing w:val="-8"/>
                <w:sz w:val="20"/>
              </w:rPr>
              <w:t xml:space="preserve"> </w:t>
            </w:r>
            <w:r>
              <w:rPr>
                <w:sz w:val="20"/>
              </w:rPr>
              <w:t>to</w:t>
            </w:r>
            <w:r>
              <w:rPr>
                <w:spacing w:val="-5"/>
                <w:sz w:val="20"/>
              </w:rPr>
              <w:t xml:space="preserve"> </w:t>
            </w:r>
            <w:r>
              <w:rPr>
                <w:sz w:val="20"/>
              </w:rPr>
              <w:t>recognise</w:t>
            </w:r>
            <w:r>
              <w:rPr>
                <w:spacing w:val="-4"/>
                <w:sz w:val="20"/>
              </w:rPr>
              <w:t xml:space="preserve"> </w:t>
            </w:r>
            <w:r>
              <w:rPr>
                <w:sz w:val="20"/>
              </w:rPr>
              <w:t>if</w:t>
            </w:r>
            <w:r>
              <w:rPr>
                <w:spacing w:val="-7"/>
                <w:sz w:val="20"/>
              </w:rPr>
              <w:t xml:space="preserve"> </w:t>
            </w:r>
            <w:r>
              <w:rPr>
                <w:sz w:val="20"/>
              </w:rPr>
              <w:t>a</w:t>
            </w:r>
            <w:r>
              <w:rPr>
                <w:spacing w:val="-4"/>
                <w:sz w:val="20"/>
              </w:rPr>
              <w:t xml:space="preserve"> </w:t>
            </w:r>
            <w:r>
              <w:rPr>
                <w:sz w:val="20"/>
              </w:rPr>
              <w:t>friendship</w:t>
            </w:r>
            <w:r>
              <w:rPr>
                <w:spacing w:val="-4"/>
                <w:sz w:val="20"/>
              </w:rPr>
              <w:t xml:space="preserve"> </w:t>
            </w:r>
            <w:r>
              <w:rPr>
                <w:sz w:val="20"/>
              </w:rPr>
              <w:t>is</w:t>
            </w:r>
            <w:r>
              <w:rPr>
                <w:spacing w:val="-4"/>
                <w:sz w:val="20"/>
              </w:rPr>
              <w:t xml:space="preserve"> </w:t>
            </w:r>
            <w:r>
              <w:rPr>
                <w:sz w:val="20"/>
              </w:rPr>
              <w:t>making</w:t>
            </w:r>
            <w:r>
              <w:rPr>
                <w:spacing w:val="-4"/>
                <w:sz w:val="20"/>
              </w:rPr>
              <w:t xml:space="preserve"> </w:t>
            </w:r>
            <w:r>
              <w:rPr>
                <w:sz w:val="20"/>
              </w:rPr>
              <w:t>them</w:t>
            </w:r>
            <w:r>
              <w:rPr>
                <w:spacing w:val="-4"/>
                <w:sz w:val="20"/>
              </w:rPr>
              <w:t xml:space="preserve"> </w:t>
            </w:r>
            <w:r>
              <w:rPr>
                <w:sz w:val="20"/>
              </w:rPr>
              <w:t>unhappy,</w:t>
            </w:r>
            <w:r>
              <w:rPr>
                <w:spacing w:val="-4"/>
                <w:sz w:val="20"/>
              </w:rPr>
              <w:t xml:space="preserve"> </w:t>
            </w:r>
            <w:r>
              <w:rPr>
                <w:sz w:val="20"/>
              </w:rPr>
              <w:t>feel</w:t>
            </w:r>
          </w:p>
          <w:p w14:paraId="731E96A6" w14:textId="77777777" w:rsidR="000A17B9" w:rsidRDefault="000A17B9" w:rsidP="004E614C">
            <w:pPr>
              <w:pStyle w:val="TableParagraph"/>
              <w:spacing w:before="40"/>
              <w:ind w:left="653"/>
              <w:rPr>
                <w:sz w:val="20"/>
              </w:rPr>
            </w:pPr>
            <w:r>
              <w:rPr>
                <w:sz w:val="20"/>
              </w:rPr>
              <w:t>uncomfortable or unsafe and how to ask for support</w:t>
            </w:r>
          </w:p>
        </w:tc>
      </w:tr>
      <w:tr w:rsidR="000A17B9" w14:paraId="4CD1B329" w14:textId="77777777" w:rsidTr="004E614C">
        <w:trPr>
          <w:trHeight w:val="1658"/>
        </w:trPr>
        <w:tc>
          <w:tcPr>
            <w:tcW w:w="2235" w:type="dxa"/>
            <w:tcBorders>
              <w:bottom w:val="nil"/>
            </w:tcBorders>
          </w:tcPr>
          <w:p w14:paraId="76FBC8F5" w14:textId="77777777" w:rsidR="000A17B9" w:rsidRDefault="000A17B9" w:rsidP="004E614C">
            <w:pPr>
              <w:pStyle w:val="TableParagraph"/>
              <w:spacing w:before="39" w:line="331" w:lineRule="auto"/>
              <w:ind w:left="113" w:right="93"/>
              <w:rPr>
                <w:rFonts w:ascii="Lato"/>
                <w:sz w:val="20"/>
              </w:rPr>
            </w:pPr>
            <w:r>
              <w:rPr>
                <w:rFonts w:ascii="Open Sans SemiBold"/>
                <w:b/>
              </w:rPr>
              <w:t xml:space="preserve">Autumn 2 </w:t>
            </w:r>
            <w:r>
              <w:rPr>
                <w:rFonts w:ascii="Lato"/>
                <w:sz w:val="20"/>
              </w:rPr>
              <w:t>What keeps us safe?</w:t>
            </w:r>
          </w:p>
        </w:tc>
        <w:tc>
          <w:tcPr>
            <w:tcW w:w="5180" w:type="dxa"/>
            <w:tcBorders>
              <w:bottom w:val="nil"/>
            </w:tcBorders>
            <w:shd w:val="clear" w:color="auto" w:fill="B8D9AF"/>
          </w:tcPr>
          <w:p w14:paraId="3459497A" w14:textId="77777777" w:rsidR="000A17B9" w:rsidRDefault="000A17B9" w:rsidP="004E614C">
            <w:pPr>
              <w:pStyle w:val="TableParagraph"/>
              <w:spacing w:before="41"/>
              <w:ind w:left="85"/>
              <w:rPr>
                <w:rFonts w:ascii="Lato"/>
                <w:b/>
                <w:sz w:val="20"/>
              </w:rPr>
            </w:pPr>
            <w:r>
              <w:rPr>
                <w:rFonts w:ascii="Lato"/>
                <w:b/>
                <w:sz w:val="20"/>
              </w:rPr>
              <w:t>Health and wellbeing</w:t>
            </w:r>
          </w:p>
          <w:p w14:paraId="6064AB81" w14:textId="77777777" w:rsidR="000A17B9" w:rsidRDefault="000A17B9" w:rsidP="004E614C">
            <w:pPr>
              <w:pStyle w:val="TableParagraph"/>
              <w:spacing w:before="148" w:line="319" w:lineRule="auto"/>
              <w:ind w:left="85" w:right="426"/>
              <w:rPr>
                <w:rFonts w:ascii="Lato"/>
                <w:sz w:val="20"/>
              </w:rPr>
            </w:pPr>
            <w:r>
              <w:rPr>
                <w:rFonts w:ascii="Lato"/>
                <w:sz w:val="20"/>
              </w:rPr>
              <w:t>Keeping safe; at home and school; our bodies; hygiene; medicines and household products</w:t>
            </w:r>
          </w:p>
        </w:tc>
        <w:tc>
          <w:tcPr>
            <w:tcW w:w="8505" w:type="dxa"/>
            <w:tcBorders>
              <w:bottom w:val="nil"/>
            </w:tcBorders>
          </w:tcPr>
          <w:p w14:paraId="11145A12" w14:textId="77777777" w:rsidR="000A17B9" w:rsidRDefault="000A17B9" w:rsidP="004E614C">
            <w:pPr>
              <w:pStyle w:val="TableParagraph"/>
              <w:numPr>
                <w:ilvl w:val="0"/>
                <w:numId w:val="61"/>
              </w:numPr>
              <w:tabs>
                <w:tab w:val="left" w:pos="652"/>
              </w:tabs>
              <w:spacing w:before="42" w:line="280" w:lineRule="auto"/>
              <w:ind w:right="417" w:hanging="511"/>
              <w:jc w:val="both"/>
              <w:rPr>
                <w:sz w:val="20"/>
              </w:rPr>
            </w:pPr>
            <w:r>
              <w:rPr>
                <w:sz w:val="20"/>
              </w:rPr>
              <w:t>how</w:t>
            </w:r>
            <w:r>
              <w:rPr>
                <w:spacing w:val="-9"/>
                <w:sz w:val="20"/>
              </w:rPr>
              <w:t xml:space="preserve"> </w:t>
            </w:r>
            <w:r>
              <w:rPr>
                <w:sz w:val="20"/>
              </w:rPr>
              <w:t>to</w:t>
            </w:r>
            <w:r>
              <w:rPr>
                <w:spacing w:val="-4"/>
                <w:sz w:val="20"/>
              </w:rPr>
              <w:t xml:space="preserve"> </w:t>
            </w:r>
            <w:r>
              <w:rPr>
                <w:sz w:val="20"/>
              </w:rPr>
              <w:t>recognise</w:t>
            </w:r>
            <w:r>
              <w:rPr>
                <w:spacing w:val="-5"/>
                <w:sz w:val="20"/>
              </w:rPr>
              <w:t xml:space="preserve"> </w:t>
            </w:r>
            <w:r>
              <w:rPr>
                <w:sz w:val="20"/>
              </w:rPr>
              <w:t>hazards</w:t>
            </w:r>
            <w:r>
              <w:rPr>
                <w:spacing w:val="-4"/>
                <w:sz w:val="20"/>
              </w:rPr>
              <w:t xml:space="preserve"> </w:t>
            </w:r>
            <w:r>
              <w:rPr>
                <w:sz w:val="20"/>
              </w:rPr>
              <w:t>that</w:t>
            </w:r>
            <w:r>
              <w:rPr>
                <w:spacing w:val="-5"/>
                <w:sz w:val="20"/>
              </w:rPr>
              <w:t xml:space="preserve"> </w:t>
            </w:r>
            <w:r>
              <w:rPr>
                <w:sz w:val="20"/>
              </w:rPr>
              <w:t>may</w:t>
            </w:r>
            <w:r>
              <w:rPr>
                <w:spacing w:val="-8"/>
                <w:sz w:val="20"/>
              </w:rPr>
              <w:t xml:space="preserve"> </w:t>
            </w:r>
            <w:r>
              <w:rPr>
                <w:sz w:val="20"/>
              </w:rPr>
              <w:t>cause</w:t>
            </w:r>
            <w:r>
              <w:rPr>
                <w:spacing w:val="-5"/>
                <w:sz w:val="20"/>
              </w:rPr>
              <w:t xml:space="preserve"> </w:t>
            </w:r>
            <w:r>
              <w:rPr>
                <w:sz w:val="20"/>
              </w:rPr>
              <w:t>harm</w:t>
            </w:r>
            <w:r>
              <w:rPr>
                <w:spacing w:val="-4"/>
                <w:sz w:val="20"/>
              </w:rPr>
              <w:t xml:space="preserve"> </w:t>
            </w:r>
            <w:r>
              <w:rPr>
                <w:sz w:val="20"/>
              </w:rPr>
              <w:t>or</w:t>
            </w:r>
            <w:r>
              <w:rPr>
                <w:spacing w:val="-8"/>
                <w:sz w:val="20"/>
              </w:rPr>
              <w:t xml:space="preserve"> </w:t>
            </w:r>
            <w:r>
              <w:rPr>
                <w:sz w:val="20"/>
              </w:rPr>
              <w:t>injury</w:t>
            </w:r>
            <w:r>
              <w:rPr>
                <w:spacing w:val="-8"/>
                <w:sz w:val="20"/>
              </w:rPr>
              <w:t xml:space="preserve"> </w:t>
            </w:r>
            <w:r>
              <w:rPr>
                <w:sz w:val="20"/>
              </w:rPr>
              <w:t>and what they should do to reduce risk and keep themselves (or others)</w:t>
            </w:r>
            <w:r>
              <w:rPr>
                <w:spacing w:val="-2"/>
                <w:sz w:val="20"/>
              </w:rPr>
              <w:t xml:space="preserve"> </w:t>
            </w:r>
            <w:r>
              <w:rPr>
                <w:sz w:val="20"/>
              </w:rPr>
              <w:t>safe</w:t>
            </w:r>
          </w:p>
          <w:p w14:paraId="54D00EB9" w14:textId="77777777" w:rsidR="000A17B9" w:rsidRDefault="000A17B9" w:rsidP="004E614C">
            <w:pPr>
              <w:pStyle w:val="TableParagraph"/>
              <w:numPr>
                <w:ilvl w:val="0"/>
                <w:numId w:val="61"/>
              </w:numPr>
              <w:tabs>
                <w:tab w:val="left" w:pos="652"/>
              </w:tabs>
              <w:spacing w:before="29" w:line="280" w:lineRule="atLeast"/>
              <w:ind w:right="213" w:hanging="511"/>
              <w:jc w:val="both"/>
              <w:rPr>
                <w:sz w:val="20"/>
              </w:rPr>
            </w:pPr>
            <w:r>
              <w:rPr>
                <w:sz w:val="20"/>
              </w:rPr>
              <w:t>how</w:t>
            </w:r>
            <w:r>
              <w:rPr>
                <w:spacing w:val="-9"/>
                <w:sz w:val="20"/>
              </w:rPr>
              <w:t xml:space="preserve"> </w:t>
            </w:r>
            <w:r>
              <w:rPr>
                <w:sz w:val="20"/>
              </w:rPr>
              <w:t>to</w:t>
            </w:r>
            <w:r>
              <w:rPr>
                <w:spacing w:val="-5"/>
                <w:sz w:val="20"/>
              </w:rPr>
              <w:t xml:space="preserve"> </w:t>
            </w:r>
            <w:r>
              <w:rPr>
                <w:sz w:val="20"/>
              </w:rPr>
              <w:t>help</w:t>
            </w:r>
            <w:r>
              <w:rPr>
                <w:spacing w:val="-5"/>
                <w:sz w:val="20"/>
              </w:rPr>
              <w:t xml:space="preserve"> </w:t>
            </w:r>
            <w:r>
              <w:rPr>
                <w:sz w:val="20"/>
              </w:rPr>
              <w:t>keep</w:t>
            </w:r>
            <w:r>
              <w:rPr>
                <w:spacing w:val="-5"/>
                <w:sz w:val="20"/>
              </w:rPr>
              <w:t xml:space="preserve"> </w:t>
            </w:r>
            <w:r>
              <w:rPr>
                <w:sz w:val="20"/>
              </w:rPr>
              <w:t>their</w:t>
            </w:r>
            <w:r>
              <w:rPr>
                <w:spacing w:val="-8"/>
                <w:sz w:val="20"/>
              </w:rPr>
              <w:t xml:space="preserve"> </w:t>
            </w:r>
            <w:r>
              <w:rPr>
                <w:sz w:val="20"/>
              </w:rPr>
              <w:t>body</w:t>
            </w:r>
            <w:r>
              <w:rPr>
                <w:spacing w:val="-9"/>
                <w:sz w:val="20"/>
              </w:rPr>
              <w:t xml:space="preserve"> </w:t>
            </w:r>
            <w:r>
              <w:rPr>
                <w:sz w:val="20"/>
              </w:rPr>
              <w:t>protected</w:t>
            </w:r>
            <w:r>
              <w:rPr>
                <w:spacing w:val="-5"/>
                <w:sz w:val="20"/>
              </w:rPr>
              <w:t xml:space="preserve"> </w:t>
            </w:r>
            <w:r>
              <w:rPr>
                <w:sz w:val="20"/>
              </w:rPr>
              <w:t>and</w:t>
            </w:r>
            <w:r>
              <w:rPr>
                <w:spacing w:val="-5"/>
                <w:sz w:val="20"/>
              </w:rPr>
              <w:t xml:space="preserve"> </w:t>
            </w:r>
            <w:r>
              <w:rPr>
                <w:sz w:val="20"/>
              </w:rPr>
              <w:t>safe,</w:t>
            </w:r>
            <w:r>
              <w:rPr>
                <w:spacing w:val="-4"/>
                <w:sz w:val="20"/>
              </w:rPr>
              <w:t xml:space="preserve"> </w:t>
            </w:r>
            <w:r>
              <w:rPr>
                <w:sz w:val="20"/>
              </w:rPr>
              <w:t>e.g.</w:t>
            </w:r>
            <w:r>
              <w:rPr>
                <w:spacing w:val="-8"/>
                <w:sz w:val="20"/>
              </w:rPr>
              <w:t xml:space="preserve"> </w:t>
            </w:r>
            <w:r>
              <w:rPr>
                <w:sz w:val="20"/>
              </w:rPr>
              <w:t>wearing</w:t>
            </w:r>
            <w:r>
              <w:rPr>
                <w:spacing w:val="-5"/>
                <w:sz w:val="20"/>
              </w:rPr>
              <w:t xml:space="preserve"> </w:t>
            </w:r>
            <w:r>
              <w:rPr>
                <w:sz w:val="20"/>
              </w:rPr>
              <w:t>a seatbelt, protective clothing and</w:t>
            </w:r>
            <w:r>
              <w:rPr>
                <w:spacing w:val="-8"/>
                <w:sz w:val="20"/>
              </w:rPr>
              <w:t xml:space="preserve"> </w:t>
            </w:r>
            <w:r>
              <w:rPr>
                <w:sz w:val="20"/>
              </w:rPr>
              <w:t>stabilizers</w:t>
            </w:r>
          </w:p>
        </w:tc>
      </w:tr>
      <w:tr w:rsidR="000A17B9" w14:paraId="13B26D5B" w14:textId="77777777" w:rsidTr="004E614C">
        <w:trPr>
          <w:trHeight w:val="1053"/>
        </w:trPr>
        <w:tc>
          <w:tcPr>
            <w:tcW w:w="2235" w:type="dxa"/>
            <w:tcBorders>
              <w:top w:val="nil"/>
              <w:bottom w:val="nil"/>
            </w:tcBorders>
          </w:tcPr>
          <w:p w14:paraId="23D31193" w14:textId="77777777" w:rsidR="000A17B9" w:rsidRDefault="000A17B9" w:rsidP="004E614C">
            <w:pPr>
              <w:pStyle w:val="TableParagraph"/>
              <w:rPr>
                <w:rFonts w:ascii="Times New Roman"/>
                <w:sz w:val="20"/>
              </w:rPr>
            </w:pPr>
          </w:p>
        </w:tc>
        <w:tc>
          <w:tcPr>
            <w:tcW w:w="5180" w:type="dxa"/>
            <w:tcBorders>
              <w:top w:val="nil"/>
              <w:bottom w:val="nil"/>
            </w:tcBorders>
            <w:shd w:val="clear" w:color="auto" w:fill="B8D9AF"/>
          </w:tcPr>
          <w:p w14:paraId="7355FA88" w14:textId="77777777" w:rsidR="000A17B9" w:rsidRDefault="000A17B9" w:rsidP="004E614C">
            <w:pPr>
              <w:pStyle w:val="TableParagraph"/>
              <w:rPr>
                <w:rFonts w:ascii="Glacial Indifference"/>
              </w:rPr>
            </w:pPr>
          </w:p>
          <w:p w14:paraId="44793435" w14:textId="77777777" w:rsidR="000A17B9" w:rsidRDefault="000A17B9" w:rsidP="004E614C">
            <w:pPr>
              <w:pStyle w:val="TableParagraph"/>
              <w:spacing w:line="320" w:lineRule="atLeast"/>
              <w:ind w:left="85"/>
              <w:rPr>
                <w:rFonts w:ascii="Lato"/>
                <w:sz w:val="20"/>
              </w:rPr>
            </w:pPr>
            <w:r>
              <w:rPr>
                <w:rFonts w:ascii="Lato"/>
                <w:sz w:val="20"/>
              </w:rPr>
              <w:t>PoS refs: H9, H10, H26, H39, H30, H40, H42, H43, H44, R25, R26, R28, R29</w:t>
            </w:r>
          </w:p>
        </w:tc>
        <w:tc>
          <w:tcPr>
            <w:tcW w:w="8505" w:type="dxa"/>
            <w:tcBorders>
              <w:top w:val="nil"/>
              <w:bottom w:val="nil"/>
            </w:tcBorders>
          </w:tcPr>
          <w:p w14:paraId="78D4B862" w14:textId="77777777" w:rsidR="000A17B9" w:rsidRDefault="000A17B9" w:rsidP="004E614C">
            <w:pPr>
              <w:pStyle w:val="TableParagraph"/>
              <w:numPr>
                <w:ilvl w:val="0"/>
                <w:numId w:val="60"/>
              </w:numPr>
              <w:tabs>
                <w:tab w:val="left" w:pos="652"/>
                <w:tab w:val="left" w:pos="653"/>
              </w:tabs>
              <w:spacing w:before="85" w:line="280" w:lineRule="auto"/>
              <w:ind w:right="172" w:hanging="511"/>
              <w:rPr>
                <w:sz w:val="20"/>
              </w:rPr>
            </w:pPr>
            <w:r>
              <w:rPr>
                <w:sz w:val="20"/>
              </w:rPr>
              <w:t>that their body belongs to them and should not be hurt or touched</w:t>
            </w:r>
            <w:r>
              <w:rPr>
                <w:spacing w:val="-7"/>
                <w:sz w:val="20"/>
              </w:rPr>
              <w:t xml:space="preserve"> </w:t>
            </w:r>
            <w:r>
              <w:rPr>
                <w:sz w:val="20"/>
              </w:rPr>
              <w:t>without</w:t>
            </w:r>
            <w:r>
              <w:rPr>
                <w:spacing w:val="-4"/>
                <w:sz w:val="20"/>
              </w:rPr>
              <w:t xml:space="preserve"> </w:t>
            </w:r>
            <w:r>
              <w:rPr>
                <w:sz w:val="20"/>
              </w:rPr>
              <w:t>their</w:t>
            </w:r>
            <w:r>
              <w:rPr>
                <w:spacing w:val="-7"/>
                <w:sz w:val="20"/>
              </w:rPr>
              <w:t xml:space="preserve"> </w:t>
            </w:r>
            <w:r>
              <w:rPr>
                <w:sz w:val="20"/>
              </w:rPr>
              <w:t>permission;</w:t>
            </w:r>
            <w:r>
              <w:rPr>
                <w:spacing w:val="-7"/>
                <w:sz w:val="20"/>
              </w:rPr>
              <w:t xml:space="preserve"> </w:t>
            </w:r>
            <w:r>
              <w:rPr>
                <w:sz w:val="20"/>
              </w:rPr>
              <w:t>what</w:t>
            </w:r>
            <w:r>
              <w:rPr>
                <w:spacing w:val="-4"/>
                <w:sz w:val="20"/>
              </w:rPr>
              <w:t xml:space="preserve"> </w:t>
            </w:r>
            <w:r>
              <w:rPr>
                <w:sz w:val="20"/>
              </w:rPr>
              <w:t>to</w:t>
            </w:r>
            <w:r>
              <w:rPr>
                <w:spacing w:val="-4"/>
                <w:sz w:val="20"/>
              </w:rPr>
              <w:t xml:space="preserve"> </w:t>
            </w:r>
            <w:r>
              <w:rPr>
                <w:sz w:val="20"/>
              </w:rPr>
              <w:t>do</w:t>
            </w:r>
            <w:r>
              <w:rPr>
                <w:spacing w:val="-4"/>
                <w:sz w:val="20"/>
              </w:rPr>
              <w:t xml:space="preserve"> </w:t>
            </w:r>
            <w:r>
              <w:rPr>
                <w:sz w:val="20"/>
              </w:rPr>
              <w:t>and</w:t>
            </w:r>
            <w:r>
              <w:rPr>
                <w:spacing w:val="-7"/>
                <w:sz w:val="20"/>
              </w:rPr>
              <w:t xml:space="preserve"> </w:t>
            </w:r>
            <w:r>
              <w:rPr>
                <w:sz w:val="20"/>
              </w:rPr>
              <w:t>who</w:t>
            </w:r>
            <w:r>
              <w:rPr>
                <w:spacing w:val="-4"/>
                <w:sz w:val="20"/>
              </w:rPr>
              <w:t xml:space="preserve"> </w:t>
            </w:r>
            <w:r>
              <w:rPr>
                <w:sz w:val="20"/>
              </w:rPr>
              <w:t>to</w:t>
            </w:r>
            <w:r>
              <w:rPr>
                <w:spacing w:val="-4"/>
                <w:sz w:val="20"/>
              </w:rPr>
              <w:t xml:space="preserve"> </w:t>
            </w:r>
            <w:r>
              <w:rPr>
                <w:sz w:val="20"/>
              </w:rPr>
              <w:t>tell</w:t>
            </w:r>
            <w:r>
              <w:rPr>
                <w:spacing w:val="-4"/>
                <w:sz w:val="20"/>
              </w:rPr>
              <w:t xml:space="preserve"> </w:t>
            </w:r>
            <w:r>
              <w:rPr>
                <w:sz w:val="20"/>
              </w:rPr>
              <w:t>if they feel</w:t>
            </w:r>
            <w:r>
              <w:rPr>
                <w:spacing w:val="-7"/>
                <w:sz w:val="20"/>
              </w:rPr>
              <w:t xml:space="preserve"> </w:t>
            </w:r>
            <w:r>
              <w:rPr>
                <w:sz w:val="20"/>
              </w:rPr>
              <w:t>uncomfortable</w:t>
            </w:r>
          </w:p>
        </w:tc>
      </w:tr>
      <w:tr w:rsidR="000A17B9" w14:paraId="09A2637C" w14:textId="77777777" w:rsidTr="004E614C">
        <w:trPr>
          <w:trHeight w:val="687"/>
        </w:trPr>
        <w:tc>
          <w:tcPr>
            <w:tcW w:w="2235" w:type="dxa"/>
            <w:tcBorders>
              <w:top w:val="nil"/>
              <w:bottom w:val="nil"/>
            </w:tcBorders>
          </w:tcPr>
          <w:p w14:paraId="3F1A094F" w14:textId="77777777" w:rsidR="000A17B9" w:rsidRDefault="000A17B9" w:rsidP="004E614C">
            <w:pPr>
              <w:pStyle w:val="TableParagraph"/>
              <w:rPr>
                <w:rFonts w:ascii="Times New Roman"/>
                <w:sz w:val="20"/>
              </w:rPr>
            </w:pPr>
          </w:p>
        </w:tc>
        <w:tc>
          <w:tcPr>
            <w:tcW w:w="5180" w:type="dxa"/>
            <w:tcBorders>
              <w:top w:val="nil"/>
              <w:bottom w:val="nil"/>
            </w:tcBorders>
            <w:shd w:val="clear" w:color="auto" w:fill="B8D9AF"/>
          </w:tcPr>
          <w:p w14:paraId="64E3FFF4" w14:textId="77777777" w:rsidR="000A17B9" w:rsidRDefault="000A17B9" w:rsidP="004E614C">
            <w:pPr>
              <w:pStyle w:val="TableParagraph"/>
              <w:rPr>
                <w:rFonts w:ascii="Times New Roman"/>
                <w:sz w:val="20"/>
              </w:rPr>
            </w:pPr>
          </w:p>
        </w:tc>
        <w:tc>
          <w:tcPr>
            <w:tcW w:w="8505" w:type="dxa"/>
            <w:tcBorders>
              <w:top w:val="nil"/>
              <w:bottom w:val="nil"/>
            </w:tcBorders>
          </w:tcPr>
          <w:p w14:paraId="19DF0ED5" w14:textId="77777777" w:rsidR="000A17B9" w:rsidRDefault="000A17B9" w:rsidP="004E614C">
            <w:pPr>
              <w:pStyle w:val="TableParagraph"/>
              <w:numPr>
                <w:ilvl w:val="0"/>
                <w:numId w:val="59"/>
              </w:numPr>
              <w:tabs>
                <w:tab w:val="left" w:pos="652"/>
                <w:tab w:val="left" w:pos="653"/>
              </w:tabs>
              <w:spacing w:before="44"/>
              <w:ind w:hanging="511"/>
              <w:rPr>
                <w:sz w:val="20"/>
              </w:rPr>
            </w:pPr>
            <w:r>
              <w:rPr>
                <w:sz w:val="20"/>
              </w:rPr>
              <w:t xml:space="preserve">how to recognise and respond to </w:t>
            </w:r>
            <w:r>
              <w:rPr>
                <w:spacing w:val="-3"/>
                <w:sz w:val="20"/>
              </w:rPr>
              <w:t xml:space="preserve">pressure </w:t>
            </w:r>
            <w:r>
              <w:rPr>
                <w:sz w:val="20"/>
              </w:rPr>
              <w:t>to do something</w:t>
            </w:r>
            <w:r>
              <w:rPr>
                <w:spacing w:val="-32"/>
                <w:sz w:val="20"/>
              </w:rPr>
              <w:t xml:space="preserve"> </w:t>
            </w:r>
            <w:r>
              <w:rPr>
                <w:sz w:val="20"/>
              </w:rPr>
              <w:t>that</w:t>
            </w:r>
          </w:p>
          <w:p w14:paraId="1D48B708" w14:textId="77777777" w:rsidR="000A17B9" w:rsidRDefault="000A17B9" w:rsidP="004E614C">
            <w:pPr>
              <w:pStyle w:val="TableParagraph"/>
              <w:spacing w:before="40"/>
              <w:ind w:left="653"/>
              <w:rPr>
                <w:sz w:val="20"/>
              </w:rPr>
            </w:pPr>
            <w:r>
              <w:rPr>
                <w:sz w:val="20"/>
              </w:rPr>
              <w:t>makes them feel unsafe or uncomfortable (including online)</w:t>
            </w:r>
          </w:p>
        </w:tc>
      </w:tr>
      <w:tr w:rsidR="000A17B9" w14:paraId="19EBCC0A" w14:textId="77777777" w:rsidTr="004E614C">
        <w:trPr>
          <w:trHeight w:val="1316"/>
        </w:trPr>
        <w:tc>
          <w:tcPr>
            <w:tcW w:w="2235" w:type="dxa"/>
            <w:tcBorders>
              <w:top w:val="nil"/>
              <w:bottom w:val="nil"/>
            </w:tcBorders>
          </w:tcPr>
          <w:p w14:paraId="35CF3AA7" w14:textId="77777777" w:rsidR="000A17B9" w:rsidRDefault="000A17B9" w:rsidP="004E614C">
            <w:pPr>
              <w:pStyle w:val="TableParagraph"/>
              <w:rPr>
                <w:rFonts w:ascii="Times New Roman"/>
                <w:sz w:val="20"/>
              </w:rPr>
            </w:pPr>
          </w:p>
        </w:tc>
        <w:tc>
          <w:tcPr>
            <w:tcW w:w="5180" w:type="dxa"/>
            <w:tcBorders>
              <w:top w:val="nil"/>
              <w:bottom w:val="nil"/>
            </w:tcBorders>
            <w:shd w:val="clear" w:color="auto" w:fill="B8D9AF"/>
          </w:tcPr>
          <w:p w14:paraId="6A09F1C1" w14:textId="77777777" w:rsidR="000A17B9" w:rsidRDefault="000A17B9" w:rsidP="004E614C">
            <w:pPr>
              <w:pStyle w:val="TableParagraph"/>
              <w:rPr>
                <w:rFonts w:ascii="Times New Roman"/>
                <w:sz w:val="20"/>
              </w:rPr>
            </w:pPr>
          </w:p>
        </w:tc>
        <w:tc>
          <w:tcPr>
            <w:tcW w:w="8505" w:type="dxa"/>
            <w:tcBorders>
              <w:top w:val="nil"/>
              <w:bottom w:val="nil"/>
            </w:tcBorders>
          </w:tcPr>
          <w:p w14:paraId="1A8C7832" w14:textId="77777777" w:rsidR="000A17B9" w:rsidRDefault="000A17B9" w:rsidP="004E614C">
            <w:pPr>
              <w:pStyle w:val="TableParagraph"/>
              <w:numPr>
                <w:ilvl w:val="0"/>
                <w:numId w:val="58"/>
              </w:numPr>
              <w:tabs>
                <w:tab w:val="left" w:pos="652"/>
                <w:tab w:val="left" w:pos="653"/>
              </w:tabs>
              <w:spacing w:before="14" w:line="280" w:lineRule="atLeast"/>
              <w:ind w:right="377" w:hanging="511"/>
              <w:rPr>
                <w:sz w:val="20"/>
              </w:rPr>
            </w:pPr>
            <w:r>
              <w:rPr>
                <w:sz w:val="20"/>
              </w:rPr>
              <w:t>how everyday health and hygiene rules and routines help people stay safe and healthy (including how to manage the use of medicines, such as for allergies and asthma, and</w:t>
            </w:r>
            <w:r>
              <w:rPr>
                <w:spacing w:val="-36"/>
                <w:sz w:val="20"/>
              </w:rPr>
              <w:t xml:space="preserve"> </w:t>
            </w:r>
            <w:r>
              <w:rPr>
                <w:sz w:val="20"/>
              </w:rPr>
              <w:t>other household products,</w:t>
            </w:r>
            <w:r>
              <w:rPr>
                <w:spacing w:val="-4"/>
                <w:sz w:val="20"/>
              </w:rPr>
              <w:t xml:space="preserve"> </w:t>
            </w:r>
            <w:r>
              <w:rPr>
                <w:sz w:val="20"/>
              </w:rPr>
              <w:t>responsibly)</w:t>
            </w:r>
          </w:p>
        </w:tc>
      </w:tr>
      <w:tr w:rsidR="000A17B9" w14:paraId="42FA6ED7" w14:textId="77777777" w:rsidTr="004E614C">
        <w:trPr>
          <w:trHeight w:val="698"/>
        </w:trPr>
        <w:tc>
          <w:tcPr>
            <w:tcW w:w="2235" w:type="dxa"/>
            <w:tcBorders>
              <w:top w:val="nil"/>
              <w:bottom w:val="nil"/>
            </w:tcBorders>
          </w:tcPr>
          <w:p w14:paraId="05FF661E" w14:textId="77777777" w:rsidR="000A17B9" w:rsidRDefault="000A17B9" w:rsidP="004E614C">
            <w:pPr>
              <w:pStyle w:val="TableParagraph"/>
              <w:rPr>
                <w:rFonts w:ascii="Times New Roman"/>
                <w:sz w:val="20"/>
              </w:rPr>
            </w:pPr>
          </w:p>
        </w:tc>
        <w:tc>
          <w:tcPr>
            <w:tcW w:w="5180" w:type="dxa"/>
            <w:tcBorders>
              <w:top w:val="nil"/>
              <w:bottom w:val="nil"/>
            </w:tcBorders>
            <w:shd w:val="clear" w:color="auto" w:fill="B8D9AF"/>
          </w:tcPr>
          <w:p w14:paraId="31FD2F24" w14:textId="77777777" w:rsidR="000A17B9" w:rsidRDefault="000A17B9" w:rsidP="004E614C">
            <w:pPr>
              <w:pStyle w:val="TableParagraph"/>
              <w:rPr>
                <w:rFonts w:ascii="Times New Roman"/>
                <w:sz w:val="20"/>
              </w:rPr>
            </w:pPr>
          </w:p>
        </w:tc>
        <w:tc>
          <w:tcPr>
            <w:tcW w:w="8505" w:type="dxa"/>
            <w:tcBorders>
              <w:top w:val="nil"/>
              <w:bottom w:val="nil"/>
            </w:tcBorders>
          </w:tcPr>
          <w:p w14:paraId="5906524A" w14:textId="77777777" w:rsidR="000A17B9" w:rsidRDefault="000A17B9" w:rsidP="004E614C">
            <w:pPr>
              <w:pStyle w:val="TableParagraph"/>
              <w:numPr>
                <w:ilvl w:val="0"/>
                <w:numId w:val="57"/>
              </w:numPr>
              <w:tabs>
                <w:tab w:val="left" w:pos="652"/>
                <w:tab w:val="left" w:pos="653"/>
              </w:tabs>
              <w:spacing w:before="54"/>
              <w:rPr>
                <w:sz w:val="20"/>
              </w:rPr>
            </w:pPr>
            <w:r>
              <w:rPr>
                <w:sz w:val="20"/>
              </w:rPr>
              <w:t>how</w:t>
            </w:r>
            <w:r>
              <w:rPr>
                <w:spacing w:val="-7"/>
                <w:sz w:val="20"/>
              </w:rPr>
              <w:t xml:space="preserve"> </w:t>
            </w:r>
            <w:r>
              <w:rPr>
                <w:sz w:val="20"/>
              </w:rPr>
              <w:t>to</w:t>
            </w:r>
            <w:r>
              <w:rPr>
                <w:spacing w:val="-4"/>
                <w:sz w:val="20"/>
              </w:rPr>
              <w:t xml:space="preserve"> </w:t>
            </w:r>
            <w:r>
              <w:rPr>
                <w:sz w:val="20"/>
              </w:rPr>
              <w:t>react</w:t>
            </w:r>
            <w:r>
              <w:rPr>
                <w:spacing w:val="-3"/>
                <w:sz w:val="20"/>
              </w:rPr>
              <w:t xml:space="preserve"> </w:t>
            </w:r>
            <w:r>
              <w:rPr>
                <w:sz w:val="20"/>
              </w:rPr>
              <w:t>and</w:t>
            </w:r>
            <w:r>
              <w:rPr>
                <w:spacing w:val="-3"/>
                <w:sz w:val="20"/>
              </w:rPr>
              <w:t xml:space="preserve"> </w:t>
            </w:r>
            <w:r>
              <w:rPr>
                <w:sz w:val="20"/>
              </w:rPr>
              <w:t>respond</w:t>
            </w:r>
            <w:r>
              <w:rPr>
                <w:spacing w:val="-3"/>
                <w:sz w:val="20"/>
              </w:rPr>
              <w:t xml:space="preserve"> </w:t>
            </w:r>
            <w:r>
              <w:rPr>
                <w:sz w:val="20"/>
              </w:rPr>
              <w:t>if</w:t>
            </w:r>
            <w:r>
              <w:rPr>
                <w:spacing w:val="-6"/>
                <w:sz w:val="20"/>
              </w:rPr>
              <w:t xml:space="preserve"> </w:t>
            </w:r>
            <w:r>
              <w:rPr>
                <w:sz w:val="20"/>
              </w:rPr>
              <w:t>there</w:t>
            </w:r>
            <w:r>
              <w:rPr>
                <w:spacing w:val="-3"/>
                <w:sz w:val="20"/>
              </w:rPr>
              <w:t xml:space="preserve"> </w:t>
            </w:r>
            <w:r>
              <w:rPr>
                <w:sz w:val="20"/>
              </w:rPr>
              <w:t>is</w:t>
            </w:r>
            <w:r>
              <w:rPr>
                <w:spacing w:val="-3"/>
                <w:sz w:val="20"/>
              </w:rPr>
              <w:t xml:space="preserve"> </w:t>
            </w:r>
            <w:r>
              <w:rPr>
                <w:sz w:val="20"/>
              </w:rPr>
              <w:t>an</w:t>
            </w:r>
            <w:r>
              <w:rPr>
                <w:spacing w:val="-3"/>
                <w:sz w:val="20"/>
              </w:rPr>
              <w:t xml:space="preserve"> </w:t>
            </w:r>
            <w:r>
              <w:rPr>
                <w:sz w:val="20"/>
              </w:rPr>
              <w:t>accident</w:t>
            </w:r>
            <w:r>
              <w:rPr>
                <w:spacing w:val="-3"/>
                <w:sz w:val="20"/>
              </w:rPr>
              <w:t xml:space="preserve"> </w:t>
            </w:r>
            <w:r>
              <w:rPr>
                <w:sz w:val="20"/>
              </w:rPr>
              <w:t>and</w:t>
            </w:r>
            <w:r>
              <w:rPr>
                <w:spacing w:val="-3"/>
                <w:sz w:val="20"/>
              </w:rPr>
              <w:t xml:space="preserve"> </w:t>
            </w:r>
            <w:r>
              <w:rPr>
                <w:sz w:val="20"/>
              </w:rPr>
              <w:t>how</w:t>
            </w:r>
            <w:r>
              <w:rPr>
                <w:spacing w:val="-7"/>
                <w:sz w:val="20"/>
              </w:rPr>
              <w:t xml:space="preserve"> </w:t>
            </w:r>
            <w:r>
              <w:rPr>
                <w:sz w:val="20"/>
              </w:rPr>
              <w:t>to</w:t>
            </w:r>
          </w:p>
          <w:p w14:paraId="628FD565" w14:textId="77777777" w:rsidR="000A17B9" w:rsidRDefault="000A17B9" w:rsidP="004E614C">
            <w:pPr>
              <w:pStyle w:val="TableParagraph"/>
              <w:spacing w:before="40"/>
              <w:ind w:left="653"/>
              <w:rPr>
                <w:sz w:val="20"/>
              </w:rPr>
            </w:pPr>
            <w:r>
              <w:rPr>
                <w:sz w:val="20"/>
              </w:rPr>
              <w:t>deal with minor injuries e.g. scratches, grazes, burns</w:t>
            </w:r>
          </w:p>
        </w:tc>
      </w:tr>
      <w:tr w:rsidR="000A17B9" w14:paraId="2A8ACB4D" w14:textId="77777777" w:rsidTr="004E614C">
        <w:trPr>
          <w:trHeight w:val="983"/>
        </w:trPr>
        <w:tc>
          <w:tcPr>
            <w:tcW w:w="2235" w:type="dxa"/>
            <w:tcBorders>
              <w:top w:val="nil"/>
            </w:tcBorders>
          </w:tcPr>
          <w:p w14:paraId="1C7AFE35" w14:textId="77777777" w:rsidR="000A17B9" w:rsidRDefault="000A17B9" w:rsidP="004E614C">
            <w:pPr>
              <w:pStyle w:val="TableParagraph"/>
              <w:rPr>
                <w:rFonts w:ascii="Times New Roman"/>
                <w:sz w:val="20"/>
              </w:rPr>
            </w:pPr>
          </w:p>
        </w:tc>
        <w:tc>
          <w:tcPr>
            <w:tcW w:w="5180" w:type="dxa"/>
            <w:tcBorders>
              <w:top w:val="nil"/>
            </w:tcBorders>
            <w:shd w:val="clear" w:color="auto" w:fill="B8D9AF"/>
          </w:tcPr>
          <w:p w14:paraId="3576F166" w14:textId="77777777" w:rsidR="000A17B9" w:rsidRDefault="000A17B9" w:rsidP="004E614C">
            <w:pPr>
              <w:pStyle w:val="TableParagraph"/>
              <w:rPr>
                <w:rFonts w:ascii="Times New Roman"/>
                <w:sz w:val="20"/>
              </w:rPr>
            </w:pPr>
          </w:p>
        </w:tc>
        <w:tc>
          <w:tcPr>
            <w:tcW w:w="8505" w:type="dxa"/>
            <w:tcBorders>
              <w:top w:val="nil"/>
            </w:tcBorders>
          </w:tcPr>
          <w:p w14:paraId="2F17AE19" w14:textId="77777777" w:rsidR="000A17B9" w:rsidRDefault="000A17B9" w:rsidP="004E614C">
            <w:pPr>
              <w:pStyle w:val="TableParagraph"/>
              <w:numPr>
                <w:ilvl w:val="0"/>
                <w:numId w:val="56"/>
              </w:numPr>
              <w:tabs>
                <w:tab w:val="left" w:pos="652"/>
                <w:tab w:val="left" w:pos="653"/>
              </w:tabs>
              <w:spacing w:before="54"/>
              <w:rPr>
                <w:sz w:val="20"/>
              </w:rPr>
            </w:pPr>
            <w:r>
              <w:rPr>
                <w:sz w:val="20"/>
              </w:rPr>
              <w:t>what to do in an emergency, including calling for help</w:t>
            </w:r>
            <w:r>
              <w:rPr>
                <w:spacing w:val="-34"/>
                <w:sz w:val="20"/>
              </w:rPr>
              <w:t xml:space="preserve"> </w:t>
            </w:r>
            <w:r>
              <w:rPr>
                <w:sz w:val="20"/>
              </w:rPr>
              <w:t>and</w:t>
            </w:r>
          </w:p>
          <w:p w14:paraId="3A7EB8F8" w14:textId="77777777" w:rsidR="000A17B9" w:rsidRDefault="000A17B9" w:rsidP="004E614C">
            <w:pPr>
              <w:pStyle w:val="TableParagraph"/>
              <w:spacing w:before="40"/>
              <w:ind w:left="653"/>
              <w:rPr>
                <w:sz w:val="20"/>
              </w:rPr>
            </w:pPr>
            <w:r>
              <w:rPr>
                <w:sz w:val="20"/>
              </w:rPr>
              <w:t>speaking to the emergency services</w:t>
            </w:r>
          </w:p>
        </w:tc>
      </w:tr>
    </w:tbl>
    <w:p w14:paraId="29A60E35" w14:textId="77777777" w:rsidR="00B96F28" w:rsidRDefault="00B96F28">
      <w:pPr>
        <w:rPr>
          <w:rFonts w:ascii="Times New Roman"/>
          <w:sz w:val="20"/>
        </w:rPr>
        <w:sectPr w:rsidR="00B96F28">
          <w:pgSz w:w="16840" w:h="11910" w:orient="landscape"/>
          <w:pgMar w:top="280" w:right="160" w:bottom="280" w:left="180" w:header="720" w:footer="720" w:gutter="0"/>
          <w:cols w:space="720"/>
        </w:sectPr>
      </w:pPr>
    </w:p>
    <w:tbl>
      <w:tblPr>
        <w:tblW w:w="0" w:type="auto"/>
        <w:tblInd w:w="11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2216"/>
        <w:gridCol w:w="5135"/>
        <w:gridCol w:w="8432"/>
      </w:tblGrid>
      <w:tr w:rsidR="000A17B9" w14:paraId="37485F0F" w14:textId="77777777" w:rsidTr="000A17B9">
        <w:trPr>
          <w:trHeight w:val="3232"/>
        </w:trPr>
        <w:tc>
          <w:tcPr>
            <w:tcW w:w="2216" w:type="dxa"/>
          </w:tcPr>
          <w:p w14:paraId="627BDACC" w14:textId="77777777" w:rsidR="000A17B9" w:rsidRDefault="000A17B9">
            <w:pPr>
              <w:pStyle w:val="TableParagraph"/>
              <w:spacing w:before="39" w:line="331" w:lineRule="auto"/>
              <w:ind w:left="113" w:right="232"/>
              <w:rPr>
                <w:rFonts w:ascii="Lato"/>
                <w:sz w:val="20"/>
              </w:rPr>
            </w:pPr>
            <w:r>
              <w:rPr>
                <w:rFonts w:ascii="Open Sans SemiBold"/>
                <w:b/>
              </w:rPr>
              <w:lastRenderedPageBreak/>
              <w:t xml:space="preserve">Spring 1 </w:t>
            </w:r>
            <w:r>
              <w:rPr>
                <w:rFonts w:ascii="Lato"/>
                <w:sz w:val="20"/>
              </w:rPr>
              <w:t>What are families like?</w:t>
            </w:r>
          </w:p>
        </w:tc>
        <w:tc>
          <w:tcPr>
            <w:tcW w:w="5135" w:type="dxa"/>
            <w:shd w:val="clear" w:color="auto" w:fill="F4D4C4"/>
          </w:tcPr>
          <w:p w14:paraId="4485B241" w14:textId="77777777" w:rsidR="000A17B9" w:rsidRDefault="000A17B9">
            <w:pPr>
              <w:pStyle w:val="TableParagraph"/>
              <w:spacing w:before="41"/>
              <w:ind w:left="85"/>
              <w:rPr>
                <w:rFonts w:ascii="Lato"/>
                <w:b/>
                <w:sz w:val="20"/>
              </w:rPr>
            </w:pPr>
            <w:r>
              <w:rPr>
                <w:rFonts w:ascii="Lato"/>
                <w:b/>
                <w:sz w:val="20"/>
              </w:rPr>
              <w:t>Relationships</w:t>
            </w:r>
          </w:p>
          <w:p w14:paraId="581441E7" w14:textId="77777777" w:rsidR="000A17B9" w:rsidRDefault="000A17B9">
            <w:pPr>
              <w:pStyle w:val="TableParagraph"/>
              <w:spacing w:before="148"/>
              <w:ind w:left="85"/>
              <w:rPr>
                <w:rFonts w:ascii="Lato"/>
                <w:sz w:val="20"/>
              </w:rPr>
            </w:pPr>
            <w:r>
              <w:rPr>
                <w:rFonts w:ascii="Lato"/>
                <w:sz w:val="20"/>
              </w:rPr>
              <w:t>Families; family life; caring for each other</w:t>
            </w:r>
          </w:p>
          <w:p w14:paraId="1C31100A" w14:textId="77777777" w:rsidR="000A17B9" w:rsidRDefault="000A17B9">
            <w:pPr>
              <w:pStyle w:val="TableParagraph"/>
              <w:rPr>
                <w:rFonts w:ascii="Glacial Indifference"/>
                <w:sz w:val="24"/>
              </w:rPr>
            </w:pPr>
          </w:p>
          <w:p w14:paraId="2141104C" w14:textId="77777777" w:rsidR="000A17B9" w:rsidRDefault="000A17B9">
            <w:pPr>
              <w:pStyle w:val="TableParagraph"/>
              <w:spacing w:before="8"/>
              <w:rPr>
                <w:rFonts w:ascii="Glacial Indifference"/>
                <w:sz w:val="20"/>
              </w:rPr>
            </w:pPr>
          </w:p>
          <w:p w14:paraId="581B0415" w14:textId="77777777" w:rsidR="000A17B9" w:rsidRDefault="000A17B9">
            <w:pPr>
              <w:pStyle w:val="TableParagraph"/>
              <w:ind w:left="85"/>
              <w:rPr>
                <w:rFonts w:ascii="Lato"/>
                <w:sz w:val="20"/>
              </w:rPr>
            </w:pPr>
            <w:r>
              <w:rPr>
                <w:rFonts w:ascii="Lato"/>
                <w:sz w:val="20"/>
              </w:rPr>
              <w:t>PoS refs: R5, R6, R7, R8, R9</w:t>
            </w:r>
          </w:p>
        </w:tc>
        <w:tc>
          <w:tcPr>
            <w:tcW w:w="8432" w:type="dxa"/>
          </w:tcPr>
          <w:p w14:paraId="1F78769E" w14:textId="77777777" w:rsidR="000A17B9" w:rsidRDefault="000A17B9">
            <w:pPr>
              <w:pStyle w:val="TableParagraph"/>
              <w:numPr>
                <w:ilvl w:val="0"/>
                <w:numId w:val="55"/>
              </w:numPr>
              <w:tabs>
                <w:tab w:val="left" w:pos="651"/>
                <w:tab w:val="left" w:pos="652"/>
              </w:tabs>
              <w:spacing w:before="42" w:line="280" w:lineRule="auto"/>
              <w:ind w:right="154" w:hanging="511"/>
              <w:rPr>
                <w:sz w:val="20"/>
              </w:rPr>
            </w:pPr>
            <w:r>
              <w:rPr>
                <w:sz w:val="20"/>
              </w:rPr>
              <w:t>how families differ from each other (including that not every family has the same family structure, e.g. single parents, same sex</w:t>
            </w:r>
            <w:r>
              <w:rPr>
                <w:spacing w:val="-6"/>
                <w:sz w:val="20"/>
              </w:rPr>
              <w:t xml:space="preserve"> </w:t>
            </w:r>
            <w:r>
              <w:rPr>
                <w:sz w:val="20"/>
              </w:rPr>
              <w:t>parents,</w:t>
            </w:r>
            <w:r>
              <w:rPr>
                <w:spacing w:val="-6"/>
                <w:sz w:val="20"/>
              </w:rPr>
              <w:t xml:space="preserve"> </w:t>
            </w:r>
            <w:r>
              <w:rPr>
                <w:sz w:val="20"/>
              </w:rPr>
              <w:t>step-parents,</w:t>
            </w:r>
            <w:r>
              <w:rPr>
                <w:spacing w:val="-6"/>
                <w:sz w:val="20"/>
              </w:rPr>
              <w:t xml:space="preserve"> </w:t>
            </w:r>
            <w:r>
              <w:rPr>
                <w:sz w:val="20"/>
              </w:rPr>
              <w:t>blended</w:t>
            </w:r>
            <w:r>
              <w:rPr>
                <w:spacing w:val="-5"/>
                <w:sz w:val="20"/>
              </w:rPr>
              <w:t xml:space="preserve"> </w:t>
            </w:r>
            <w:r>
              <w:rPr>
                <w:sz w:val="20"/>
              </w:rPr>
              <w:t>families,</w:t>
            </w:r>
            <w:r>
              <w:rPr>
                <w:spacing w:val="-6"/>
                <w:sz w:val="20"/>
              </w:rPr>
              <w:t xml:space="preserve"> </w:t>
            </w:r>
            <w:r>
              <w:rPr>
                <w:sz w:val="20"/>
              </w:rPr>
              <w:t>foster</w:t>
            </w:r>
            <w:r>
              <w:rPr>
                <w:spacing w:val="-9"/>
                <w:sz w:val="20"/>
              </w:rPr>
              <w:t xml:space="preserve"> </w:t>
            </w:r>
            <w:r>
              <w:rPr>
                <w:sz w:val="20"/>
              </w:rPr>
              <w:t>and</w:t>
            </w:r>
            <w:r>
              <w:rPr>
                <w:spacing w:val="-6"/>
                <w:sz w:val="20"/>
              </w:rPr>
              <w:t xml:space="preserve"> </w:t>
            </w:r>
            <w:r>
              <w:rPr>
                <w:sz w:val="20"/>
              </w:rPr>
              <w:t xml:space="preserve">adoptive </w:t>
            </w:r>
            <w:r>
              <w:rPr>
                <w:spacing w:val="-3"/>
                <w:sz w:val="20"/>
              </w:rPr>
              <w:t>parents)</w:t>
            </w:r>
          </w:p>
          <w:p w14:paraId="6B6B4ED5" w14:textId="77777777" w:rsidR="000A17B9" w:rsidRDefault="000A17B9">
            <w:pPr>
              <w:pStyle w:val="TableParagraph"/>
              <w:numPr>
                <w:ilvl w:val="0"/>
                <w:numId w:val="55"/>
              </w:numPr>
              <w:tabs>
                <w:tab w:val="left" w:pos="651"/>
                <w:tab w:val="left" w:pos="652"/>
              </w:tabs>
              <w:spacing w:before="68" w:line="280" w:lineRule="auto"/>
              <w:ind w:right="321" w:hanging="511"/>
              <w:rPr>
                <w:sz w:val="20"/>
              </w:rPr>
            </w:pPr>
            <w:r>
              <w:rPr>
                <w:sz w:val="20"/>
              </w:rPr>
              <w:t>how common features of positive family life often include shared</w:t>
            </w:r>
            <w:r>
              <w:rPr>
                <w:spacing w:val="-6"/>
                <w:sz w:val="20"/>
              </w:rPr>
              <w:t xml:space="preserve"> </w:t>
            </w:r>
            <w:r>
              <w:rPr>
                <w:sz w:val="20"/>
              </w:rPr>
              <w:t>experiences,</w:t>
            </w:r>
            <w:r>
              <w:rPr>
                <w:spacing w:val="-6"/>
                <w:sz w:val="20"/>
              </w:rPr>
              <w:t xml:space="preserve"> </w:t>
            </w:r>
            <w:r>
              <w:rPr>
                <w:sz w:val="20"/>
              </w:rPr>
              <w:t>e.g.</w:t>
            </w:r>
            <w:r>
              <w:rPr>
                <w:spacing w:val="-5"/>
                <w:sz w:val="20"/>
              </w:rPr>
              <w:t xml:space="preserve"> </w:t>
            </w:r>
            <w:r>
              <w:rPr>
                <w:sz w:val="20"/>
              </w:rPr>
              <w:t>celebrations,</w:t>
            </w:r>
            <w:r>
              <w:rPr>
                <w:spacing w:val="-6"/>
                <w:sz w:val="20"/>
              </w:rPr>
              <w:t xml:space="preserve"> </w:t>
            </w:r>
            <w:r>
              <w:rPr>
                <w:sz w:val="20"/>
              </w:rPr>
              <w:t>special</w:t>
            </w:r>
            <w:r>
              <w:rPr>
                <w:spacing w:val="-6"/>
                <w:sz w:val="20"/>
              </w:rPr>
              <w:t xml:space="preserve"> </w:t>
            </w:r>
            <w:r>
              <w:rPr>
                <w:sz w:val="20"/>
              </w:rPr>
              <w:t>days</w:t>
            </w:r>
            <w:r>
              <w:rPr>
                <w:spacing w:val="-5"/>
                <w:sz w:val="20"/>
              </w:rPr>
              <w:t xml:space="preserve"> </w:t>
            </w:r>
            <w:r>
              <w:rPr>
                <w:sz w:val="20"/>
              </w:rPr>
              <w:t>or</w:t>
            </w:r>
            <w:r>
              <w:rPr>
                <w:spacing w:val="-10"/>
                <w:sz w:val="20"/>
              </w:rPr>
              <w:t xml:space="preserve"> </w:t>
            </w:r>
            <w:r>
              <w:rPr>
                <w:sz w:val="20"/>
              </w:rPr>
              <w:t>holidays</w:t>
            </w:r>
          </w:p>
          <w:p w14:paraId="0EBC2D81" w14:textId="77777777" w:rsidR="000A17B9" w:rsidRDefault="000A17B9">
            <w:pPr>
              <w:pStyle w:val="TableParagraph"/>
              <w:numPr>
                <w:ilvl w:val="0"/>
                <w:numId w:val="55"/>
              </w:numPr>
              <w:tabs>
                <w:tab w:val="left" w:pos="652"/>
                <w:tab w:val="left" w:pos="653"/>
              </w:tabs>
              <w:spacing w:before="71"/>
              <w:ind w:hanging="511"/>
              <w:rPr>
                <w:sz w:val="20"/>
              </w:rPr>
            </w:pPr>
            <w:r>
              <w:rPr>
                <w:sz w:val="20"/>
              </w:rPr>
              <w:t>how</w:t>
            </w:r>
            <w:r>
              <w:rPr>
                <w:spacing w:val="-8"/>
                <w:sz w:val="20"/>
              </w:rPr>
              <w:t xml:space="preserve"> </w:t>
            </w:r>
            <w:r>
              <w:rPr>
                <w:sz w:val="20"/>
              </w:rPr>
              <w:t>people</w:t>
            </w:r>
            <w:r>
              <w:rPr>
                <w:spacing w:val="-6"/>
                <w:sz w:val="20"/>
              </w:rPr>
              <w:t xml:space="preserve"> </w:t>
            </w:r>
            <w:r>
              <w:rPr>
                <w:sz w:val="20"/>
              </w:rPr>
              <w:t>within</w:t>
            </w:r>
            <w:r>
              <w:rPr>
                <w:spacing w:val="-3"/>
                <w:sz w:val="20"/>
              </w:rPr>
              <w:t xml:space="preserve"> </w:t>
            </w:r>
            <w:r>
              <w:rPr>
                <w:sz w:val="20"/>
              </w:rPr>
              <w:t>families</w:t>
            </w:r>
            <w:r>
              <w:rPr>
                <w:spacing w:val="-3"/>
                <w:sz w:val="20"/>
              </w:rPr>
              <w:t xml:space="preserve"> </w:t>
            </w:r>
            <w:r>
              <w:rPr>
                <w:sz w:val="20"/>
              </w:rPr>
              <w:t>should</w:t>
            </w:r>
            <w:r>
              <w:rPr>
                <w:spacing w:val="-4"/>
                <w:sz w:val="20"/>
              </w:rPr>
              <w:t xml:space="preserve"> </w:t>
            </w:r>
            <w:r>
              <w:rPr>
                <w:sz w:val="20"/>
              </w:rPr>
              <w:t>care</w:t>
            </w:r>
            <w:r>
              <w:rPr>
                <w:spacing w:val="-3"/>
                <w:sz w:val="20"/>
              </w:rPr>
              <w:t xml:space="preserve"> </w:t>
            </w:r>
            <w:r>
              <w:rPr>
                <w:sz w:val="20"/>
              </w:rPr>
              <w:t>for</w:t>
            </w:r>
            <w:r>
              <w:rPr>
                <w:spacing w:val="-7"/>
                <w:sz w:val="20"/>
              </w:rPr>
              <w:t xml:space="preserve"> </w:t>
            </w:r>
            <w:r>
              <w:rPr>
                <w:sz w:val="20"/>
              </w:rPr>
              <w:t>each</w:t>
            </w:r>
            <w:r>
              <w:rPr>
                <w:spacing w:val="-3"/>
                <w:sz w:val="20"/>
              </w:rPr>
              <w:t xml:space="preserve"> </w:t>
            </w:r>
            <w:r>
              <w:rPr>
                <w:sz w:val="20"/>
              </w:rPr>
              <w:t>other</w:t>
            </w:r>
            <w:r>
              <w:rPr>
                <w:spacing w:val="-7"/>
                <w:sz w:val="20"/>
              </w:rPr>
              <w:t xml:space="preserve"> </w:t>
            </w:r>
            <w:r>
              <w:rPr>
                <w:sz w:val="20"/>
              </w:rPr>
              <w:t>and</w:t>
            </w:r>
            <w:r>
              <w:rPr>
                <w:spacing w:val="-4"/>
                <w:sz w:val="20"/>
              </w:rPr>
              <w:t xml:space="preserve"> </w:t>
            </w:r>
            <w:r>
              <w:rPr>
                <w:sz w:val="20"/>
              </w:rPr>
              <w:t>the</w:t>
            </w:r>
          </w:p>
          <w:p w14:paraId="642A6588" w14:textId="77777777" w:rsidR="000A17B9" w:rsidRDefault="000A17B9">
            <w:pPr>
              <w:pStyle w:val="TableParagraph"/>
              <w:spacing w:before="40"/>
              <w:ind w:left="653"/>
              <w:rPr>
                <w:sz w:val="20"/>
              </w:rPr>
            </w:pPr>
            <w:r>
              <w:rPr>
                <w:sz w:val="20"/>
              </w:rPr>
              <w:t>different ways they demonstrate this</w:t>
            </w:r>
          </w:p>
          <w:p w14:paraId="49861109" w14:textId="77777777" w:rsidR="000A17B9" w:rsidRDefault="000A17B9">
            <w:pPr>
              <w:pStyle w:val="TableParagraph"/>
              <w:numPr>
                <w:ilvl w:val="0"/>
                <w:numId w:val="55"/>
              </w:numPr>
              <w:tabs>
                <w:tab w:val="left" w:pos="652"/>
                <w:tab w:val="left" w:pos="653"/>
              </w:tabs>
              <w:spacing w:before="72" w:line="280" w:lineRule="atLeast"/>
              <w:ind w:left="653" w:right="235" w:hanging="511"/>
              <w:rPr>
                <w:sz w:val="20"/>
              </w:rPr>
            </w:pPr>
            <w:r>
              <w:rPr>
                <w:sz w:val="20"/>
              </w:rPr>
              <w:t>how</w:t>
            </w:r>
            <w:r>
              <w:rPr>
                <w:spacing w:val="-8"/>
                <w:sz w:val="20"/>
              </w:rPr>
              <w:t xml:space="preserve"> </w:t>
            </w:r>
            <w:r>
              <w:rPr>
                <w:sz w:val="20"/>
              </w:rPr>
              <w:t>to</w:t>
            </w:r>
            <w:r>
              <w:rPr>
                <w:spacing w:val="-4"/>
                <w:sz w:val="20"/>
              </w:rPr>
              <w:t xml:space="preserve"> </w:t>
            </w:r>
            <w:r>
              <w:rPr>
                <w:sz w:val="20"/>
              </w:rPr>
              <w:t>ask</w:t>
            </w:r>
            <w:r>
              <w:rPr>
                <w:spacing w:val="-4"/>
                <w:sz w:val="20"/>
              </w:rPr>
              <w:t xml:space="preserve"> </w:t>
            </w:r>
            <w:r>
              <w:rPr>
                <w:sz w:val="20"/>
              </w:rPr>
              <w:t>for</w:t>
            </w:r>
            <w:r>
              <w:rPr>
                <w:spacing w:val="-7"/>
                <w:sz w:val="20"/>
              </w:rPr>
              <w:t xml:space="preserve"> </w:t>
            </w:r>
            <w:r>
              <w:rPr>
                <w:sz w:val="20"/>
              </w:rPr>
              <w:t>help</w:t>
            </w:r>
            <w:r>
              <w:rPr>
                <w:spacing w:val="-4"/>
                <w:sz w:val="20"/>
              </w:rPr>
              <w:t xml:space="preserve"> </w:t>
            </w:r>
            <w:r>
              <w:rPr>
                <w:sz w:val="20"/>
              </w:rPr>
              <w:t>or</w:t>
            </w:r>
            <w:r>
              <w:rPr>
                <w:spacing w:val="-7"/>
                <w:sz w:val="20"/>
              </w:rPr>
              <w:t xml:space="preserve"> </w:t>
            </w:r>
            <w:r>
              <w:rPr>
                <w:sz w:val="20"/>
              </w:rPr>
              <w:t>advice</w:t>
            </w:r>
            <w:r>
              <w:rPr>
                <w:spacing w:val="-4"/>
                <w:sz w:val="20"/>
              </w:rPr>
              <w:t xml:space="preserve"> </w:t>
            </w:r>
            <w:r>
              <w:rPr>
                <w:sz w:val="20"/>
              </w:rPr>
              <w:t>if</w:t>
            </w:r>
            <w:r>
              <w:rPr>
                <w:spacing w:val="-6"/>
                <w:sz w:val="20"/>
              </w:rPr>
              <w:t xml:space="preserve"> </w:t>
            </w:r>
            <w:r>
              <w:rPr>
                <w:sz w:val="20"/>
              </w:rPr>
              <w:t>family</w:t>
            </w:r>
            <w:r>
              <w:rPr>
                <w:spacing w:val="-8"/>
                <w:sz w:val="20"/>
              </w:rPr>
              <w:t xml:space="preserve"> </w:t>
            </w:r>
            <w:r>
              <w:rPr>
                <w:sz w:val="20"/>
              </w:rPr>
              <w:t>relationships</w:t>
            </w:r>
            <w:r>
              <w:rPr>
                <w:spacing w:val="-4"/>
                <w:sz w:val="20"/>
              </w:rPr>
              <w:t xml:space="preserve"> </w:t>
            </w:r>
            <w:r>
              <w:rPr>
                <w:sz w:val="20"/>
              </w:rPr>
              <w:t>are</w:t>
            </w:r>
            <w:r>
              <w:rPr>
                <w:spacing w:val="-4"/>
                <w:sz w:val="20"/>
              </w:rPr>
              <w:t xml:space="preserve"> </w:t>
            </w:r>
            <w:r>
              <w:rPr>
                <w:sz w:val="20"/>
              </w:rPr>
              <w:t>making them feel unhappy, worried or</w:t>
            </w:r>
            <w:r>
              <w:rPr>
                <w:spacing w:val="-16"/>
                <w:sz w:val="20"/>
              </w:rPr>
              <w:t xml:space="preserve"> </w:t>
            </w:r>
            <w:r>
              <w:rPr>
                <w:sz w:val="20"/>
              </w:rPr>
              <w:t>unsafe</w:t>
            </w:r>
          </w:p>
        </w:tc>
      </w:tr>
      <w:tr w:rsidR="000A17B9" w14:paraId="776E1928" w14:textId="77777777" w:rsidTr="000A17B9">
        <w:trPr>
          <w:trHeight w:val="402"/>
        </w:trPr>
        <w:tc>
          <w:tcPr>
            <w:tcW w:w="2216" w:type="dxa"/>
            <w:tcBorders>
              <w:bottom w:val="nil"/>
            </w:tcBorders>
          </w:tcPr>
          <w:p w14:paraId="6E73A5A7" w14:textId="77777777" w:rsidR="000A17B9" w:rsidRDefault="000A17B9">
            <w:pPr>
              <w:pStyle w:val="TableParagraph"/>
              <w:spacing w:before="39"/>
              <w:ind w:left="113"/>
              <w:rPr>
                <w:rFonts w:ascii="Open Sans SemiBold"/>
                <w:b/>
              </w:rPr>
            </w:pPr>
            <w:r>
              <w:rPr>
                <w:rFonts w:ascii="Open Sans SemiBold"/>
                <w:b/>
              </w:rPr>
              <w:t>Spring 2</w:t>
            </w:r>
          </w:p>
        </w:tc>
        <w:tc>
          <w:tcPr>
            <w:tcW w:w="5135" w:type="dxa"/>
            <w:tcBorders>
              <w:bottom w:val="nil"/>
            </w:tcBorders>
            <w:shd w:val="clear" w:color="auto" w:fill="C4E3F4"/>
          </w:tcPr>
          <w:p w14:paraId="65A6E463" w14:textId="77777777" w:rsidR="000A17B9" w:rsidRDefault="000A17B9">
            <w:pPr>
              <w:pStyle w:val="TableParagraph"/>
              <w:spacing w:before="41"/>
              <w:ind w:left="85"/>
              <w:rPr>
                <w:rFonts w:ascii="Lato"/>
                <w:b/>
                <w:sz w:val="20"/>
              </w:rPr>
            </w:pPr>
            <w:r>
              <w:rPr>
                <w:rFonts w:ascii="Lato"/>
                <w:b/>
                <w:sz w:val="20"/>
              </w:rPr>
              <w:t>Living in the wider world</w:t>
            </w:r>
          </w:p>
        </w:tc>
        <w:tc>
          <w:tcPr>
            <w:tcW w:w="8432" w:type="dxa"/>
            <w:vMerge w:val="restart"/>
          </w:tcPr>
          <w:p w14:paraId="4E949962" w14:textId="77777777" w:rsidR="000A17B9" w:rsidRDefault="000A17B9">
            <w:pPr>
              <w:pStyle w:val="TableParagraph"/>
              <w:numPr>
                <w:ilvl w:val="0"/>
                <w:numId w:val="54"/>
              </w:numPr>
              <w:tabs>
                <w:tab w:val="left" w:pos="651"/>
                <w:tab w:val="left" w:pos="652"/>
              </w:tabs>
              <w:spacing w:before="42" w:line="280" w:lineRule="auto"/>
              <w:ind w:right="559" w:hanging="511"/>
              <w:rPr>
                <w:sz w:val="20"/>
              </w:rPr>
            </w:pPr>
            <w:r>
              <w:rPr>
                <w:sz w:val="20"/>
              </w:rPr>
              <w:t>how</w:t>
            </w:r>
            <w:r>
              <w:rPr>
                <w:spacing w:val="-10"/>
                <w:sz w:val="20"/>
              </w:rPr>
              <w:t xml:space="preserve"> </w:t>
            </w:r>
            <w:r>
              <w:rPr>
                <w:sz w:val="20"/>
              </w:rPr>
              <w:t>they</w:t>
            </w:r>
            <w:r>
              <w:rPr>
                <w:spacing w:val="-9"/>
                <w:sz w:val="20"/>
              </w:rPr>
              <w:t xml:space="preserve"> </w:t>
            </w:r>
            <w:r>
              <w:rPr>
                <w:sz w:val="20"/>
              </w:rPr>
              <w:t>belong</w:t>
            </w:r>
            <w:r>
              <w:rPr>
                <w:spacing w:val="-5"/>
                <w:sz w:val="20"/>
              </w:rPr>
              <w:t xml:space="preserve"> </w:t>
            </w:r>
            <w:r>
              <w:rPr>
                <w:sz w:val="20"/>
              </w:rPr>
              <w:t>to</w:t>
            </w:r>
            <w:r>
              <w:rPr>
                <w:spacing w:val="-6"/>
                <w:sz w:val="20"/>
              </w:rPr>
              <w:t xml:space="preserve"> </w:t>
            </w:r>
            <w:r>
              <w:rPr>
                <w:sz w:val="20"/>
              </w:rPr>
              <w:t>different</w:t>
            </w:r>
            <w:r>
              <w:rPr>
                <w:spacing w:val="-5"/>
                <w:sz w:val="20"/>
              </w:rPr>
              <w:t xml:space="preserve"> </w:t>
            </w:r>
            <w:r>
              <w:rPr>
                <w:sz w:val="20"/>
              </w:rPr>
              <w:t>groups</w:t>
            </w:r>
            <w:r>
              <w:rPr>
                <w:spacing w:val="-6"/>
                <w:sz w:val="20"/>
              </w:rPr>
              <w:t xml:space="preserve"> </w:t>
            </w:r>
            <w:r>
              <w:rPr>
                <w:sz w:val="20"/>
              </w:rPr>
              <w:t>and</w:t>
            </w:r>
            <w:r>
              <w:rPr>
                <w:spacing w:val="-5"/>
                <w:sz w:val="20"/>
              </w:rPr>
              <w:t xml:space="preserve"> </w:t>
            </w:r>
            <w:r>
              <w:rPr>
                <w:sz w:val="20"/>
              </w:rPr>
              <w:t>communities,</w:t>
            </w:r>
            <w:r>
              <w:rPr>
                <w:spacing w:val="-6"/>
                <w:sz w:val="20"/>
              </w:rPr>
              <w:t xml:space="preserve"> </w:t>
            </w:r>
            <w:r>
              <w:rPr>
                <w:sz w:val="20"/>
              </w:rPr>
              <w:t>e.g. friendship, faith, clubs, classes/year</w:t>
            </w:r>
            <w:r>
              <w:rPr>
                <w:spacing w:val="-13"/>
                <w:sz w:val="20"/>
              </w:rPr>
              <w:t xml:space="preserve"> </w:t>
            </w:r>
            <w:r>
              <w:rPr>
                <w:sz w:val="20"/>
              </w:rPr>
              <w:t>groups</w:t>
            </w:r>
          </w:p>
          <w:p w14:paraId="35CD2243" w14:textId="77777777" w:rsidR="000A17B9" w:rsidRDefault="000A17B9">
            <w:pPr>
              <w:pStyle w:val="TableParagraph"/>
              <w:numPr>
                <w:ilvl w:val="0"/>
                <w:numId w:val="54"/>
              </w:numPr>
              <w:tabs>
                <w:tab w:val="left" w:pos="651"/>
                <w:tab w:val="left" w:pos="652"/>
              </w:tabs>
              <w:spacing w:before="70"/>
              <w:ind w:left="651"/>
              <w:rPr>
                <w:sz w:val="20"/>
              </w:rPr>
            </w:pPr>
            <w:r>
              <w:rPr>
                <w:sz w:val="20"/>
              </w:rPr>
              <w:t>what</w:t>
            </w:r>
            <w:r>
              <w:rPr>
                <w:spacing w:val="-7"/>
                <w:sz w:val="20"/>
              </w:rPr>
              <w:t xml:space="preserve"> </w:t>
            </w:r>
            <w:r>
              <w:rPr>
                <w:sz w:val="20"/>
              </w:rPr>
              <w:t>is</w:t>
            </w:r>
            <w:r>
              <w:rPr>
                <w:spacing w:val="-6"/>
                <w:sz w:val="20"/>
              </w:rPr>
              <w:t xml:space="preserve"> </w:t>
            </w:r>
            <w:r>
              <w:rPr>
                <w:sz w:val="20"/>
              </w:rPr>
              <w:t>meant</w:t>
            </w:r>
            <w:r>
              <w:rPr>
                <w:spacing w:val="-6"/>
                <w:sz w:val="20"/>
              </w:rPr>
              <w:t xml:space="preserve"> </w:t>
            </w:r>
            <w:r>
              <w:rPr>
                <w:sz w:val="20"/>
              </w:rPr>
              <w:t>by</w:t>
            </w:r>
            <w:r>
              <w:rPr>
                <w:spacing w:val="-10"/>
                <w:sz w:val="20"/>
              </w:rPr>
              <w:t xml:space="preserve"> </w:t>
            </w:r>
            <w:r>
              <w:rPr>
                <w:sz w:val="20"/>
              </w:rPr>
              <w:t>a</w:t>
            </w:r>
            <w:r>
              <w:rPr>
                <w:spacing w:val="-6"/>
                <w:sz w:val="20"/>
              </w:rPr>
              <w:t xml:space="preserve"> </w:t>
            </w:r>
            <w:r>
              <w:rPr>
                <w:sz w:val="20"/>
              </w:rPr>
              <w:t>diverse</w:t>
            </w:r>
            <w:r>
              <w:rPr>
                <w:spacing w:val="-6"/>
                <w:sz w:val="20"/>
              </w:rPr>
              <w:t xml:space="preserve"> </w:t>
            </w:r>
            <w:r>
              <w:rPr>
                <w:sz w:val="20"/>
              </w:rPr>
              <w:t>community;</w:t>
            </w:r>
            <w:r>
              <w:rPr>
                <w:spacing w:val="-6"/>
                <w:sz w:val="20"/>
              </w:rPr>
              <w:t xml:space="preserve"> </w:t>
            </w:r>
            <w:r>
              <w:rPr>
                <w:sz w:val="20"/>
              </w:rPr>
              <w:t>how</w:t>
            </w:r>
            <w:r>
              <w:rPr>
                <w:spacing w:val="-10"/>
                <w:sz w:val="20"/>
              </w:rPr>
              <w:t xml:space="preserve"> </w:t>
            </w:r>
            <w:r>
              <w:rPr>
                <w:sz w:val="20"/>
              </w:rPr>
              <w:t>different</w:t>
            </w:r>
            <w:r>
              <w:rPr>
                <w:spacing w:val="-6"/>
                <w:sz w:val="20"/>
              </w:rPr>
              <w:t xml:space="preserve"> </w:t>
            </w:r>
            <w:r>
              <w:rPr>
                <w:sz w:val="20"/>
              </w:rPr>
              <w:t>groups</w:t>
            </w:r>
          </w:p>
          <w:p w14:paraId="19A84021" w14:textId="77777777" w:rsidR="000A17B9" w:rsidRDefault="000A17B9">
            <w:pPr>
              <w:pStyle w:val="TableParagraph"/>
              <w:spacing w:before="40"/>
              <w:ind w:left="652"/>
              <w:rPr>
                <w:sz w:val="20"/>
              </w:rPr>
            </w:pPr>
            <w:r>
              <w:rPr>
                <w:sz w:val="20"/>
              </w:rPr>
              <w:t>make up the wider/local community around the school</w:t>
            </w:r>
          </w:p>
          <w:p w14:paraId="66B0F905" w14:textId="77777777" w:rsidR="000A17B9" w:rsidRDefault="000A17B9">
            <w:pPr>
              <w:pStyle w:val="TableParagraph"/>
              <w:numPr>
                <w:ilvl w:val="0"/>
                <w:numId w:val="54"/>
              </w:numPr>
              <w:tabs>
                <w:tab w:val="left" w:pos="652"/>
                <w:tab w:val="left" w:pos="653"/>
              </w:tabs>
              <w:spacing w:before="112"/>
              <w:ind w:hanging="511"/>
              <w:rPr>
                <w:sz w:val="20"/>
              </w:rPr>
            </w:pPr>
            <w:r>
              <w:rPr>
                <w:sz w:val="20"/>
              </w:rPr>
              <w:t>how</w:t>
            </w:r>
            <w:r>
              <w:rPr>
                <w:spacing w:val="-8"/>
                <w:sz w:val="20"/>
              </w:rPr>
              <w:t xml:space="preserve"> </w:t>
            </w:r>
            <w:r>
              <w:rPr>
                <w:sz w:val="20"/>
              </w:rPr>
              <w:t>the</w:t>
            </w:r>
            <w:r>
              <w:rPr>
                <w:spacing w:val="-4"/>
                <w:sz w:val="20"/>
              </w:rPr>
              <w:t xml:space="preserve"> </w:t>
            </w:r>
            <w:r>
              <w:rPr>
                <w:sz w:val="20"/>
              </w:rPr>
              <w:t>community</w:t>
            </w:r>
            <w:r>
              <w:rPr>
                <w:spacing w:val="-7"/>
                <w:sz w:val="20"/>
              </w:rPr>
              <w:t xml:space="preserve"> </w:t>
            </w:r>
            <w:r>
              <w:rPr>
                <w:sz w:val="20"/>
              </w:rPr>
              <w:t>helps</w:t>
            </w:r>
            <w:r>
              <w:rPr>
                <w:spacing w:val="-4"/>
                <w:sz w:val="20"/>
              </w:rPr>
              <w:t xml:space="preserve"> </w:t>
            </w:r>
            <w:r>
              <w:rPr>
                <w:sz w:val="20"/>
              </w:rPr>
              <w:t>everyone</w:t>
            </w:r>
            <w:r>
              <w:rPr>
                <w:spacing w:val="-3"/>
                <w:sz w:val="20"/>
              </w:rPr>
              <w:t xml:space="preserve"> </w:t>
            </w:r>
            <w:r>
              <w:rPr>
                <w:sz w:val="20"/>
              </w:rPr>
              <w:t>to</w:t>
            </w:r>
            <w:r>
              <w:rPr>
                <w:spacing w:val="-4"/>
                <w:sz w:val="20"/>
              </w:rPr>
              <w:t xml:space="preserve"> </w:t>
            </w:r>
            <w:r>
              <w:rPr>
                <w:sz w:val="20"/>
              </w:rPr>
              <w:t>feel</w:t>
            </w:r>
            <w:r>
              <w:rPr>
                <w:spacing w:val="-4"/>
                <w:sz w:val="20"/>
              </w:rPr>
              <w:t xml:space="preserve"> </w:t>
            </w:r>
            <w:r>
              <w:rPr>
                <w:sz w:val="20"/>
              </w:rPr>
              <w:t>included</w:t>
            </w:r>
            <w:r>
              <w:rPr>
                <w:spacing w:val="-3"/>
                <w:sz w:val="20"/>
              </w:rPr>
              <w:t xml:space="preserve"> </w:t>
            </w:r>
            <w:r>
              <w:rPr>
                <w:sz w:val="20"/>
              </w:rPr>
              <w:t>and</w:t>
            </w:r>
            <w:r>
              <w:rPr>
                <w:spacing w:val="-8"/>
                <w:sz w:val="20"/>
              </w:rPr>
              <w:t xml:space="preserve"> </w:t>
            </w:r>
            <w:r>
              <w:rPr>
                <w:sz w:val="20"/>
              </w:rPr>
              <w:t>values</w:t>
            </w:r>
          </w:p>
          <w:p w14:paraId="2E4E1626" w14:textId="77777777" w:rsidR="000A17B9" w:rsidRDefault="000A17B9">
            <w:pPr>
              <w:pStyle w:val="TableParagraph"/>
              <w:spacing w:before="40"/>
              <w:ind w:left="653"/>
              <w:rPr>
                <w:sz w:val="20"/>
              </w:rPr>
            </w:pPr>
            <w:r>
              <w:rPr>
                <w:sz w:val="20"/>
              </w:rPr>
              <w:t>the different contributions that people make</w:t>
            </w:r>
          </w:p>
          <w:p w14:paraId="04B487C6" w14:textId="77777777" w:rsidR="000A17B9" w:rsidRDefault="000A17B9">
            <w:pPr>
              <w:pStyle w:val="TableParagraph"/>
              <w:numPr>
                <w:ilvl w:val="0"/>
                <w:numId w:val="54"/>
              </w:numPr>
              <w:tabs>
                <w:tab w:val="left" w:pos="652"/>
                <w:tab w:val="left" w:pos="653"/>
              </w:tabs>
              <w:spacing w:before="112"/>
              <w:ind w:hanging="511"/>
              <w:rPr>
                <w:sz w:val="20"/>
              </w:rPr>
            </w:pPr>
            <w:r>
              <w:rPr>
                <w:sz w:val="20"/>
              </w:rPr>
              <w:t>how</w:t>
            </w:r>
            <w:r>
              <w:rPr>
                <w:spacing w:val="-11"/>
                <w:sz w:val="20"/>
              </w:rPr>
              <w:t xml:space="preserve"> </w:t>
            </w:r>
            <w:r>
              <w:rPr>
                <w:sz w:val="20"/>
              </w:rPr>
              <w:t>to</w:t>
            </w:r>
            <w:r>
              <w:rPr>
                <w:spacing w:val="-6"/>
                <w:sz w:val="20"/>
              </w:rPr>
              <w:t xml:space="preserve"> </w:t>
            </w:r>
            <w:r>
              <w:rPr>
                <w:sz w:val="20"/>
              </w:rPr>
              <w:t>be</w:t>
            </w:r>
            <w:r>
              <w:rPr>
                <w:spacing w:val="-7"/>
                <w:sz w:val="20"/>
              </w:rPr>
              <w:t xml:space="preserve"> </w:t>
            </w:r>
            <w:r>
              <w:rPr>
                <w:sz w:val="20"/>
              </w:rPr>
              <w:t>respectful</w:t>
            </w:r>
            <w:r>
              <w:rPr>
                <w:spacing w:val="-6"/>
                <w:sz w:val="20"/>
              </w:rPr>
              <w:t xml:space="preserve"> </w:t>
            </w:r>
            <w:r>
              <w:rPr>
                <w:sz w:val="20"/>
              </w:rPr>
              <w:t>towards</w:t>
            </w:r>
            <w:r>
              <w:rPr>
                <w:spacing w:val="-7"/>
                <w:sz w:val="20"/>
              </w:rPr>
              <w:t xml:space="preserve"> </w:t>
            </w:r>
            <w:r>
              <w:rPr>
                <w:sz w:val="20"/>
              </w:rPr>
              <w:t>people</w:t>
            </w:r>
            <w:r>
              <w:rPr>
                <w:spacing w:val="-9"/>
                <w:sz w:val="20"/>
              </w:rPr>
              <w:t xml:space="preserve"> </w:t>
            </w:r>
            <w:r>
              <w:rPr>
                <w:sz w:val="20"/>
              </w:rPr>
              <w:t>who</w:t>
            </w:r>
            <w:r>
              <w:rPr>
                <w:spacing w:val="-6"/>
                <w:sz w:val="20"/>
              </w:rPr>
              <w:t xml:space="preserve"> </w:t>
            </w:r>
            <w:r>
              <w:rPr>
                <w:sz w:val="20"/>
              </w:rPr>
              <w:t>may</w:t>
            </w:r>
            <w:r>
              <w:rPr>
                <w:spacing w:val="-10"/>
                <w:sz w:val="20"/>
              </w:rPr>
              <w:t xml:space="preserve"> </w:t>
            </w:r>
            <w:r>
              <w:rPr>
                <w:sz w:val="20"/>
              </w:rPr>
              <w:t>live</w:t>
            </w:r>
            <w:r>
              <w:rPr>
                <w:spacing w:val="-7"/>
                <w:sz w:val="20"/>
              </w:rPr>
              <w:t xml:space="preserve"> </w:t>
            </w:r>
            <w:r>
              <w:rPr>
                <w:sz w:val="20"/>
              </w:rPr>
              <w:t>differently</w:t>
            </w:r>
            <w:r>
              <w:rPr>
                <w:spacing w:val="-10"/>
                <w:sz w:val="20"/>
              </w:rPr>
              <w:t xml:space="preserve"> </w:t>
            </w:r>
            <w:r>
              <w:rPr>
                <w:sz w:val="20"/>
              </w:rPr>
              <w:t>to</w:t>
            </w:r>
          </w:p>
          <w:p w14:paraId="1CC973D9" w14:textId="77777777" w:rsidR="000A17B9" w:rsidRDefault="000A17B9">
            <w:pPr>
              <w:pStyle w:val="TableParagraph"/>
              <w:spacing w:before="40"/>
              <w:ind w:left="653"/>
              <w:rPr>
                <w:sz w:val="20"/>
              </w:rPr>
            </w:pPr>
            <w:r>
              <w:rPr>
                <w:sz w:val="20"/>
              </w:rPr>
              <w:t>them</w:t>
            </w:r>
          </w:p>
        </w:tc>
      </w:tr>
      <w:tr w:rsidR="000A17B9" w14:paraId="39432F8A" w14:textId="77777777" w:rsidTr="000A17B9">
        <w:trPr>
          <w:trHeight w:val="370"/>
        </w:trPr>
        <w:tc>
          <w:tcPr>
            <w:tcW w:w="2216" w:type="dxa"/>
            <w:tcBorders>
              <w:top w:val="nil"/>
              <w:bottom w:val="nil"/>
            </w:tcBorders>
          </w:tcPr>
          <w:p w14:paraId="55C7FEC1" w14:textId="77777777" w:rsidR="000A17B9" w:rsidRDefault="000A17B9">
            <w:pPr>
              <w:pStyle w:val="TableParagraph"/>
              <w:spacing w:before="73"/>
              <w:ind w:left="113"/>
              <w:rPr>
                <w:rFonts w:ascii="Lato"/>
                <w:sz w:val="20"/>
              </w:rPr>
            </w:pPr>
            <w:r>
              <w:rPr>
                <w:rFonts w:ascii="Lato"/>
                <w:sz w:val="20"/>
              </w:rPr>
              <w:t>What makes a</w:t>
            </w:r>
          </w:p>
        </w:tc>
        <w:tc>
          <w:tcPr>
            <w:tcW w:w="5135" w:type="dxa"/>
            <w:tcBorders>
              <w:top w:val="nil"/>
              <w:bottom w:val="nil"/>
            </w:tcBorders>
            <w:shd w:val="clear" w:color="auto" w:fill="C4E3F4"/>
          </w:tcPr>
          <w:p w14:paraId="74850941" w14:textId="77777777" w:rsidR="000A17B9" w:rsidRDefault="000A17B9">
            <w:pPr>
              <w:pStyle w:val="TableParagraph"/>
              <w:spacing w:before="38"/>
              <w:ind w:left="85"/>
              <w:rPr>
                <w:rFonts w:ascii="Lato"/>
                <w:sz w:val="20"/>
              </w:rPr>
            </w:pPr>
            <w:r>
              <w:rPr>
                <w:rFonts w:ascii="Lato"/>
                <w:sz w:val="20"/>
              </w:rPr>
              <w:t>Community; belonging to groups;</w:t>
            </w:r>
          </w:p>
        </w:tc>
        <w:tc>
          <w:tcPr>
            <w:tcW w:w="8432" w:type="dxa"/>
            <w:vMerge/>
            <w:tcBorders>
              <w:top w:val="nil"/>
            </w:tcBorders>
          </w:tcPr>
          <w:p w14:paraId="2EC0E5F8" w14:textId="77777777" w:rsidR="000A17B9" w:rsidRDefault="000A17B9">
            <w:pPr>
              <w:rPr>
                <w:sz w:val="2"/>
                <w:szCs w:val="2"/>
              </w:rPr>
            </w:pPr>
          </w:p>
        </w:tc>
      </w:tr>
      <w:tr w:rsidR="000A17B9" w14:paraId="0AA21C41" w14:textId="77777777" w:rsidTr="000A17B9">
        <w:trPr>
          <w:trHeight w:val="364"/>
        </w:trPr>
        <w:tc>
          <w:tcPr>
            <w:tcW w:w="2216" w:type="dxa"/>
            <w:tcBorders>
              <w:top w:val="nil"/>
              <w:bottom w:val="nil"/>
            </w:tcBorders>
          </w:tcPr>
          <w:p w14:paraId="61838FCE" w14:textId="77777777" w:rsidR="000A17B9" w:rsidRDefault="000A17B9">
            <w:pPr>
              <w:pStyle w:val="TableParagraph"/>
              <w:spacing w:before="33"/>
              <w:ind w:left="113"/>
              <w:rPr>
                <w:rFonts w:ascii="Lato"/>
                <w:sz w:val="20"/>
              </w:rPr>
            </w:pPr>
            <w:r>
              <w:rPr>
                <w:rFonts w:ascii="Lato"/>
                <w:sz w:val="20"/>
              </w:rPr>
              <w:t>community?</w:t>
            </w:r>
          </w:p>
        </w:tc>
        <w:tc>
          <w:tcPr>
            <w:tcW w:w="5135" w:type="dxa"/>
            <w:tcBorders>
              <w:top w:val="nil"/>
              <w:bottom w:val="nil"/>
            </w:tcBorders>
            <w:shd w:val="clear" w:color="auto" w:fill="C4E3F4"/>
          </w:tcPr>
          <w:p w14:paraId="0F30C767" w14:textId="77777777" w:rsidR="000A17B9" w:rsidRDefault="000A17B9">
            <w:pPr>
              <w:pStyle w:val="TableParagraph"/>
              <w:spacing w:before="65"/>
              <w:ind w:left="85"/>
              <w:rPr>
                <w:rFonts w:ascii="Lato"/>
                <w:sz w:val="20"/>
              </w:rPr>
            </w:pPr>
            <w:r>
              <w:rPr>
                <w:rFonts w:ascii="Lato"/>
                <w:sz w:val="20"/>
              </w:rPr>
              <w:t>similarities and differences; respect for</w:t>
            </w:r>
          </w:p>
        </w:tc>
        <w:tc>
          <w:tcPr>
            <w:tcW w:w="8432" w:type="dxa"/>
            <w:vMerge/>
            <w:tcBorders>
              <w:top w:val="nil"/>
            </w:tcBorders>
          </w:tcPr>
          <w:p w14:paraId="5D5E6DAB" w14:textId="77777777" w:rsidR="000A17B9" w:rsidRDefault="000A17B9">
            <w:pPr>
              <w:rPr>
                <w:sz w:val="2"/>
                <w:szCs w:val="2"/>
              </w:rPr>
            </w:pPr>
          </w:p>
        </w:tc>
      </w:tr>
      <w:tr w:rsidR="000A17B9" w14:paraId="23EF154B" w14:textId="77777777" w:rsidTr="000A17B9">
        <w:trPr>
          <w:trHeight w:val="659"/>
        </w:trPr>
        <w:tc>
          <w:tcPr>
            <w:tcW w:w="2216" w:type="dxa"/>
            <w:tcBorders>
              <w:top w:val="nil"/>
              <w:bottom w:val="nil"/>
            </w:tcBorders>
          </w:tcPr>
          <w:p w14:paraId="0822A902" w14:textId="77777777" w:rsidR="000A17B9" w:rsidRDefault="000A17B9">
            <w:pPr>
              <w:pStyle w:val="TableParagraph"/>
              <w:rPr>
                <w:rFonts w:ascii="Times New Roman"/>
                <w:sz w:val="20"/>
              </w:rPr>
            </w:pPr>
          </w:p>
        </w:tc>
        <w:tc>
          <w:tcPr>
            <w:tcW w:w="5135" w:type="dxa"/>
            <w:tcBorders>
              <w:top w:val="nil"/>
              <w:bottom w:val="nil"/>
            </w:tcBorders>
            <w:shd w:val="clear" w:color="auto" w:fill="C4E3F4"/>
          </w:tcPr>
          <w:p w14:paraId="34BA5877" w14:textId="77777777" w:rsidR="000A17B9" w:rsidRDefault="000A17B9">
            <w:pPr>
              <w:pStyle w:val="TableParagraph"/>
              <w:spacing w:before="29"/>
              <w:ind w:left="85"/>
              <w:rPr>
                <w:rFonts w:ascii="Lato"/>
                <w:sz w:val="20"/>
              </w:rPr>
            </w:pPr>
            <w:r>
              <w:rPr>
                <w:rFonts w:ascii="Lato"/>
                <w:sz w:val="20"/>
              </w:rPr>
              <w:t>others</w:t>
            </w:r>
          </w:p>
        </w:tc>
        <w:tc>
          <w:tcPr>
            <w:tcW w:w="8432" w:type="dxa"/>
            <w:vMerge/>
            <w:tcBorders>
              <w:top w:val="nil"/>
            </w:tcBorders>
          </w:tcPr>
          <w:p w14:paraId="6BE0A38C" w14:textId="77777777" w:rsidR="000A17B9" w:rsidRDefault="000A17B9">
            <w:pPr>
              <w:rPr>
                <w:sz w:val="2"/>
                <w:szCs w:val="2"/>
              </w:rPr>
            </w:pPr>
          </w:p>
        </w:tc>
      </w:tr>
      <w:tr w:rsidR="000A17B9" w14:paraId="0FC9E046" w14:textId="77777777" w:rsidTr="000A17B9">
        <w:trPr>
          <w:trHeight w:val="797"/>
        </w:trPr>
        <w:tc>
          <w:tcPr>
            <w:tcW w:w="2216" w:type="dxa"/>
            <w:tcBorders>
              <w:top w:val="nil"/>
            </w:tcBorders>
          </w:tcPr>
          <w:p w14:paraId="26109339" w14:textId="77777777" w:rsidR="000A17B9" w:rsidRDefault="000A17B9">
            <w:pPr>
              <w:pStyle w:val="TableParagraph"/>
              <w:rPr>
                <w:rFonts w:ascii="Times New Roman"/>
                <w:sz w:val="20"/>
              </w:rPr>
            </w:pPr>
          </w:p>
        </w:tc>
        <w:tc>
          <w:tcPr>
            <w:tcW w:w="5135" w:type="dxa"/>
            <w:tcBorders>
              <w:top w:val="nil"/>
            </w:tcBorders>
            <w:shd w:val="clear" w:color="auto" w:fill="C4E3F4"/>
          </w:tcPr>
          <w:p w14:paraId="64ECB54A" w14:textId="77777777" w:rsidR="000A17B9" w:rsidRDefault="000A17B9">
            <w:pPr>
              <w:pStyle w:val="TableParagraph"/>
              <w:spacing w:before="170"/>
              <w:ind w:left="85"/>
              <w:rPr>
                <w:rFonts w:ascii="Lato"/>
                <w:sz w:val="20"/>
              </w:rPr>
            </w:pPr>
            <w:r>
              <w:rPr>
                <w:rFonts w:ascii="Lato"/>
                <w:sz w:val="20"/>
              </w:rPr>
              <w:t>PoS refs: R32, R33, L6, L7, L8</w:t>
            </w:r>
          </w:p>
        </w:tc>
        <w:tc>
          <w:tcPr>
            <w:tcW w:w="8432" w:type="dxa"/>
            <w:vMerge/>
            <w:tcBorders>
              <w:top w:val="nil"/>
            </w:tcBorders>
          </w:tcPr>
          <w:p w14:paraId="67F3D1F0" w14:textId="77777777" w:rsidR="000A17B9" w:rsidRDefault="000A17B9">
            <w:pPr>
              <w:rPr>
                <w:sz w:val="2"/>
                <w:szCs w:val="2"/>
              </w:rPr>
            </w:pPr>
          </w:p>
        </w:tc>
      </w:tr>
      <w:tr w:rsidR="000A17B9" w14:paraId="20A984AC" w14:textId="77777777" w:rsidTr="000A17B9">
        <w:trPr>
          <w:trHeight w:val="402"/>
        </w:trPr>
        <w:tc>
          <w:tcPr>
            <w:tcW w:w="2216" w:type="dxa"/>
            <w:tcBorders>
              <w:bottom w:val="nil"/>
            </w:tcBorders>
          </w:tcPr>
          <w:p w14:paraId="4EAD891D" w14:textId="77777777" w:rsidR="000A17B9" w:rsidRDefault="000A17B9">
            <w:pPr>
              <w:pStyle w:val="TableParagraph"/>
              <w:spacing w:before="39"/>
              <w:ind w:left="113"/>
              <w:rPr>
                <w:rFonts w:ascii="Open Sans SemiBold"/>
                <w:b/>
              </w:rPr>
            </w:pPr>
            <w:r>
              <w:rPr>
                <w:rFonts w:ascii="Open Sans SemiBold"/>
                <w:b/>
              </w:rPr>
              <w:t>Summer 1</w:t>
            </w:r>
          </w:p>
        </w:tc>
        <w:tc>
          <w:tcPr>
            <w:tcW w:w="5135" w:type="dxa"/>
            <w:tcBorders>
              <w:bottom w:val="nil"/>
            </w:tcBorders>
            <w:shd w:val="clear" w:color="auto" w:fill="B8D9AF"/>
          </w:tcPr>
          <w:p w14:paraId="7271F366" w14:textId="77777777" w:rsidR="000A17B9" w:rsidRDefault="000A17B9">
            <w:pPr>
              <w:pStyle w:val="TableParagraph"/>
              <w:spacing w:before="41"/>
              <w:ind w:left="85"/>
              <w:rPr>
                <w:rFonts w:ascii="Lato"/>
                <w:b/>
                <w:sz w:val="20"/>
              </w:rPr>
            </w:pPr>
            <w:r>
              <w:rPr>
                <w:rFonts w:ascii="Lato"/>
                <w:b/>
                <w:sz w:val="20"/>
              </w:rPr>
              <w:t>Health and wellbeing</w:t>
            </w:r>
          </w:p>
        </w:tc>
        <w:tc>
          <w:tcPr>
            <w:tcW w:w="8432" w:type="dxa"/>
            <w:vMerge w:val="restart"/>
          </w:tcPr>
          <w:p w14:paraId="18939667" w14:textId="77777777" w:rsidR="000A17B9" w:rsidRDefault="000A17B9">
            <w:pPr>
              <w:pStyle w:val="TableParagraph"/>
              <w:numPr>
                <w:ilvl w:val="0"/>
                <w:numId w:val="53"/>
              </w:numPr>
              <w:tabs>
                <w:tab w:val="left" w:pos="651"/>
                <w:tab w:val="left" w:pos="652"/>
              </w:tabs>
              <w:spacing w:before="42"/>
              <w:ind w:left="651"/>
              <w:rPr>
                <w:sz w:val="20"/>
              </w:rPr>
            </w:pPr>
            <w:r>
              <w:rPr>
                <w:sz w:val="20"/>
              </w:rPr>
              <w:t>how to eat a healthy diet and the benefits of nutritionally</w:t>
            </w:r>
            <w:r>
              <w:rPr>
                <w:spacing w:val="-39"/>
                <w:sz w:val="20"/>
              </w:rPr>
              <w:t xml:space="preserve"> </w:t>
            </w:r>
            <w:r>
              <w:rPr>
                <w:sz w:val="20"/>
              </w:rPr>
              <w:t>rich</w:t>
            </w:r>
          </w:p>
          <w:p w14:paraId="70FDBB1E" w14:textId="77777777" w:rsidR="000A17B9" w:rsidRDefault="000A17B9">
            <w:pPr>
              <w:pStyle w:val="TableParagraph"/>
              <w:spacing w:before="40"/>
              <w:ind w:left="652"/>
              <w:rPr>
                <w:sz w:val="20"/>
              </w:rPr>
            </w:pPr>
            <w:r>
              <w:rPr>
                <w:sz w:val="20"/>
              </w:rPr>
              <w:t>foods</w:t>
            </w:r>
          </w:p>
          <w:p w14:paraId="51005599" w14:textId="77777777" w:rsidR="000A17B9" w:rsidRDefault="000A17B9">
            <w:pPr>
              <w:pStyle w:val="TableParagraph"/>
              <w:numPr>
                <w:ilvl w:val="0"/>
                <w:numId w:val="53"/>
              </w:numPr>
              <w:tabs>
                <w:tab w:val="left" w:pos="651"/>
                <w:tab w:val="left" w:pos="652"/>
              </w:tabs>
              <w:spacing w:before="112" w:line="280" w:lineRule="auto"/>
              <w:ind w:right="197" w:hanging="511"/>
              <w:rPr>
                <w:sz w:val="20"/>
              </w:rPr>
            </w:pPr>
            <w:r>
              <w:rPr>
                <w:sz w:val="20"/>
              </w:rPr>
              <w:t>how to maintain good oral hygiene (including regular brushing and</w:t>
            </w:r>
            <w:r>
              <w:rPr>
                <w:spacing w:val="-5"/>
                <w:sz w:val="20"/>
              </w:rPr>
              <w:t xml:space="preserve"> </w:t>
            </w:r>
            <w:r>
              <w:rPr>
                <w:sz w:val="20"/>
              </w:rPr>
              <w:t>flossing)</w:t>
            </w:r>
            <w:r>
              <w:rPr>
                <w:spacing w:val="-3"/>
                <w:sz w:val="20"/>
              </w:rPr>
              <w:t xml:space="preserve"> </w:t>
            </w:r>
            <w:r>
              <w:rPr>
                <w:sz w:val="20"/>
              </w:rPr>
              <w:t>and</w:t>
            </w:r>
            <w:r>
              <w:rPr>
                <w:spacing w:val="-4"/>
                <w:sz w:val="20"/>
              </w:rPr>
              <w:t xml:space="preserve"> </w:t>
            </w:r>
            <w:r>
              <w:rPr>
                <w:sz w:val="20"/>
              </w:rPr>
              <w:t>the</w:t>
            </w:r>
            <w:r>
              <w:rPr>
                <w:spacing w:val="-4"/>
                <w:sz w:val="20"/>
              </w:rPr>
              <w:t xml:space="preserve"> </w:t>
            </w:r>
            <w:r>
              <w:rPr>
                <w:sz w:val="20"/>
              </w:rPr>
              <w:t>importance</w:t>
            </w:r>
            <w:r>
              <w:rPr>
                <w:spacing w:val="-4"/>
                <w:sz w:val="20"/>
              </w:rPr>
              <w:t xml:space="preserve"> </w:t>
            </w:r>
            <w:r>
              <w:rPr>
                <w:sz w:val="20"/>
              </w:rPr>
              <w:t>of</w:t>
            </w:r>
            <w:r>
              <w:rPr>
                <w:spacing w:val="-7"/>
                <w:sz w:val="20"/>
              </w:rPr>
              <w:t xml:space="preserve"> </w:t>
            </w:r>
            <w:r>
              <w:rPr>
                <w:sz w:val="20"/>
              </w:rPr>
              <w:t>regular</w:t>
            </w:r>
            <w:r>
              <w:rPr>
                <w:spacing w:val="-12"/>
                <w:sz w:val="20"/>
              </w:rPr>
              <w:t xml:space="preserve"> </w:t>
            </w:r>
            <w:r>
              <w:rPr>
                <w:sz w:val="20"/>
              </w:rPr>
              <w:t>visits</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dentist</w:t>
            </w:r>
          </w:p>
          <w:p w14:paraId="14E0B769" w14:textId="77777777" w:rsidR="000A17B9" w:rsidRDefault="000A17B9">
            <w:pPr>
              <w:pStyle w:val="TableParagraph"/>
              <w:numPr>
                <w:ilvl w:val="0"/>
                <w:numId w:val="53"/>
              </w:numPr>
              <w:tabs>
                <w:tab w:val="left" w:pos="652"/>
                <w:tab w:val="left" w:pos="653"/>
              </w:tabs>
              <w:spacing w:before="70"/>
              <w:ind w:hanging="511"/>
              <w:rPr>
                <w:sz w:val="20"/>
              </w:rPr>
            </w:pPr>
            <w:r>
              <w:rPr>
                <w:sz w:val="20"/>
              </w:rPr>
              <w:t>how not eating a balanced diet can affect health, including</w:t>
            </w:r>
            <w:r>
              <w:rPr>
                <w:spacing w:val="-38"/>
                <w:sz w:val="20"/>
              </w:rPr>
              <w:t xml:space="preserve"> </w:t>
            </w:r>
            <w:r>
              <w:rPr>
                <w:sz w:val="20"/>
              </w:rPr>
              <w:t>the</w:t>
            </w:r>
          </w:p>
          <w:p w14:paraId="0BE8EF0B" w14:textId="77777777" w:rsidR="000A17B9" w:rsidRDefault="000A17B9">
            <w:pPr>
              <w:pStyle w:val="TableParagraph"/>
              <w:spacing w:before="40"/>
              <w:ind w:left="653"/>
              <w:rPr>
                <w:sz w:val="20"/>
              </w:rPr>
            </w:pPr>
            <w:r>
              <w:rPr>
                <w:sz w:val="20"/>
              </w:rPr>
              <w:t>impact of too much sugar/acidic drinks on dental health</w:t>
            </w:r>
          </w:p>
          <w:p w14:paraId="02273FCF" w14:textId="77777777" w:rsidR="000A17B9" w:rsidRDefault="000A17B9">
            <w:pPr>
              <w:pStyle w:val="TableParagraph"/>
              <w:numPr>
                <w:ilvl w:val="0"/>
                <w:numId w:val="53"/>
              </w:numPr>
              <w:tabs>
                <w:tab w:val="left" w:pos="652"/>
                <w:tab w:val="left" w:pos="653"/>
              </w:tabs>
              <w:spacing w:before="112" w:line="280" w:lineRule="auto"/>
              <w:ind w:left="653" w:right="878" w:hanging="511"/>
              <w:rPr>
                <w:sz w:val="20"/>
              </w:rPr>
            </w:pPr>
            <w:r>
              <w:rPr>
                <w:sz w:val="20"/>
              </w:rPr>
              <w:t>how</w:t>
            </w:r>
            <w:r>
              <w:rPr>
                <w:spacing w:val="-8"/>
                <w:sz w:val="20"/>
              </w:rPr>
              <w:t xml:space="preserve"> </w:t>
            </w:r>
            <w:r>
              <w:rPr>
                <w:sz w:val="20"/>
              </w:rPr>
              <w:t>people</w:t>
            </w:r>
            <w:r>
              <w:rPr>
                <w:spacing w:val="-4"/>
                <w:sz w:val="20"/>
              </w:rPr>
              <w:t xml:space="preserve"> </w:t>
            </w:r>
            <w:r>
              <w:rPr>
                <w:sz w:val="20"/>
              </w:rPr>
              <w:t>make</w:t>
            </w:r>
            <w:r>
              <w:rPr>
                <w:spacing w:val="-4"/>
                <w:sz w:val="20"/>
              </w:rPr>
              <w:t xml:space="preserve"> </w:t>
            </w:r>
            <w:r>
              <w:rPr>
                <w:sz w:val="20"/>
              </w:rPr>
              <w:t>choices</w:t>
            </w:r>
            <w:r>
              <w:rPr>
                <w:spacing w:val="-4"/>
                <w:sz w:val="20"/>
              </w:rPr>
              <w:t xml:space="preserve"> </w:t>
            </w:r>
            <w:r>
              <w:rPr>
                <w:sz w:val="20"/>
              </w:rPr>
              <w:t>about</w:t>
            </w:r>
            <w:r>
              <w:rPr>
                <w:spacing w:val="-7"/>
                <w:sz w:val="20"/>
              </w:rPr>
              <w:t xml:space="preserve"> </w:t>
            </w:r>
            <w:r>
              <w:rPr>
                <w:sz w:val="20"/>
              </w:rPr>
              <w:t>what</w:t>
            </w:r>
            <w:r>
              <w:rPr>
                <w:spacing w:val="-4"/>
                <w:sz w:val="20"/>
              </w:rPr>
              <w:t xml:space="preserve"> </w:t>
            </w:r>
            <w:r>
              <w:rPr>
                <w:sz w:val="20"/>
              </w:rPr>
              <w:t>to</w:t>
            </w:r>
            <w:r>
              <w:rPr>
                <w:spacing w:val="-3"/>
                <w:sz w:val="20"/>
              </w:rPr>
              <w:t xml:space="preserve"> </w:t>
            </w:r>
            <w:r>
              <w:rPr>
                <w:sz w:val="20"/>
              </w:rPr>
              <w:t>eat</w:t>
            </w:r>
            <w:r>
              <w:rPr>
                <w:spacing w:val="-4"/>
                <w:sz w:val="20"/>
              </w:rPr>
              <w:t xml:space="preserve"> </w:t>
            </w:r>
            <w:r>
              <w:rPr>
                <w:sz w:val="20"/>
              </w:rPr>
              <w:t>and</w:t>
            </w:r>
            <w:r>
              <w:rPr>
                <w:spacing w:val="-4"/>
                <w:sz w:val="20"/>
              </w:rPr>
              <w:t xml:space="preserve"> </w:t>
            </w:r>
            <w:r>
              <w:rPr>
                <w:sz w:val="20"/>
              </w:rPr>
              <w:t>drink, including who or what influences</w:t>
            </w:r>
            <w:r>
              <w:rPr>
                <w:spacing w:val="-20"/>
                <w:sz w:val="20"/>
              </w:rPr>
              <w:t xml:space="preserve"> </w:t>
            </w:r>
            <w:r>
              <w:rPr>
                <w:sz w:val="20"/>
              </w:rPr>
              <w:t>these</w:t>
            </w:r>
          </w:p>
          <w:p w14:paraId="36C78E44" w14:textId="77777777" w:rsidR="000A17B9" w:rsidRDefault="000A17B9">
            <w:pPr>
              <w:pStyle w:val="TableParagraph"/>
              <w:numPr>
                <w:ilvl w:val="0"/>
                <w:numId w:val="53"/>
              </w:numPr>
              <w:tabs>
                <w:tab w:val="left" w:pos="652"/>
                <w:tab w:val="left" w:pos="653"/>
              </w:tabs>
              <w:spacing w:before="30" w:line="280" w:lineRule="atLeast"/>
              <w:ind w:left="653" w:right="177" w:hanging="511"/>
              <w:rPr>
                <w:sz w:val="20"/>
              </w:rPr>
            </w:pPr>
            <w:r>
              <w:rPr>
                <w:sz w:val="20"/>
              </w:rPr>
              <w:t>how,</w:t>
            </w:r>
            <w:r>
              <w:rPr>
                <w:spacing w:val="-8"/>
                <w:sz w:val="20"/>
              </w:rPr>
              <w:t xml:space="preserve"> </w:t>
            </w:r>
            <w:r>
              <w:rPr>
                <w:sz w:val="20"/>
              </w:rPr>
              <w:t>when</w:t>
            </w:r>
            <w:r>
              <w:rPr>
                <w:spacing w:val="-3"/>
                <w:sz w:val="20"/>
              </w:rPr>
              <w:t xml:space="preserve"> </w:t>
            </w:r>
            <w:r>
              <w:rPr>
                <w:sz w:val="20"/>
              </w:rPr>
              <w:t>and</w:t>
            </w:r>
            <w:r>
              <w:rPr>
                <w:spacing w:val="-7"/>
                <w:sz w:val="20"/>
              </w:rPr>
              <w:t xml:space="preserve"> </w:t>
            </w:r>
            <w:r>
              <w:rPr>
                <w:sz w:val="20"/>
              </w:rPr>
              <w:t>where</w:t>
            </w:r>
            <w:r>
              <w:rPr>
                <w:spacing w:val="-3"/>
                <w:sz w:val="20"/>
              </w:rPr>
              <w:t xml:space="preserve"> </w:t>
            </w:r>
            <w:r>
              <w:rPr>
                <w:sz w:val="20"/>
              </w:rPr>
              <w:t>to</w:t>
            </w:r>
            <w:r>
              <w:rPr>
                <w:spacing w:val="-4"/>
                <w:sz w:val="20"/>
              </w:rPr>
              <w:t xml:space="preserve"> </w:t>
            </w:r>
            <w:r>
              <w:rPr>
                <w:sz w:val="20"/>
              </w:rPr>
              <w:t>ask</w:t>
            </w:r>
            <w:r>
              <w:rPr>
                <w:spacing w:val="-3"/>
                <w:sz w:val="20"/>
              </w:rPr>
              <w:t xml:space="preserve"> </w:t>
            </w:r>
            <w:r>
              <w:rPr>
                <w:sz w:val="20"/>
              </w:rPr>
              <w:t>for</w:t>
            </w:r>
            <w:r>
              <w:rPr>
                <w:spacing w:val="-8"/>
                <w:sz w:val="20"/>
              </w:rPr>
              <w:t xml:space="preserve"> </w:t>
            </w:r>
            <w:r>
              <w:rPr>
                <w:sz w:val="20"/>
              </w:rPr>
              <w:t>advice</w:t>
            </w:r>
            <w:r>
              <w:rPr>
                <w:spacing w:val="-3"/>
                <w:sz w:val="20"/>
              </w:rPr>
              <w:t xml:space="preserve"> </w:t>
            </w:r>
            <w:r>
              <w:rPr>
                <w:sz w:val="20"/>
              </w:rPr>
              <w:t>and</w:t>
            </w:r>
            <w:r>
              <w:rPr>
                <w:spacing w:val="-4"/>
                <w:sz w:val="20"/>
              </w:rPr>
              <w:t xml:space="preserve"> </w:t>
            </w:r>
            <w:r>
              <w:rPr>
                <w:sz w:val="20"/>
              </w:rPr>
              <w:t>help</w:t>
            </w:r>
            <w:r>
              <w:rPr>
                <w:spacing w:val="-3"/>
                <w:sz w:val="20"/>
              </w:rPr>
              <w:t xml:space="preserve"> </w:t>
            </w:r>
            <w:r>
              <w:rPr>
                <w:sz w:val="20"/>
              </w:rPr>
              <w:t>about</w:t>
            </w:r>
            <w:r>
              <w:rPr>
                <w:spacing w:val="-4"/>
                <w:sz w:val="20"/>
              </w:rPr>
              <w:t xml:space="preserve"> </w:t>
            </w:r>
            <w:r>
              <w:rPr>
                <w:sz w:val="20"/>
              </w:rPr>
              <w:t>healthy eating and dental</w:t>
            </w:r>
            <w:r>
              <w:rPr>
                <w:spacing w:val="-4"/>
                <w:sz w:val="20"/>
              </w:rPr>
              <w:t xml:space="preserve"> </w:t>
            </w:r>
            <w:r>
              <w:rPr>
                <w:sz w:val="20"/>
              </w:rPr>
              <w:t>care</w:t>
            </w:r>
          </w:p>
        </w:tc>
      </w:tr>
      <w:tr w:rsidR="000A17B9" w14:paraId="3C13863D" w14:textId="77777777" w:rsidTr="000A17B9">
        <w:trPr>
          <w:trHeight w:val="370"/>
        </w:trPr>
        <w:tc>
          <w:tcPr>
            <w:tcW w:w="2216" w:type="dxa"/>
            <w:tcBorders>
              <w:top w:val="nil"/>
              <w:bottom w:val="nil"/>
            </w:tcBorders>
          </w:tcPr>
          <w:p w14:paraId="22538D48" w14:textId="77777777" w:rsidR="000A17B9" w:rsidRDefault="000A17B9">
            <w:pPr>
              <w:pStyle w:val="TableParagraph"/>
              <w:spacing w:before="73"/>
              <w:ind w:left="113"/>
              <w:rPr>
                <w:rFonts w:ascii="Lato"/>
                <w:sz w:val="20"/>
              </w:rPr>
            </w:pPr>
            <w:r>
              <w:rPr>
                <w:rFonts w:ascii="Lato"/>
                <w:sz w:val="20"/>
              </w:rPr>
              <w:t>Why should we</w:t>
            </w:r>
          </w:p>
        </w:tc>
        <w:tc>
          <w:tcPr>
            <w:tcW w:w="5135" w:type="dxa"/>
            <w:tcBorders>
              <w:top w:val="nil"/>
              <w:bottom w:val="nil"/>
            </w:tcBorders>
            <w:shd w:val="clear" w:color="auto" w:fill="B8D9AF"/>
          </w:tcPr>
          <w:p w14:paraId="7A5FD1FA" w14:textId="77777777" w:rsidR="000A17B9" w:rsidRDefault="000A17B9">
            <w:pPr>
              <w:pStyle w:val="TableParagraph"/>
              <w:spacing w:before="38"/>
              <w:ind w:left="85"/>
              <w:rPr>
                <w:rFonts w:ascii="Lato"/>
                <w:sz w:val="20"/>
              </w:rPr>
            </w:pPr>
            <w:r>
              <w:rPr>
                <w:rFonts w:ascii="Lato"/>
                <w:sz w:val="20"/>
              </w:rPr>
              <w:t>Being healthy: eating well, dental care</w:t>
            </w:r>
          </w:p>
        </w:tc>
        <w:tc>
          <w:tcPr>
            <w:tcW w:w="8432" w:type="dxa"/>
            <w:vMerge/>
            <w:tcBorders>
              <w:top w:val="nil"/>
            </w:tcBorders>
          </w:tcPr>
          <w:p w14:paraId="49076752" w14:textId="77777777" w:rsidR="000A17B9" w:rsidRDefault="000A17B9">
            <w:pPr>
              <w:rPr>
                <w:sz w:val="2"/>
                <w:szCs w:val="2"/>
              </w:rPr>
            </w:pPr>
          </w:p>
        </w:tc>
      </w:tr>
      <w:tr w:rsidR="000A17B9" w14:paraId="60F04DCF" w14:textId="77777777" w:rsidTr="000A17B9">
        <w:trPr>
          <w:trHeight w:val="327"/>
        </w:trPr>
        <w:tc>
          <w:tcPr>
            <w:tcW w:w="2216" w:type="dxa"/>
            <w:tcBorders>
              <w:top w:val="nil"/>
              <w:bottom w:val="nil"/>
            </w:tcBorders>
          </w:tcPr>
          <w:p w14:paraId="541196A5" w14:textId="77777777" w:rsidR="000A17B9" w:rsidRDefault="000A17B9">
            <w:pPr>
              <w:pStyle w:val="TableParagraph"/>
              <w:spacing w:before="33"/>
              <w:ind w:left="113"/>
              <w:rPr>
                <w:rFonts w:ascii="Lato"/>
                <w:sz w:val="20"/>
              </w:rPr>
            </w:pPr>
            <w:r>
              <w:rPr>
                <w:rFonts w:ascii="Lato"/>
                <w:sz w:val="20"/>
              </w:rPr>
              <w:t>eat well and</w:t>
            </w:r>
          </w:p>
        </w:tc>
        <w:tc>
          <w:tcPr>
            <w:tcW w:w="5135" w:type="dxa"/>
            <w:tcBorders>
              <w:top w:val="nil"/>
              <w:bottom w:val="nil"/>
            </w:tcBorders>
            <w:shd w:val="clear" w:color="auto" w:fill="B8D9AF"/>
          </w:tcPr>
          <w:p w14:paraId="41CD1288" w14:textId="77777777" w:rsidR="000A17B9" w:rsidRDefault="000A17B9">
            <w:pPr>
              <w:pStyle w:val="TableParagraph"/>
              <w:rPr>
                <w:rFonts w:ascii="Times New Roman"/>
                <w:sz w:val="20"/>
              </w:rPr>
            </w:pPr>
          </w:p>
        </w:tc>
        <w:tc>
          <w:tcPr>
            <w:tcW w:w="8432" w:type="dxa"/>
            <w:vMerge/>
            <w:tcBorders>
              <w:top w:val="nil"/>
            </w:tcBorders>
          </w:tcPr>
          <w:p w14:paraId="734CB608" w14:textId="77777777" w:rsidR="000A17B9" w:rsidRDefault="000A17B9">
            <w:pPr>
              <w:rPr>
                <w:sz w:val="2"/>
                <w:szCs w:val="2"/>
              </w:rPr>
            </w:pPr>
          </w:p>
        </w:tc>
      </w:tr>
      <w:tr w:rsidR="000A17B9" w14:paraId="2655D658" w14:textId="77777777" w:rsidTr="000A17B9">
        <w:trPr>
          <w:trHeight w:val="2175"/>
        </w:trPr>
        <w:tc>
          <w:tcPr>
            <w:tcW w:w="2216" w:type="dxa"/>
            <w:tcBorders>
              <w:top w:val="nil"/>
            </w:tcBorders>
          </w:tcPr>
          <w:p w14:paraId="7DE5F69B" w14:textId="77777777" w:rsidR="000A17B9" w:rsidRDefault="000A17B9">
            <w:pPr>
              <w:pStyle w:val="TableParagraph"/>
              <w:spacing w:before="33" w:line="319" w:lineRule="auto"/>
              <w:ind w:left="113" w:right="93"/>
              <w:rPr>
                <w:rFonts w:ascii="Lato"/>
                <w:sz w:val="20"/>
              </w:rPr>
            </w:pPr>
            <w:r>
              <w:rPr>
                <w:rFonts w:ascii="Lato"/>
                <w:sz w:val="20"/>
              </w:rPr>
              <w:t>look after our teeth?</w:t>
            </w:r>
          </w:p>
        </w:tc>
        <w:tc>
          <w:tcPr>
            <w:tcW w:w="5135" w:type="dxa"/>
            <w:tcBorders>
              <w:top w:val="nil"/>
            </w:tcBorders>
            <w:shd w:val="clear" w:color="auto" w:fill="B8D9AF"/>
          </w:tcPr>
          <w:p w14:paraId="7A329489" w14:textId="77777777" w:rsidR="000A17B9" w:rsidRDefault="000A17B9">
            <w:pPr>
              <w:pStyle w:val="TableParagraph"/>
              <w:spacing w:before="133" w:line="319" w:lineRule="auto"/>
              <w:ind w:left="85"/>
              <w:rPr>
                <w:rFonts w:ascii="Lato"/>
                <w:sz w:val="20"/>
              </w:rPr>
            </w:pPr>
            <w:r>
              <w:rPr>
                <w:rFonts w:ascii="Lato"/>
                <w:sz w:val="20"/>
              </w:rPr>
              <w:t>PoS refs: H1, H2, H3, H4, H5, H6, H11, H14</w:t>
            </w:r>
          </w:p>
        </w:tc>
        <w:tc>
          <w:tcPr>
            <w:tcW w:w="8432" w:type="dxa"/>
            <w:vMerge/>
            <w:tcBorders>
              <w:top w:val="nil"/>
            </w:tcBorders>
          </w:tcPr>
          <w:p w14:paraId="01795245" w14:textId="77777777" w:rsidR="000A17B9" w:rsidRDefault="000A17B9">
            <w:pPr>
              <w:rPr>
                <w:sz w:val="2"/>
                <w:szCs w:val="2"/>
              </w:rPr>
            </w:pPr>
          </w:p>
        </w:tc>
      </w:tr>
    </w:tbl>
    <w:p w14:paraId="460CA711" w14:textId="77777777" w:rsidR="00B96F28" w:rsidRDefault="00B96F28">
      <w:pPr>
        <w:rPr>
          <w:sz w:val="2"/>
          <w:szCs w:val="2"/>
        </w:rPr>
        <w:sectPr w:rsidR="00B96F28">
          <w:pgSz w:w="16840" w:h="11910" w:orient="landscape"/>
          <w:pgMar w:top="280" w:right="160" w:bottom="280" w:left="180" w:header="720" w:footer="720" w:gutter="0"/>
          <w:cols w:space="720"/>
        </w:sectPr>
      </w:pPr>
    </w:p>
    <w:tbl>
      <w:tblPr>
        <w:tblW w:w="0" w:type="auto"/>
        <w:tblInd w:w="11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2235"/>
        <w:gridCol w:w="5180"/>
        <w:gridCol w:w="8505"/>
      </w:tblGrid>
      <w:tr w:rsidR="000A17B9" w14:paraId="258BC3D2" w14:textId="77777777" w:rsidTr="000A17B9">
        <w:trPr>
          <w:trHeight w:val="604"/>
        </w:trPr>
        <w:tc>
          <w:tcPr>
            <w:tcW w:w="2235" w:type="dxa"/>
            <w:tcBorders>
              <w:bottom w:val="nil"/>
            </w:tcBorders>
          </w:tcPr>
          <w:p w14:paraId="6E7205E3" w14:textId="77777777" w:rsidR="000A17B9" w:rsidRDefault="000A17B9">
            <w:pPr>
              <w:pStyle w:val="TableParagraph"/>
              <w:spacing w:before="39"/>
              <w:ind w:left="113"/>
              <w:rPr>
                <w:rFonts w:ascii="Open Sans SemiBold"/>
                <w:b/>
              </w:rPr>
            </w:pPr>
            <w:r>
              <w:rPr>
                <w:rFonts w:ascii="Open Sans SemiBold"/>
                <w:b/>
              </w:rPr>
              <w:lastRenderedPageBreak/>
              <w:t>Summer 2</w:t>
            </w:r>
          </w:p>
        </w:tc>
        <w:tc>
          <w:tcPr>
            <w:tcW w:w="5180" w:type="dxa"/>
            <w:tcBorders>
              <w:bottom w:val="nil"/>
            </w:tcBorders>
            <w:shd w:val="clear" w:color="auto" w:fill="B8D9AF"/>
          </w:tcPr>
          <w:p w14:paraId="2758BB5F" w14:textId="77777777" w:rsidR="000A17B9" w:rsidRDefault="000A17B9">
            <w:pPr>
              <w:pStyle w:val="TableParagraph"/>
              <w:spacing w:before="41"/>
              <w:ind w:left="85"/>
              <w:rPr>
                <w:rFonts w:ascii="Lato"/>
                <w:b/>
                <w:sz w:val="20"/>
              </w:rPr>
            </w:pPr>
            <w:r>
              <w:rPr>
                <w:rFonts w:ascii="Lato"/>
                <w:b/>
                <w:sz w:val="20"/>
              </w:rPr>
              <w:t>Health and wellbeing</w:t>
            </w:r>
          </w:p>
        </w:tc>
        <w:tc>
          <w:tcPr>
            <w:tcW w:w="8505" w:type="dxa"/>
            <w:vMerge w:val="restart"/>
          </w:tcPr>
          <w:p w14:paraId="1218E030" w14:textId="77777777" w:rsidR="000A17B9" w:rsidRDefault="000A17B9">
            <w:pPr>
              <w:pStyle w:val="TableParagraph"/>
              <w:numPr>
                <w:ilvl w:val="0"/>
                <w:numId w:val="52"/>
              </w:numPr>
              <w:tabs>
                <w:tab w:val="left" w:pos="651"/>
                <w:tab w:val="left" w:pos="652"/>
              </w:tabs>
              <w:spacing w:before="42"/>
              <w:ind w:left="651"/>
              <w:rPr>
                <w:sz w:val="20"/>
              </w:rPr>
            </w:pPr>
            <w:r>
              <w:rPr>
                <w:sz w:val="20"/>
              </w:rPr>
              <w:t>how regular physical activity benefits bodies and</w:t>
            </w:r>
            <w:r>
              <w:rPr>
                <w:spacing w:val="-31"/>
                <w:sz w:val="20"/>
              </w:rPr>
              <w:t xml:space="preserve"> </w:t>
            </w:r>
            <w:r>
              <w:rPr>
                <w:sz w:val="20"/>
              </w:rPr>
              <w:t>feelings</w:t>
            </w:r>
          </w:p>
          <w:p w14:paraId="5F5D5F83" w14:textId="77777777" w:rsidR="000A17B9" w:rsidRDefault="000A17B9">
            <w:pPr>
              <w:pStyle w:val="TableParagraph"/>
              <w:numPr>
                <w:ilvl w:val="0"/>
                <w:numId w:val="52"/>
              </w:numPr>
              <w:tabs>
                <w:tab w:val="left" w:pos="651"/>
                <w:tab w:val="left" w:pos="652"/>
              </w:tabs>
              <w:spacing w:before="112" w:line="280" w:lineRule="auto"/>
              <w:ind w:right="276" w:hanging="511"/>
              <w:rPr>
                <w:sz w:val="20"/>
              </w:rPr>
            </w:pPr>
            <w:r>
              <w:rPr>
                <w:sz w:val="20"/>
              </w:rPr>
              <w:t>how</w:t>
            </w:r>
            <w:r>
              <w:rPr>
                <w:spacing w:val="-6"/>
                <w:sz w:val="20"/>
              </w:rPr>
              <w:t xml:space="preserve"> </w:t>
            </w:r>
            <w:r>
              <w:rPr>
                <w:sz w:val="20"/>
              </w:rPr>
              <w:t>to</w:t>
            </w:r>
            <w:r>
              <w:rPr>
                <w:spacing w:val="-2"/>
                <w:sz w:val="20"/>
              </w:rPr>
              <w:t xml:space="preserve"> </w:t>
            </w:r>
            <w:r>
              <w:rPr>
                <w:sz w:val="20"/>
              </w:rPr>
              <w:t>be</w:t>
            </w:r>
            <w:r>
              <w:rPr>
                <w:spacing w:val="-2"/>
                <w:sz w:val="20"/>
              </w:rPr>
              <w:t xml:space="preserve"> </w:t>
            </w:r>
            <w:r>
              <w:rPr>
                <w:sz w:val="20"/>
              </w:rPr>
              <w:t>active</w:t>
            </w:r>
            <w:r>
              <w:rPr>
                <w:spacing w:val="-2"/>
                <w:sz w:val="20"/>
              </w:rPr>
              <w:t xml:space="preserve"> </w:t>
            </w:r>
            <w:r>
              <w:rPr>
                <w:sz w:val="20"/>
              </w:rPr>
              <w:t>on</w:t>
            </w:r>
            <w:r>
              <w:rPr>
                <w:spacing w:val="-2"/>
                <w:sz w:val="20"/>
              </w:rPr>
              <w:t xml:space="preserve"> </w:t>
            </w:r>
            <w:r>
              <w:rPr>
                <w:sz w:val="20"/>
              </w:rPr>
              <w:t>a</w:t>
            </w:r>
            <w:r>
              <w:rPr>
                <w:spacing w:val="-2"/>
                <w:sz w:val="20"/>
              </w:rPr>
              <w:t xml:space="preserve"> </w:t>
            </w:r>
            <w:r>
              <w:rPr>
                <w:sz w:val="20"/>
              </w:rPr>
              <w:t>daily</w:t>
            </w:r>
            <w:r>
              <w:rPr>
                <w:spacing w:val="-6"/>
                <w:sz w:val="20"/>
              </w:rPr>
              <w:t xml:space="preserve"> </w:t>
            </w:r>
            <w:r>
              <w:rPr>
                <w:sz w:val="20"/>
              </w:rPr>
              <w:t>and</w:t>
            </w:r>
            <w:r>
              <w:rPr>
                <w:spacing w:val="-5"/>
                <w:sz w:val="20"/>
              </w:rPr>
              <w:t xml:space="preserve"> </w:t>
            </w:r>
            <w:r>
              <w:rPr>
                <w:sz w:val="20"/>
              </w:rPr>
              <w:t>weekly</w:t>
            </w:r>
            <w:r>
              <w:rPr>
                <w:spacing w:val="-6"/>
                <w:sz w:val="20"/>
              </w:rPr>
              <w:t xml:space="preserve"> </w:t>
            </w:r>
            <w:r>
              <w:rPr>
                <w:sz w:val="20"/>
              </w:rPr>
              <w:t>basis</w:t>
            </w:r>
            <w:r>
              <w:rPr>
                <w:spacing w:val="-2"/>
                <w:sz w:val="20"/>
              </w:rPr>
              <w:t xml:space="preserve"> </w:t>
            </w:r>
            <w:r>
              <w:rPr>
                <w:sz w:val="20"/>
              </w:rPr>
              <w:t>-</w:t>
            </w:r>
            <w:r>
              <w:rPr>
                <w:spacing w:val="-2"/>
                <w:sz w:val="20"/>
              </w:rPr>
              <w:t xml:space="preserve"> </w:t>
            </w:r>
            <w:r>
              <w:rPr>
                <w:sz w:val="20"/>
              </w:rPr>
              <w:t>how</w:t>
            </w:r>
            <w:r>
              <w:rPr>
                <w:spacing w:val="-6"/>
                <w:sz w:val="20"/>
              </w:rPr>
              <w:t xml:space="preserve"> </w:t>
            </w:r>
            <w:r>
              <w:rPr>
                <w:sz w:val="20"/>
              </w:rPr>
              <w:t>to</w:t>
            </w:r>
            <w:r>
              <w:rPr>
                <w:spacing w:val="-2"/>
                <w:sz w:val="20"/>
              </w:rPr>
              <w:t xml:space="preserve"> </w:t>
            </w:r>
            <w:r>
              <w:rPr>
                <w:sz w:val="20"/>
              </w:rPr>
              <w:t>balance time online with other</w:t>
            </w:r>
            <w:r>
              <w:rPr>
                <w:spacing w:val="-12"/>
                <w:sz w:val="20"/>
              </w:rPr>
              <w:t xml:space="preserve"> </w:t>
            </w:r>
            <w:r>
              <w:rPr>
                <w:sz w:val="20"/>
              </w:rPr>
              <w:t>activities</w:t>
            </w:r>
          </w:p>
          <w:p w14:paraId="1C2608C5" w14:textId="77777777" w:rsidR="000A17B9" w:rsidRDefault="000A17B9">
            <w:pPr>
              <w:pStyle w:val="TableParagraph"/>
              <w:numPr>
                <w:ilvl w:val="0"/>
                <w:numId w:val="52"/>
              </w:numPr>
              <w:tabs>
                <w:tab w:val="left" w:pos="651"/>
                <w:tab w:val="left" w:pos="652"/>
              </w:tabs>
              <w:spacing w:before="70" w:line="280" w:lineRule="auto"/>
              <w:ind w:right="97" w:hanging="511"/>
              <w:rPr>
                <w:sz w:val="20"/>
              </w:rPr>
            </w:pPr>
            <w:r>
              <w:rPr>
                <w:sz w:val="20"/>
              </w:rPr>
              <w:t>how</w:t>
            </w:r>
            <w:r>
              <w:rPr>
                <w:spacing w:val="-9"/>
                <w:sz w:val="20"/>
              </w:rPr>
              <w:t xml:space="preserve"> </w:t>
            </w:r>
            <w:r>
              <w:rPr>
                <w:sz w:val="20"/>
              </w:rPr>
              <w:t>to</w:t>
            </w:r>
            <w:r>
              <w:rPr>
                <w:spacing w:val="-5"/>
                <w:sz w:val="20"/>
              </w:rPr>
              <w:t xml:space="preserve"> </w:t>
            </w:r>
            <w:r>
              <w:rPr>
                <w:sz w:val="20"/>
              </w:rPr>
              <w:t>make</w:t>
            </w:r>
            <w:r>
              <w:rPr>
                <w:spacing w:val="-5"/>
                <w:sz w:val="20"/>
              </w:rPr>
              <w:t xml:space="preserve"> </w:t>
            </w:r>
            <w:r>
              <w:rPr>
                <w:sz w:val="20"/>
              </w:rPr>
              <w:t>choices</w:t>
            </w:r>
            <w:r>
              <w:rPr>
                <w:spacing w:val="-5"/>
                <w:sz w:val="20"/>
              </w:rPr>
              <w:t xml:space="preserve"> </w:t>
            </w:r>
            <w:r>
              <w:rPr>
                <w:sz w:val="20"/>
              </w:rPr>
              <w:t>about</w:t>
            </w:r>
            <w:r>
              <w:rPr>
                <w:spacing w:val="-5"/>
                <w:sz w:val="20"/>
              </w:rPr>
              <w:t xml:space="preserve"> </w:t>
            </w:r>
            <w:r>
              <w:rPr>
                <w:sz w:val="20"/>
              </w:rPr>
              <w:t>physical</w:t>
            </w:r>
            <w:r>
              <w:rPr>
                <w:spacing w:val="-5"/>
                <w:sz w:val="20"/>
              </w:rPr>
              <w:t xml:space="preserve"> </w:t>
            </w:r>
            <w:r>
              <w:rPr>
                <w:sz w:val="20"/>
              </w:rPr>
              <w:t>activity,</w:t>
            </w:r>
            <w:r>
              <w:rPr>
                <w:spacing w:val="-5"/>
                <w:sz w:val="20"/>
              </w:rPr>
              <w:t xml:space="preserve"> </w:t>
            </w:r>
            <w:r>
              <w:rPr>
                <w:sz w:val="20"/>
              </w:rPr>
              <w:t>including</w:t>
            </w:r>
            <w:r>
              <w:rPr>
                <w:spacing w:val="-8"/>
                <w:sz w:val="20"/>
              </w:rPr>
              <w:t xml:space="preserve"> </w:t>
            </w:r>
            <w:r>
              <w:rPr>
                <w:sz w:val="20"/>
              </w:rPr>
              <w:t>what</w:t>
            </w:r>
            <w:r>
              <w:rPr>
                <w:spacing w:val="-5"/>
                <w:sz w:val="20"/>
              </w:rPr>
              <w:t xml:space="preserve"> </w:t>
            </w:r>
            <w:r>
              <w:rPr>
                <w:sz w:val="20"/>
              </w:rPr>
              <w:t>and who influences</w:t>
            </w:r>
            <w:r>
              <w:rPr>
                <w:spacing w:val="-3"/>
                <w:sz w:val="20"/>
              </w:rPr>
              <w:t xml:space="preserve"> </w:t>
            </w:r>
            <w:r>
              <w:rPr>
                <w:sz w:val="20"/>
              </w:rPr>
              <w:t>decisions</w:t>
            </w:r>
          </w:p>
          <w:p w14:paraId="7A2B41C8" w14:textId="77777777" w:rsidR="000A17B9" w:rsidRDefault="000A17B9">
            <w:pPr>
              <w:pStyle w:val="TableParagraph"/>
              <w:numPr>
                <w:ilvl w:val="0"/>
                <w:numId w:val="52"/>
              </w:numPr>
              <w:tabs>
                <w:tab w:val="left" w:pos="652"/>
                <w:tab w:val="left" w:pos="653"/>
              </w:tabs>
              <w:spacing w:before="70"/>
              <w:ind w:hanging="511"/>
              <w:rPr>
                <w:sz w:val="20"/>
              </w:rPr>
            </w:pPr>
            <w:r>
              <w:rPr>
                <w:sz w:val="20"/>
              </w:rPr>
              <w:t>how</w:t>
            </w:r>
            <w:r>
              <w:rPr>
                <w:spacing w:val="-8"/>
                <w:sz w:val="20"/>
              </w:rPr>
              <w:t xml:space="preserve"> </w:t>
            </w:r>
            <w:r>
              <w:rPr>
                <w:sz w:val="20"/>
              </w:rPr>
              <w:t>the</w:t>
            </w:r>
            <w:r>
              <w:rPr>
                <w:spacing w:val="-4"/>
                <w:sz w:val="20"/>
              </w:rPr>
              <w:t xml:space="preserve"> </w:t>
            </w:r>
            <w:r>
              <w:rPr>
                <w:sz w:val="20"/>
              </w:rPr>
              <w:t>lack</w:t>
            </w:r>
            <w:r>
              <w:rPr>
                <w:spacing w:val="-3"/>
                <w:sz w:val="20"/>
              </w:rPr>
              <w:t xml:space="preserve"> </w:t>
            </w:r>
            <w:r>
              <w:rPr>
                <w:sz w:val="20"/>
              </w:rPr>
              <w:t>of</w:t>
            </w:r>
            <w:r>
              <w:rPr>
                <w:spacing w:val="-7"/>
                <w:sz w:val="20"/>
              </w:rPr>
              <w:t xml:space="preserve"> </w:t>
            </w:r>
            <w:r>
              <w:rPr>
                <w:sz w:val="20"/>
              </w:rPr>
              <w:t>physical</w:t>
            </w:r>
            <w:r>
              <w:rPr>
                <w:spacing w:val="-4"/>
                <w:sz w:val="20"/>
              </w:rPr>
              <w:t xml:space="preserve"> </w:t>
            </w:r>
            <w:r>
              <w:rPr>
                <w:sz w:val="20"/>
              </w:rPr>
              <w:t>activity</w:t>
            </w:r>
            <w:r>
              <w:rPr>
                <w:spacing w:val="-7"/>
                <w:sz w:val="20"/>
              </w:rPr>
              <w:t xml:space="preserve"> </w:t>
            </w:r>
            <w:r>
              <w:rPr>
                <w:sz w:val="20"/>
              </w:rPr>
              <w:t>can</w:t>
            </w:r>
            <w:r>
              <w:rPr>
                <w:spacing w:val="-4"/>
                <w:sz w:val="20"/>
              </w:rPr>
              <w:t xml:space="preserve"> </w:t>
            </w:r>
            <w:r>
              <w:rPr>
                <w:sz w:val="20"/>
              </w:rPr>
              <w:t>affect</w:t>
            </w:r>
            <w:r>
              <w:rPr>
                <w:spacing w:val="-3"/>
                <w:sz w:val="20"/>
              </w:rPr>
              <w:t xml:space="preserve"> </w:t>
            </w:r>
            <w:r>
              <w:rPr>
                <w:sz w:val="20"/>
              </w:rPr>
              <w:t>health</w:t>
            </w:r>
            <w:r>
              <w:rPr>
                <w:spacing w:val="-4"/>
                <w:sz w:val="20"/>
              </w:rPr>
              <w:t xml:space="preserve"> </w:t>
            </w:r>
            <w:r>
              <w:rPr>
                <w:sz w:val="20"/>
              </w:rPr>
              <w:t>and</w:t>
            </w:r>
            <w:r>
              <w:rPr>
                <w:spacing w:val="-7"/>
                <w:sz w:val="20"/>
              </w:rPr>
              <w:t xml:space="preserve"> </w:t>
            </w:r>
            <w:r>
              <w:rPr>
                <w:sz w:val="20"/>
              </w:rPr>
              <w:t>wellbeing</w:t>
            </w:r>
          </w:p>
          <w:p w14:paraId="68879C26" w14:textId="77777777" w:rsidR="000A17B9" w:rsidRDefault="000A17B9">
            <w:pPr>
              <w:pStyle w:val="TableParagraph"/>
              <w:numPr>
                <w:ilvl w:val="0"/>
                <w:numId w:val="52"/>
              </w:numPr>
              <w:tabs>
                <w:tab w:val="left" w:pos="652"/>
                <w:tab w:val="left" w:pos="653"/>
              </w:tabs>
              <w:spacing w:before="112" w:line="280" w:lineRule="auto"/>
              <w:ind w:left="653" w:right="476" w:hanging="511"/>
              <w:rPr>
                <w:sz w:val="20"/>
              </w:rPr>
            </w:pPr>
            <w:r>
              <w:rPr>
                <w:sz w:val="20"/>
              </w:rPr>
              <w:t>how</w:t>
            </w:r>
            <w:r>
              <w:rPr>
                <w:spacing w:val="-7"/>
                <w:sz w:val="20"/>
              </w:rPr>
              <w:t xml:space="preserve"> </w:t>
            </w:r>
            <w:r>
              <w:rPr>
                <w:sz w:val="20"/>
              </w:rPr>
              <w:t>lack</w:t>
            </w:r>
            <w:r>
              <w:rPr>
                <w:spacing w:val="-3"/>
                <w:sz w:val="20"/>
              </w:rPr>
              <w:t xml:space="preserve"> </w:t>
            </w:r>
            <w:r>
              <w:rPr>
                <w:sz w:val="20"/>
              </w:rPr>
              <w:t>of</w:t>
            </w:r>
            <w:r>
              <w:rPr>
                <w:spacing w:val="-6"/>
                <w:sz w:val="20"/>
              </w:rPr>
              <w:t xml:space="preserve"> </w:t>
            </w:r>
            <w:r>
              <w:rPr>
                <w:sz w:val="20"/>
              </w:rPr>
              <w:t>sleep</w:t>
            </w:r>
            <w:r>
              <w:rPr>
                <w:spacing w:val="-3"/>
                <w:sz w:val="20"/>
              </w:rPr>
              <w:t xml:space="preserve"> </w:t>
            </w:r>
            <w:r>
              <w:rPr>
                <w:sz w:val="20"/>
              </w:rPr>
              <w:t>can</w:t>
            </w:r>
            <w:r>
              <w:rPr>
                <w:spacing w:val="-3"/>
                <w:sz w:val="20"/>
              </w:rPr>
              <w:t xml:space="preserve"> </w:t>
            </w:r>
            <w:r>
              <w:rPr>
                <w:sz w:val="20"/>
              </w:rPr>
              <w:t>affect</w:t>
            </w:r>
            <w:r>
              <w:rPr>
                <w:spacing w:val="-3"/>
                <w:sz w:val="20"/>
              </w:rPr>
              <w:t xml:space="preserve"> </w:t>
            </w:r>
            <w:r>
              <w:rPr>
                <w:sz w:val="20"/>
              </w:rPr>
              <w:t>the</w:t>
            </w:r>
            <w:r>
              <w:rPr>
                <w:spacing w:val="-3"/>
                <w:sz w:val="20"/>
              </w:rPr>
              <w:t xml:space="preserve"> </w:t>
            </w:r>
            <w:r>
              <w:rPr>
                <w:sz w:val="20"/>
              </w:rPr>
              <w:t>body</w:t>
            </w:r>
            <w:r>
              <w:rPr>
                <w:spacing w:val="-7"/>
                <w:sz w:val="20"/>
              </w:rPr>
              <w:t xml:space="preserve"> </w:t>
            </w:r>
            <w:r>
              <w:rPr>
                <w:sz w:val="20"/>
              </w:rPr>
              <w:t>and</w:t>
            </w:r>
            <w:r>
              <w:rPr>
                <w:spacing w:val="-3"/>
                <w:sz w:val="20"/>
              </w:rPr>
              <w:t xml:space="preserve"> </w:t>
            </w:r>
            <w:r>
              <w:rPr>
                <w:sz w:val="20"/>
              </w:rPr>
              <w:t>mood</w:t>
            </w:r>
            <w:r>
              <w:rPr>
                <w:spacing w:val="-3"/>
                <w:sz w:val="20"/>
              </w:rPr>
              <w:t xml:space="preserve"> </w:t>
            </w:r>
            <w:r>
              <w:rPr>
                <w:sz w:val="20"/>
              </w:rPr>
              <w:t>and</w:t>
            </w:r>
            <w:r>
              <w:rPr>
                <w:spacing w:val="-3"/>
                <w:sz w:val="20"/>
              </w:rPr>
              <w:t xml:space="preserve"> </w:t>
            </w:r>
            <w:r>
              <w:rPr>
                <w:sz w:val="20"/>
              </w:rPr>
              <w:t>simple routines that support good quality</w:t>
            </w:r>
            <w:r>
              <w:rPr>
                <w:spacing w:val="-11"/>
                <w:sz w:val="20"/>
              </w:rPr>
              <w:t xml:space="preserve"> </w:t>
            </w:r>
            <w:r>
              <w:rPr>
                <w:sz w:val="20"/>
              </w:rPr>
              <w:t>sleep</w:t>
            </w:r>
          </w:p>
          <w:p w14:paraId="357E5FCE" w14:textId="77777777" w:rsidR="000A17B9" w:rsidRDefault="000A17B9">
            <w:pPr>
              <w:pStyle w:val="TableParagraph"/>
              <w:numPr>
                <w:ilvl w:val="0"/>
                <w:numId w:val="52"/>
              </w:numPr>
              <w:tabs>
                <w:tab w:val="left" w:pos="652"/>
                <w:tab w:val="left" w:pos="653"/>
              </w:tabs>
              <w:spacing w:before="71"/>
              <w:ind w:hanging="511"/>
              <w:rPr>
                <w:sz w:val="20"/>
              </w:rPr>
            </w:pPr>
            <w:r>
              <w:rPr>
                <w:sz w:val="20"/>
              </w:rPr>
              <w:t>how to seek support in relation to physical activity, sleep</w:t>
            </w:r>
            <w:r>
              <w:rPr>
                <w:spacing w:val="-28"/>
                <w:sz w:val="20"/>
              </w:rPr>
              <w:t xml:space="preserve"> </w:t>
            </w:r>
            <w:r>
              <w:rPr>
                <w:sz w:val="20"/>
              </w:rPr>
              <w:t>and</w:t>
            </w:r>
          </w:p>
          <w:p w14:paraId="4C2E414B" w14:textId="77777777" w:rsidR="000A17B9" w:rsidRDefault="000A17B9">
            <w:pPr>
              <w:pStyle w:val="TableParagraph"/>
              <w:spacing w:before="40"/>
              <w:ind w:left="653"/>
              <w:rPr>
                <w:sz w:val="20"/>
              </w:rPr>
            </w:pPr>
            <w:r>
              <w:rPr>
                <w:sz w:val="20"/>
              </w:rPr>
              <w:t>rest and who to talk to if they are worried</w:t>
            </w:r>
          </w:p>
        </w:tc>
      </w:tr>
      <w:tr w:rsidR="000A17B9" w14:paraId="0A8ABA06" w14:textId="77777777" w:rsidTr="000A17B9">
        <w:trPr>
          <w:trHeight w:val="555"/>
        </w:trPr>
        <w:tc>
          <w:tcPr>
            <w:tcW w:w="2235" w:type="dxa"/>
            <w:tcBorders>
              <w:top w:val="nil"/>
              <w:bottom w:val="nil"/>
            </w:tcBorders>
          </w:tcPr>
          <w:p w14:paraId="7DE42681" w14:textId="77777777" w:rsidR="000A17B9" w:rsidRDefault="000A17B9">
            <w:pPr>
              <w:pStyle w:val="TableParagraph"/>
              <w:spacing w:before="73"/>
              <w:ind w:left="113"/>
              <w:rPr>
                <w:rFonts w:ascii="Lato"/>
                <w:sz w:val="20"/>
              </w:rPr>
            </w:pPr>
            <w:r>
              <w:rPr>
                <w:rFonts w:ascii="Lato"/>
                <w:sz w:val="20"/>
              </w:rPr>
              <w:t>Why should we</w:t>
            </w:r>
          </w:p>
        </w:tc>
        <w:tc>
          <w:tcPr>
            <w:tcW w:w="5180" w:type="dxa"/>
            <w:tcBorders>
              <w:top w:val="nil"/>
              <w:bottom w:val="nil"/>
            </w:tcBorders>
            <w:shd w:val="clear" w:color="auto" w:fill="B8D9AF"/>
          </w:tcPr>
          <w:p w14:paraId="34A60D30" w14:textId="77777777" w:rsidR="000A17B9" w:rsidRDefault="000A17B9">
            <w:pPr>
              <w:pStyle w:val="TableParagraph"/>
              <w:spacing w:before="38"/>
              <w:ind w:left="85"/>
              <w:rPr>
                <w:rFonts w:ascii="Lato"/>
                <w:sz w:val="20"/>
              </w:rPr>
            </w:pPr>
            <w:r>
              <w:rPr>
                <w:rFonts w:ascii="Lato"/>
                <w:sz w:val="20"/>
              </w:rPr>
              <w:t>Being healthy: keeping active, taking rest</w:t>
            </w:r>
          </w:p>
        </w:tc>
        <w:tc>
          <w:tcPr>
            <w:tcW w:w="8505" w:type="dxa"/>
            <w:vMerge/>
            <w:tcBorders>
              <w:top w:val="nil"/>
            </w:tcBorders>
          </w:tcPr>
          <w:p w14:paraId="6154BAAF" w14:textId="77777777" w:rsidR="000A17B9" w:rsidRDefault="000A17B9">
            <w:pPr>
              <w:rPr>
                <w:sz w:val="2"/>
                <w:szCs w:val="2"/>
              </w:rPr>
            </w:pPr>
          </w:p>
        </w:tc>
      </w:tr>
      <w:tr w:rsidR="000A17B9" w14:paraId="751A5AB5" w14:textId="77777777" w:rsidTr="000A17B9">
        <w:trPr>
          <w:trHeight w:val="491"/>
        </w:trPr>
        <w:tc>
          <w:tcPr>
            <w:tcW w:w="2235" w:type="dxa"/>
            <w:tcBorders>
              <w:top w:val="nil"/>
              <w:bottom w:val="nil"/>
            </w:tcBorders>
          </w:tcPr>
          <w:p w14:paraId="070F219E" w14:textId="77777777" w:rsidR="000A17B9" w:rsidRDefault="000A17B9">
            <w:pPr>
              <w:pStyle w:val="TableParagraph"/>
              <w:spacing w:before="33"/>
              <w:ind w:left="113"/>
              <w:rPr>
                <w:rFonts w:ascii="Lato"/>
                <w:sz w:val="20"/>
              </w:rPr>
            </w:pPr>
            <w:r>
              <w:rPr>
                <w:rFonts w:ascii="Lato"/>
                <w:sz w:val="20"/>
              </w:rPr>
              <w:t>keep active and</w:t>
            </w:r>
          </w:p>
        </w:tc>
        <w:tc>
          <w:tcPr>
            <w:tcW w:w="5180" w:type="dxa"/>
            <w:tcBorders>
              <w:top w:val="nil"/>
              <w:bottom w:val="nil"/>
            </w:tcBorders>
            <w:shd w:val="clear" w:color="auto" w:fill="B8D9AF"/>
          </w:tcPr>
          <w:p w14:paraId="6A896F08" w14:textId="77777777" w:rsidR="000A17B9" w:rsidRDefault="000A17B9">
            <w:pPr>
              <w:pStyle w:val="TableParagraph"/>
              <w:rPr>
                <w:rFonts w:ascii="Times New Roman"/>
                <w:sz w:val="20"/>
              </w:rPr>
            </w:pPr>
          </w:p>
        </w:tc>
        <w:tc>
          <w:tcPr>
            <w:tcW w:w="8505" w:type="dxa"/>
            <w:vMerge/>
            <w:tcBorders>
              <w:top w:val="nil"/>
            </w:tcBorders>
          </w:tcPr>
          <w:p w14:paraId="35756E6F" w14:textId="77777777" w:rsidR="000A17B9" w:rsidRDefault="000A17B9">
            <w:pPr>
              <w:rPr>
                <w:sz w:val="2"/>
                <w:szCs w:val="2"/>
              </w:rPr>
            </w:pPr>
          </w:p>
        </w:tc>
      </w:tr>
      <w:tr w:rsidR="000A17B9" w14:paraId="7CB98061" w14:textId="77777777" w:rsidTr="000A17B9">
        <w:trPr>
          <w:trHeight w:val="650"/>
        </w:trPr>
        <w:tc>
          <w:tcPr>
            <w:tcW w:w="2235" w:type="dxa"/>
            <w:tcBorders>
              <w:top w:val="nil"/>
              <w:bottom w:val="nil"/>
            </w:tcBorders>
          </w:tcPr>
          <w:p w14:paraId="0F16CF69" w14:textId="77777777" w:rsidR="000A17B9" w:rsidRDefault="000A17B9">
            <w:pPr>
              <w:pStyle w:val="TableParagraph"/>
              <w:spacing w:before="33"/>
              <w:ind w:left="113"/>
              <w:rPr>
                <w:rFonts w:ascii="Lato"/>
                <w:sz w:val="20"/>
              </w:rPr>
            </w:pPr>
            <w:r>
              <w:rPr>
                <w:rFonts w:ascii="Lato"/>
                <w:sz w:val="20"/>
              </w:rPr>
              <w:t>sleep well?</w:t>
            </w:r>
          </w:p>
        </w:tc>
        <w:tc>
          <w:tcPr>
            <w:tcW w:w="5180" w:type="dxa"/>
            <w:tcBorders>
              <w:top w:val="nil"/>
              <w:bottom w:val="nil"/>
            </w:tcBorders>
            <w:shd w:val="clear" w:color="auto" w:fill="B8D9AF"/>
          </w:tcPr>
          <w:p w14:paraId="791FBA25" w14:textId="77777777" w:rsidR="000A17B9" w:rsidRDefault="000A17B9">
            <w:pPr>
              <w:pStyle w:val="TableParagraph"/>
              <w:spacing w:before="133"/>
              <w:ind w:left="85"/>
              <w:rPr>
                <w:rFonts w:ascii="Lato"/>
                <w:sz w:val="20"/>
              </w:rPr>
            </w:pPr>
            <w:r>
              <w:rPr>
                <w:rFonts w:ascii="Lato"/>
                <w:sz w:val="20"/>
              </w:rPr>
              <w:t>PoS refs: H1, H2, H3, H4, H7, H8, H13,</w:t>
            </w:r>
          </w:p>
        </w:tc>
        <w:tc>
          <w:tcPr>
            <w:tcW w:w="8505" w:type="dxa"/>
            <w:vMerge/>
            <w:tcBorders>
              <w:top w:val="nil"/>
            </w:tcBorders>
          </w:tcPr>
          <w:p w14:paraId="513516D3" w14:textId="77777777" w:rsidR="000A17B9" w:rsidRDefault="000A17B9">
            <w:pPr>
              <w:rPr>
                <w:sz w:val="2"/>
                <w:szCs w:val="2"/>
              </w:rPr>
            </w:pPr>
          </w:p>
        </w:tc>
      </w:tr>
      <w:tr w:rsidR="000A17B9" w14:paraId="38A97DED" w14:textId="77777777" w:rsidTr="000A17B9">
        <w:trPr>
          <w:trHeight w:val="2710"/>
        </w:trPr>
        <w:tc>
          <w:tcPr>
            <w:tcW w:w="2235" w:type="dxa"/>
            <w:tcBorders>
              <w:top w:val="nil"/>
            </w:tcBorders>
          </w:tcPr>
          <w:p w14:paraId="737F005F" w14:textId="77777777" w:rsidR="000A17B9" w:rsidRDefault="000A17B9">
            <w:pPr>
              <w:pStyle w:val="TableParagraph"/>
              <w:rPr>
                <w:rFonts w:ascii="Times New Roman"/>
                <w:sz w:val="20"/>
              </w:rPr>
            </w:pPr>
          </w:p>
        </w:tc>
        <w:tc>
          <w:tcPr>
            <w:tcW w:w="5180" w:type="dxa"/>
            <w:tcBorders>
              <w:top w:val="nil"/>
            </w:tcBorders>
            <w:shd w:val="clear" w:color="auto" w:fill="B8D9AF"/>
          </w:tcPr>
          <w:p w14:paraId="6A3E3585" w14:textId="77777777" w:rsidR="000A17B9" w:rsidRDefault="000A17B9">
            <w:pPr>
              <w:pStyle w:val="TableParagraph"/>
              <w:spacing w:before="33"/>
              <w:ind w:left="85"/>
              <w:rPr>
                <w:rFonts w:ascii="Lato"/>
                <w:sz w:val="20"/>
              </w:rPr>
            </w:pPr>
            <w:r>
              <w:rPr>
                <w:rFonts w:ascii="Lato"/>
                <w:sz w:val="20"/>
              </w:rPr>
              <w:t>H14</w:t>
            </w:r>
          </w:p>
        </w:tc>
        <w:tc>
          <w:tcPr>
            <w:tcW w:w="8505" w:type="dxa"/>
            <w:vMerge/>
            <w:tcBorders>
              <w:top w:val="nil"/>
            </w:tcBorders>
          </w:tcPr>
          <w:p w14:paraId="6F9816A4" w14:textId="77777777" w:rsidR="000A17B9" w:rsidRDefault="000A17B9">
            <w:pPr>
              <w:rPr>
                <w:sz w:val="2"/>
                <w:szCs w:val="2"/>
              </w:rPr>
            </w:pPr>
          </w:p>
        </w:tc>
      </w:tr>
    </w:tbl>
    <w:p w14:paraId="5950B9C0" w14:textId="77777777" w:rsidR="00B96F28" w:rsidRDefault="00B96F28">
      <w:pPr>
        <w:rPr>
          <w:sz w:val="2"/>
          <w:szCs w:val="2"/>
        </w:rPr>
        <w:sectPr w:rsidR="00B96F28">
          <w:pgSz w:w="16840" w:h="11910" w:orient="landscape"/>
          <w:pgMar w:top="280" w:right="160" w:bottom="280" w:left="180" w:header="720" w:footer="720" w:gutter="0"/>
          <w:cols w:space="720"/>
        </w:sectPr>
      </w:pPr>
    </w:p>
    <w:tbl>
      <w:tblPr>
        <w:tblW w:w="0" w:type="auto"/>
        <w:tblInd w:w="11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2177"/>
        <w:gridCol w:w="5045"/>
        <w:gridCol w:w="8284"/>
      </w:tblGrid>
      <w:tr w:rsidR="000A17B9" w14:paraId="65C7228D" w14:textId="77777777" w:rsidTr="000A17B9">
        <w:trPr>
          <w:gridAfter w:val="2"/>
          <w:wAfter w:w="13329" w:type="dxa"/>
          <w:trHeight w:val="594"/>
        </w:trPr>
        <w:tc>
          <w:tcPr>
            <w:tcW w:w="2177" w:type="dxa"/>
            <w:tcBorders>
              <w:right w:val="nil"/>
            </w:tcBorders>
          </w:tcPr>
          <w:p w14:paraId="08F2CDA0" w14:textId="77777777" w:rsidR="000A17B9" w:rsidRPr="004E614C" w:rsidRDefault="004E614C">
            <w:pPr>
              <w:pStyle w:val="TableParagraph"/>
              <w:spacing w:before="92"/>
              <w:ind w:left="159"/>
              <w:rPr>
                <w:rFonts w:ascii="Arial" w:hAnsi="Arial" w:cs="Arial"/>
                <w:b/>
                <w:sz w:val="34"/>
              </w:rPr>
            </w:pPr>
            <w:r w:rsidRPr="004E614C">
              <w:rPr>
                <w:rFonts w:ascii="Arial" w:hAnsi="Arial" w:cs="Arial"/>
                <w:b/>
                <w:sz w:val="44"/>
              </w:rPr>
              <w:lastRenderedPageBreak/>
              <w:t xml:space="preserve">YEAR 4 </w:t>
            </w:r>
          </w:p>
        </w:tc>
      </w:tr>
      <w:tr w:rsidR="000A17B9" w14:paraId="3B4464F2" w14:textId="77777777" w:rsidTr="000A17B9">
        <w:trPr>
          <w:trHeight w:val="1024"/>
        </w:trPr>
        <w:tc>
          <w:tcPr>
            <w:tcW w:w="2177" w:type="dxa"/>
          </w:tcPr>
          <w:p w14:paraId="23857A9A" w14:textId="77777777" w:rsidR="000A17B9" w:rsidRDefault="000A17B9">
            <w:pPr>
              <w:pStyle w:val="TableParagraph"/>
              <w:spacing w:before="197"/>
              <w:ind w:left="80" w:right="93"/>
              <w:rPr>
                <w:rFonts w:ascii="Open Sans SemiBold"/>
                <w:b/>
              </w:rPr>
            </w:pPr>
            <w:r>
              <w:rPr>
                <w:rFonts w:ascii="Open Sans SemiBold"/>
                <w:b/>
              </w:rPr>
              <w:t>Half term / Key question:</w:t>
            </w:r>
          </w:p>
        </w:tc>
        <w:tc>
          <w:tcPr>
            <w:tcW w:w="5045" w:type="dxa"/>
          </w:tcPr>
          <w:p w14:paraId="52BD37B1" w14:textId="77777777" w:rsidR="000A17B9" w:rsidRDefault="000A17B9">
            <w:pPr>
              <w:pStyle w:val="TableParagraph"/>
              <w:spacing w:before="11"/>
              <w:rPr>
                <w:rFonts w:ascii="Glacial Indifference"/>
                <w:sz w:val="28"/>
              </w:rPr>
            </w:pPr>
          </w:p>
          <w:p w14:paraId="400E61A9" w14:textId="77777777" w:rsidR="000A17B9" w:rsidRDefault="000A17B9">
            <w:pPr>
              <w:pStyle w:val="TableParagraph"/>
              <w:ind w:left="1595" w:right="1585"/>
              <w:jc w:val="center"/>
              <w:rPr>
                <w:rFonts w:ascii="Open Sans SemiBold"/>
                <w:b/>
              </w:rPr>
            </w:pPr>
            <w:r>
              <w:rPr>
                <w:rFonts w:ascii="Open Sans SemiBold"/>
                <w:b/>
              </w:rPr>
              <w:t>Topic</w:t>
            </w:r>
          </w:p>
        </w:tc>
        <w:tc>
          <w:tcPr>
            <w:tcW w:w="8284" w:type="dxa"/>
          </w:tcPr>
          <w:p w14:paraId="02C55A81" w14:textId="77777777" w:rsidR="000A17B9" w:rsidRDefault="000A17B9">
            <w:pPr>
              <w:pStyle w:val="TableParagraph"/>
              <w:spacing w:before="11"/>
              <w:rPr>
                <w:rFonts w:ascii="Glacial Indifference"/>
                <w:sz w:val="28"/>
              </w:rPr>
            </w:pPr>
          </w:p>
          <w:p w14:paraId="682DACA0" w14:textId="77777777" w:rsidR="000A17B9" w:rsidRDefault="000A17B9">
            <w:pPr>
              <w:pStyle w:val="TableParagraph"/>
              <w:ind w:left="1341"/>
              <w:rPr>
                <w:rFonts w:ascii="Open Sans SemiBold"/>
                <w:b/>
              </w:rPr>
            </w:pPr>
            <w:r>
              <w:rPr>
                <w:rFonts w:ascii="Open Sans SemiBold"/>
                <w:b/>
              </w:rPr>
              <w:t>In this unit of work, pupils learn...</w:t>
            </w:r>
          </w:p>
        </w:tc>
      </w:tr>
      <w:tr w:rsidR="000A17B9" w14:paraId="75F2F4C5" w14:textId="77777777" w:rsidTr="000A17B9">
        <w:trPr>
          <w:trHeight w:val="390"/>
        </w:trPr>
        <w:tc>
          <w:tcPr>
            <w:tcW w:w="2177" w:type="dxa"/>
            <w:tcBorders>
              <w:bottom w:val="nil"/>
            </w:tcBorders>
          </w:tcPr>
          <w:p w14:paraId="49E17B32" w14:textId="77777777" w:rsidR="000A17B9" w:rsidRDefault="000A17B9">
            <w:pPr>
              <w:pStyle w:val="TableParagraph"/>
              <w:spacing w:before="39"/>
              <w:ind w:left="113"/>
              <w:rPr>
                <w:rFonts w:ascii="Open Sans SemiBold"/>
                <w:b/>
              </w:rPr>
            </w:pPr>
            <w:r>
              <w:rPr>
                <w:rFonts w:ascii="Open Sans SemiBold"/>
                <w:b/>
              </w:rPr>
              <w:t>Autumn 1</w:t>
            </w:r>
          </w:p>
        </w:tc>
        <w:tc>
          <w:tcPr>
            <w:tcW w:w="5045" w:type="dxa"/>
            <w:tcBorders>
              <w:bottom w:val="nil"/>
            </w:tcBorders>
            <w:shd w:val="clear" w:color="auto" w:fill="B8D9AF"/>
          </w:tcPr>
          <w:p w14:paraId="6A3FFA7D" w14:textId="77777777" w:rsidR="000A17B9" w:rsidRDefault="000A17B9">
            <w:pPr>
              <w:pStyle w:val="TableParagraph"/>
              <w:spacing w:before="41"/>
              <w:ind w:left="85"/>
              <w:rPr>
                <w:rFonts w:ascii="Lato"/>
                <w:b/>
                <w:sz w:val="20"/>
              </w:rPr>
            </w:pPr>
            <w:r>
              <w:rPr>
                <w:rFonts w:ascii="Lato"/>
                <w:b/>
                <w:sz w:val="20"/>
              </w:rPr>
              <w:t>Health and wellbeing</w:t>
            </w:r>
          </w:p>
        </w:tc>
        <w:tc>
          <w:tcPr>
            <w:tcW w:w="8284" w:type="dxa"/>
            <w:vMerge w:val="restart"/>
          </w:tcPr>
          <w:p w14:paraId="337978A2" w14:textId="77777777" w:rsidR="000A17B9" w:rsidRDefault="000A17B9">
            <w:pPr>
              <w:pStyle w:val="TableParagraph"/>
              <w:numPr>
                <w:ilvl w:val="0"/>
                <w:numId w:val="51"/>
              </w:numPr>
              <w:tabs>
                <w:tab w:val="left" w:pos="651"/>
                <w:tab w:val="left" w:pos="652"/>
              </w:tabs>
              <w:spacing w:before="42"/>
              <w:rPr>
                <w:sz w:val="20"/>
              </w:rPr>
            </w:pPr>
            <w:r>
              <w:rPr>
                <w:sz w:val="20"/>
              </w:rPr>
              <w:t>how to recognise personal qualities and</w:t>
            </w:r>
            <w:r>
              <w:rPr>
                <w:spacing w:val="-19"/>
                <w:sz w:val="20"/>
              </w:rPr>
              <w:t xml:space="preserve"> </w:t>
            </w:r>
            <w:r>
              <w:rPr>
                <w:sz w:val="20"/>
              </w:rPr>
              <w:t>individuality</w:t>
            </w:r>
          </w:p>
          <w:p w14:paraId="5615B5EB" w14:textId="77777777" w:rsidR="000A17B9" w:rsidRDefault="000A17B9">
            <w:pPr>
              <w:pStyle w:val="TableParagraph"/>
              <w:numPr>
                <w:ilvl w:val="0"/>
                <w:numId w:val="51"/>
              </w:numPr>
              <w:tabs>
                <w:tab w:val="left" w:pos="651"/>
                <w:tab w:val="left" w:pos="652"/>
              </w:tabs>
              <w:spacing w:before="112"/>
              <w:rPr>
                <w:sz w:val="20"/>
              </w:rPr>
            </w:pPr>
            <w:r>
              <w:rPr>
                <w:sz w:val="20"/>
              </w:rPr>
              <w:t>to develop self-worth by identifying positive things</w:t>
            </w:r>
            <w:r>
              <w:rPr>
                <w:spacing w:val="-24"/>
                <w:sz w:val="20"/>
              </w:rPr>
              <w:t xml:space="preserve"> </w:t>
            </w:r>
            <w:r>
              <w:rPr>
                <w:sz w:val="20"/>
              </w:rPr>
              <w:t>about</w:t>
            </w:r>
          </w:p>
          <w:p w14:paraId="19F0D4C3" w14:textId="77777777" w:rsidR="000A17B9" w:rsidRDefault="000A17B9">
            <w:pPr>
              <w:pStyle w:val="TableParagraph"/>
              <w:spacing w:before="40"/>
              <w:ind w:left="652"/>
              <w:rPr>
                <w:sz w:val="20"/>
              </w:rPr>
            </w:pPr>
            <w:r>
              <w:rPr>
                <w:sz w:val="20"/>
              </w:rPr>
              <w:t>themselves and their achievements</w:t>
            </w:r>
          </w:p>
          <w:p w14:paraId="471EEEE4" w14:textId="77777777" w:rsidR="000A17B9" w:rsidRDefault="000A17B9">
            <w:pPr>
              <w:pStyle w:val="TableParagraph"/>
              <w:numPr>
                <w:ilvl w:val="0"/>
                <w:numId w:val="51"/>
              </w:numPr>
              <w:tabs>
                <w:tab w:val="left" w:pos="651"/>
                <w:tab w:val="left" w:pos="652"/>
              </w:tabs>
              <w:spacing w:before="112"/>
              <w:rPr>
                <w:sz w:val="20"/>
              </w:rPr>
            </w:pPr>
            <w:r>
              <w:rPr>
                <w:sz w:val="20"/>
              </w:rPr>
              <w:t>how their personal attributes, strengths, skills and</w:t>
            </w:r>
            <w:r>
              <w:rPr>
                <w:spacing w:val="-32"/>
                <w:sz w:val="20"/>
              </w:rPr>
              <w:t xml:space="preserve"> </w:t>
            </w:r>
            <w:r>
              <w:rPr>
                <w:sz w:val="20"/>
              </w:rPr>
              <w:t>interests</w:t>
            </w:r>
          </w:p>
          <w:p w14:paraId="08BF878F" w14:textId="77777777" w:rsidR="000A17B9" w:rsidRDefault="000A17B9">
            <w:pPr>
              <w:pStyle w:val="TableParagraph"/>
              <w:spacing w:before="40"/>
              <w:ind w:left="652"/>
              <w:rPr>
                <w:sz w:val="20"/>
              </w:rPr>
            </w:pPr>
            <w:r>
              <w:rPr>
                <w:sz w:val="20"/>
              </w:rPr>
              <w:t>contribute to their self-esteem</w:t>
            </w:r>
          </w:p>
          <w:p w14:paraId="36C02D8D" w14:textId="77777777" w:rsidR="000A17B9" w:rsidRDefault="000A17B9">
            <w:pPr>
              <w:pStyle w:val="TableParagraph"/>
              <w:numPr>
                <w:ilvl w:val="0"/>
                <w:numId w:val="51"/>
              </w:numPr>
              <w:tabs>
                <w:tab w:val="left" w:pos="652"/>
                <w:tab w:val="left" w:pos="653"/>
              </w:tabs>
              <w:spacing w:before="112"/>
              <w:ind w:left="652" w:hanging="511"/>
              <w:rPr>
                <w:sz w:val="20"/>
              </w:rPr>
            </w:pPr>
            <w:r>
              <w:rPr>
                <w:sz w:val="20"/>
              </w:rPr>
              <w:t>how to set goals for</w:t>
            </w:r>
            <w:r>
              <w:rPr>
                <w:spacing w:val="-15"/>
                <w:sz w:val="20"/>
              </w:rPr>
              <w:t xml:space="preserve"> </w:t>
            </w:r>
            <w:r>
              <w:rPr>
                <w:sz w:val="20"/>
              </w:rPr>
              <w:t>themselves</w:t>
            </w:r>
          </w:p>
          <w:p w14:paraId="05A04155" w14:textId="77777777" w:rsidR="000A17B9" w:rsidRDefault="000A17B9">
            <w:pPr>
              <w:pStyle w:val="TableParagraph"/>
              <w:numPr>
                <w:ilvl w:val="0"/>
                <w:numId w:val="51"/>
              </w:numPr>
              <w:tabs>
                <w:tab w:val="left" w:pos="652"/>
                <w:tab w:val="left" w:pos="653"/>
              </w:tabs>
              <w:spacing w:before="112"/>
              <w:ind w:left="652" w:hanging="511"/>
              <w:rPr>
                <w:sz w:val="20"/>
              </w:rPr>
            </w:pPr>
            <w:r>
              <w:rPr>
                <w:sz w:val="20"/>
              </w:rPr>
              <w:t>how</w:t>
            </w:r>
            <w:r>
              <w:rPr>
                <w:spacing w:val="-8"/>
                <w:sz w:val="20"/>
              </w:rPr>
              <w:t xml:space="preserve"> </w:t>
            </w:r>
            <w:r>
              <w:rPr>
                <w:sz w:val="20"/>
              </w:rPr>
              <w:t>to</w:t>
            </w:r>
            <w:r>
              <w:rPr>
                <w:spacing w:val="-4"/>
                <w:sz w:val="20"/>
              </w:rPr>
              <w:t xml:space="preserve"> </w:t>
            </w:r>
            <w:r>
              <w:rPr>
                <w:sz w:val="20"/>
              </w:rPr>
              <w:t>manage</w:t>
            </w:r>
            <w:r>
              <w:rPr>
                <w:spacing w:val="-7"/>
                <w:sz w:val="20"/>
              </w:rPr>
              <w:t xml:space="preserve"> </w:t>
            </w:r>
            <w:r>
              <w:rPr>
                <w:sz w:val="20"/>
              </w:rPr>
              <w:t>when</w:t>
            </w:r>
            <w:r>
              <w:rPr>
                <w:spacing w:val="-4"/>
                <w:sz w:val="20"/>
              </w:rPr>
              <w:t xml:space="preserve"> </w:t>
            </w:r>
            <w:r>
              <w:rPr>
                <w:sz w:val="20"/>
              </w:rPr>
              <w:t>there</w:t>
            </w:r>
            <w:r>
              <w:rPr>
                <w:spacing w:val="-4"/>
                <w:sz w:val="20"/>
              </w:rPr>
              <w:t xml:space="preserve"> </w:t>
            </w:r>
            <w:r>
              <w:rPr>
                <w:sz w:val="20"/>
              </w:rPr>
              <w:t>are</w:t>
            </w:r>
            <w:r>
              <w:rPr>
                <w:spacing w:val="-3"/>
                <w:sz w:val="20"/>
              </w:rPr>
              <w:t xml:space="preserve"> </w:t>
            </w:r>
            <w:r>
              <w:rPr>
                <w:sz w:val="20"/>
              </w:rPr>
              <w:t>set-backs,</w:t>
            </w:r>
            <w:r>
              <w:rPr>
                <w:spacing w:val="-4"/>
                <w:sz w:val="20"/>
              </w:rPr>
              <w:t xml:space="preserve"> </w:t>
            </w:r>
            <w:r>
              <w:rPr>
                <w:sz w:val="20"/>
              </w:rPr>
              <w:t>learn</w:t>
            </w:r>
            <w:r>
              <w:rPr>
                <w:spacing w:val="-4"/>
                <w:sz w:val="20"/>
              </w:rPr>
              <w:t xml:space="preserve"> </w:t>
            </w:r>
            <w:r>
              <w:rPr>
                <w:sz w:val="20"/>
              </w:rPr>
              <w:t>from</w:t>
            </w:r>
            <w:r>
              <w:rPr>
                <w:spacing w:val="-4"/>
                <w:sz w:val="20"/>
              </w:rPr>
              <w:t xml:space="preserve"> </w:t>
            </w:r>
            <w:r>
              <w:rPr>
                <w:sz w:val="20"/>
              </w:rPr>
              <w:t>mistakes</w:t>
            </w:r>
          </w:p>
          <w:p w14:paraId="6FF71BD0" w14:textId="77777777" w:rsidR="000A17B9" w:rsidRDefault="000A17B9">
            <w:pPr>
              <w:pStyle w:val="TableParagraph"/>
              <w:spacing w:before="40"/>
              <w:ind w:left="653"/>
              <w:rPr>
                <w:sz w:val="20"/>
              </w:rPr>
            </w:pPr>
            <w:r>
              <w:rPr>
                <w:sz w:val="20"/>
              </w:rPr>
              <w:t>and reframe unhelpful thinking</w:t>
            </w:r>
          </w:p>
        </w:tc>
      </w:tr>
      <w:tr w:rsidR="000A17B9" w14:paraId="2867514A" w14:textId="77777777" w:rsidTr="000A17B9">
        <w:trPr>
          <w:trHeight w:val="1392"/>
        </w:trPr>
        <w:tc>
          <w:tcPr>
            <w:tcW w:w="2177" w:type="dxa"/>
            <w:tcBorders>
              <w:top w:val="nil"/>
              <w:bottom w:val="nil"/>
            </w:tcBorders>
          </w:tcPr>
          <w:p w14:paraId="04A50D4D" w14:textId="77777777" w:rsidR="000A17B9" w:rsidRDefault="000A17B9">
            <w:pPr>
              <w:pStyle w:val="TableParagraph"/>
              <w:spacing w:before="15" w:line="320" w:lineRule="exact"/>
              <w:ind w:left="113"/>
              <w:rPr>
                <w:rFonts w:ascii="Lato"/>
                <w:sz w:val="20"/>
              </w:rPr>
            </w:pPr>
            <w:r>
              <w:rPr>
                <w:rFonts w:ascii="Lato"/>
                <w:sz w:val="20"/>
              </w:rPr>
              <w:t>What strengths, skills and interests do we have ?</w:t>
            </w:r>
          </w:p>
        </w:tc>
        <w:tc>
          <w:tcPr>
            <w:tcW w:w="5045" w:type="dxa"/>
            <w:tcBorders>
              <w:top w:val="nil"/>
              <w:bottom w:val="nil"/>
            </w:tcBorders>
            <w:shd w:val="clear" w:color="auto" w:fill="B8D9AF"/>
          </w:tcPr>
          <w:p w14:paraId="4AFBED75" w14:textId="77777777" w:rsidR="000A17B9" w:rsidRDefault="000A17B9">
            <w:pPr>
              <w:pStyle w:val="TableParagraph"/>
              <w:spacing w:before="38" w:line="319" w:lineRule="auto"/>
              <w:ind w:left="85" w:right="118"/>
              <w:rPr>
                <w:rFonts w:ascii="Lato"/>
                <w:sz w:val="20"/>
              </w:rPr>
            </w:pPr>
            <w:r>
              <w:rPr>
                <w:rFonts w:ascii="Lato"/>
                <w:sz w:val="20"/>
              </w:rPr>
              <w:t>Self-esteem: self-worth; personal qualities; goal setting; managing set backs</w:t>
            </w:r>
          </w:p>
        </w:tc>
        <w:tc>
          <w:tcPr>
            <w:tcW w:w="8284" w:type="dxa"/>
            <w:vMerge/>
            <w:tcBorders>
              <w:top w:val="nil"/>
            </w:tcBorders>
          </w:tcPr>
          <w:p w14:paraId="3DD17AF8" w14:textId="77777777" w:rsidR="000A17B9" w:rsidRDefault="000A17B9">
            <w:pPr>
              <w:rPr>
                <w:sz w:val="2"/>
                <w:szCs w:val="2"/>
              </w:rPr>
            </w:pPr>
          </w:p>
        </w:tc>
      </w:tr>
      <w:tr w:rsidR="000A17B9" w14:paraId="32B07718" w14:textId="77777777" w:rsidTr="000A17B9">
        <w:trPr>
          <w:trHeight w:val="875"/>
        </w:trPr>
        <w:tc>
          <w:tcPr>
            <w:tcW w:w="2177" w:type="dxa"/>
            <w:tcBorders>
              <w:top w:val="nil"/>
            </w:tcBorders>
          </w:tcPr>
          <w:p w14:paraId="1EA64B84" w14:textId="77777777" w:rsidR="000A17B9" w:rsidRDefault="000A17B9">
            <w:pPr>
              <w:pStyle w:val="TableParagraph"/>
              <w:rPr>
                <w:rFonts w:ascii="Times New Roman"/>
                <w:sz w:val="20"/>
              </w:rPr>
            </w:pPr>
          </w:p>
        </w:tc>
        <w:tc>
          <w:tcPr>
            <w:tcW w:w="5045" w:type="dxa"/>
            <w:tcBorders>
              <w:top w:val="nil"/>
            </w:tcBorders>
            <w:shd w:val="clear" w:color="auto" w:fill="B8D9AF"/>
          </w:tcPr>
          <w:p w14:paraId="6CABD34D" w14:textId="77777777" w:rsidR="000A17B9" w:rsidRDefault="000A17B9">
            <w:pPr>
              <w:pStyle w:val="TableParagraph"/>
              <w:spacing w:before="83"/>
              <w:ind w:left="85"/>
              <w:rPr>
                <w:rFonts w:ascii="Lato"/>
                <w:sz w:val="20"/>
              </w:rPr>
            </w:pPr>
            <w:r>
              <w:rPr>
                <w:rFonts w:ascii="Lato"/>
                <w:sz w:val="20"/>
              </w:rPr>
              <w:t>PoS refs: H27, H28, H29, L25</w:t>
            </w:r>
          </w:p>
        </w:tc>
        <w:tc>
          <w:tcPr>
            <w:tcW w:w="8284" w:type="dxa"/>
            <w:vMerge/>
            <w:tcBorders>
              <w:top w:val="nil"/>
            </w:tcBorders>
          </w:tcPr>
          <w:p w14:paraId="16D634B3" w14:textId="77777777" w:rsidR="000A17B9" w:rsidRDefault="000A17B9">
            <w:pPr>
              <w:rPr>
                <w:sz w:val="2"/>
                <w:szCs w:val="2"/>
              </w:rPr>
            </w:pPr>
          </w:p>
        </w:tc>
      </w:tr>
      <w:tr w:rsidR="000A17B9" w14:paraId="3EB8CDCA" w14:textId="77777777" w:rsidTr="000A17B9">
        <w:trPr>
          <w:trHeight w:val="1865"/>
        </w:trPr>
        <w:tc>
          <w:tcPr>
            <w:tcW w:w="2177" w:type="dxa"/>
            <w:tcBorders>
              <w:bottom w:val="nil"/>
            </w:tcBorders>
          </w:tcPr>
          <w:p w14:paraId="36D592CF" w14:textId="77777777" w:rsidR="000A17B9" w:rsidRDefault="000A17B9">
            <w:pPr>
              <w:pStyle w:val="TableParagraph"/>
              <w:spacing w:before="39" w:line="326" w:lineRule="auto"/>
              <w:ind w:left="113" w:right="85"/>
              <w:rPr>
                <w:rFonts w:ascii="Lato"/>
                <w:sz w:val="20"/>
              </w:rPr>
            </w:pPr>
            <w:r>
              <w:rPr>
                <w:rFonts w:ascii="Open Sans SemiBold"/>
                <w:b/>
              </w:rPr>
              <w:t xml:space="preserve">Autumn 2 </w:t>
            </w:r>
            <w:r>
              <w:rPr>
                <w:rFonts w:ascii="Lato"/>
                <w:sz w:val="20"/>
              </w:rPr>
              <w:t>How do we treat each other with respect?</w:t>
            </w:r>
          </w:p>
        </w:tc>
        <w:tc>
          <w:tcPr>
            <w:tcW w:w="5045" w:type="dxa"/>
            <w:tcBorders>
              <w:bottom w:val="nil"/>
            </w:tcBorders>
            <w:shd w:val="clear" w:color="auto" w:fill="F4D4C4"/>
          </w:tcPr>
          <w:p w14:paraId="3A6DE6CB" w14:textId="77777777" w:rsidR="000A17B9" w:rsidRDefault="000A17B9">
            <w:pPr>
              <w:pStyle w:val="TableParagraph"/>
              <w:spacing w:before="41"/>
              <w:ind w:left="85"/>
              <w:rPr>
                <w:rFonts w:ascii="Lato"/>
                <w:b/>
                <w:sz w:val="20"/>
              </w:rPr>
            </w:pPr>
            <w:r>
              <w:rPr>
                <w:rFonts w:ascii="Lato"/>
                <w:b/>
                <w:sz w:val="20"/>
              </w:rPr>
              <w:t>Relationships</w:t>
            </w:r>
          </w:p>
          <w:p w14:paraId="253BBA30" w14:textId="77777777" w:rsidR="000A17B9" w:rsidRDefault="000A17B9">
            <w:pPr>
              <w:pStyle w:val="TableParagraph"/>
              <w:spacing w:before="148" w:line="319" w:lineRule="auto"/>
              <w:ind w:left="85"/>
              <w:rPr>
                <w:rFonts w:ascii="Lato"/>
                <w:sz w:val="20"/>
              </w:rPr>
            </w:pPr>
            <w:r>
              <w:rPr>
                <w:rFonts w:ascii="Lato"/>
                <w:sz w:val="20"/>
              </w:rPr>
              <w:t>Respect for self and others; courteous behaviour; safety; human rights</w:t>
            </w:r>
          </w:p>
          <w:p w14:paraId="7F627F00" w14:textId="77777777" w:rsidR="000A17B9" w:rsidRDefault="000A17B9">
            <w:pPr>
              <w:pStyle w:val="TableParagraph"/>
              <w:rPr>
                <w:rFonts w:ascii="Glacial Indifference"/>
                <w:sz w:val="24"/>
              </w:rPr>
            </w:pPr>
          </w:p>
          <w:p w14:paraId="00AF32B7" w14:textId="77777777" w:rsidR="000A17B9" w:rsidRDefault="000A17B9">
            <w:pPr>
              <w:pStyle w:val="TableParagraph"/>
              <w:spacing w:before="169"/>
              <w:ind w:left="85"/>
              <w:rPr>
                <w:rFonts w:ascii="Lato"/>
                <w:sz w:val="20"/>
              </w:rPr>
            </w:pPr>
            <w:r>
              <w:rPr>
                <w:rFonts w:ascii="Lato"/>
                <w:sz w:val="20"/>
              </w:rPr>
              <w:t>PoS refs: R19, R20, R21, R22, R25, R27,</w:t>
            </w:r>
          </w:p>
        </w:tc>
        <w:tc>
          <w:tcPr>
            <w:tcW w:w="8284" w:type="dxa"/>
            <w:tcBorders>
              <w:bottom w:val="nil"/>
            </w:tcBorders>
          </w:tcPr>
          <w:p w14:paraId="5C3958F1" w14:textId="77777777" w:rsidR="000A17B9" w:rsidRDefault="000A17B9">
            <w:pPr>
              <w:pStyle w:val="TableParagraph"/>
              <w:numPr>
                <w:ilvl w:val="0"/>
                <w:numId w:val="50"/>
              </w:numPr>
              <w:tabs>
                <w:tab w:val="left" w:pos="651"/>
                <w:tab w:val="left" w:pos="652"/>
              </w:tabs>
              <w:spacing w:before="42"/>
              <w:ind w:left="651"/>
              <w:rPr>
                <w:sz w:val="20"/>
              </w:rPr>
            </w:pPr>
            <w:r>
              <w:rPr>
                <w:sz w:val="20"/>
              </w:rPr>
              <w:t>how people’s behaviour affects themselves and</w:t>
            </w:r>
            <w:r>
              <w:rPr>
                <w:spacing w:val="-28"/>
                <w:sz w:val="20"/>
              </w:rPr>
              <w:t xml:space="preserve"> </w:t>
            </w:r>
            <w:r>
              <w:rPr>
                <w:sz w:val="20"/>
              </w:rPr>
              <w:t>others,</w:t>
            </w:r>
          </w:p>
          <w:p w14:paraId="1F15F3D0" w14:textId="77777777" w:rsidR="000A17B9" w:rsidRDefault="000A17B9">
            <w:pPr>
              <w:pStyle w:val="TableParagraph"/>
              <w:spacing w:before="40"/>
              <w:ind w:left="652"/>
              <w:rPr>
                <w:sz w:val="20"/>
              </w:rPr>
            </w:pPr>
            <w:r>
              <w:rPr>
                <w:sz w:val="20"/>
              </w:rPr>
              <w:t>including online</w:t>
            </w:r>
          </w:p>
          <w:p w14:paraId="283744D6" w14:textId="77777777" w:rsidR="000A17B9" w:rsidRDefault="000A17B9">
            <w:pPr>
              <w:pStyle w:val="TableParagraph"/>
              <w:numPr>
                <w:ilvl w:val="0"/>
                <w:numId w:val="50"/>
              </w:numPr>
              <w:tabs>
                <w:tab w:val="left" w:pos="651"/>
                <w:tab w:val="left" w:pos="652"/>
              </w:tabs>
              <w:spacing w:before="112" w:line="280" w:lineRule="auto"/>
              <w:ind w:right="156" w:hanging="511"/>
              <w:rPr>
                <w:sz w:val="20"/>
              </w:rPr>
            </w:pPr>
            <w:r>
              <w:rPr>
                <w:sz w:val="20"/>
              </w:rPr>
              <w:t>how</w:t>
            </w:r>
            <w:r>
              <w:rPr>
                <w:spacing w:val="-9"/>
                <w:sz w:val="20"/>
              </w:rPr>
              <w:t xml:space="preserve"> </w:t>
            </w:r>
            <w:r>
              <w:rPr>
                <w:sz w:val="20"/>
              </w:rPr>
              <w:t>to</w:t>
            </w:r>
            <w:r>
              <w:rPr>
                <w:spacing w:val="-4"/>
                <w:sz w:val="20"/>
              </w:rPr>
              <w:t xml:space="preserve"> </w:t>
            </w:r>
            <w:r>
              <w:rPr>
                <w:sz w:val="20"/>
              </w:rPr>
              <w:t>model</w:t>
            </w:r>
            <w:r>
              <w:rPr>
                <w:spacing w:val="-5"/>
                <w:sz w:val="20"/>
              </w:rPr>
              <w:t xml:space="preserve"> </w:t>
            </w:r>
            <w:r>
              <w:rPr>
                <w:sz w:val="20"/>
              </w:rPr>
              <w:t>being</w:t>
            </w:r>
            <w:r>
              <w:rPr>
                <w:spacing w:val="-5"/>
                <w:sz w:val="20"/>
              </w:rPr>
              <w:t xml:space="preserve"> </w:t>
            </w:r>
            <w:r>
              <w:rPr>
                <w:sz w:val="20"/>
              </w:rPr>
              <w:t>polite</w:t>
            </w:r>
            <w:r>
              <w:rPr>
                <w:spacing w:val="-4"/>
                <w:sz w:val="20"/>
              </w:rPr>
              <w:t xml:space="preserve"> </w:t>
            </w:r>
            <w:r>
              <w:rPr>
                <w:sz w:val="20"/>
              </w:rPr>
              <w:t>and</w:t>
            </w:r>
            <w:r>
              <w:rPr>
                <w:spacing w:val="-5"/>
                <w:sz w:val="20"/>
              </w:rPr>
              <w:t xml:space="preserve"> </w:t>
            </w:r>
            <w:r>
              <w:rPr>
                <w:sz w:val="20"/>
              </w:rPr>
              <w:t>courteous</w:t>
            </w:r>
            <w:r>
              <w:rPr>
                <w:spacing w:val="-4"/>
                <w:sz w:val="20"/>
              </w:rPr>
              <w:t xml:space="preserve"> </w:t>
            </w:r>
            <w:r>
              <w:rPr>
                <w:sz w:val="20"/>
              </w:rPr>
              <w:t>in</w:t>
            </w:r>
            <w:r>
              <w:rPr>
                <w:spacing w:val="-5"/>
                <w:sz w:val="20"/>
              </w:rPr>
              <w:t xml:space="preserve"> </w:t>
            </w:r>
            <w:r>
              <w:rPr>
                <w:sz w:val="20"/>
              </w:rPr>
              <w:t>different</w:t>
            </w:r>
            <w:r>
              <w:rPr>
                <w:spacing w:val="-5"/>
                <w:sz w:val="20"/>
              </w:rPr>
              <w:t xml:space="preserve"> </w:t>
            </w:r>
            <w:r>
              <w:rPr>
                <w:sz w:val="20"/>
              </w:rPr>
              <w:t>situations and recognise the respectful behaviour they should receive in return</w:t>
            </w:r>
          </w:p>
          <w:p w14:paraId="6B588A26" w14:textId="77777777" w:rsidR="000A17B9" w:rsidRDefault="000A17B9">
            <w:pPr>
              <w:pStyle w:val="TableParagraph"/>
              <w:numPr>
                <w:ilvl w:val="0"/>
                <w:numId w:val="50"/>
              </w:numPr>
              <w:tabs>
                <w:tab w:val="left" w:pos="652"/>
                <w:tab w:val="left" w:pos="653"/>
              </w:tabs>
              <w:spacing w:before="69" w:line="215" w:lineRule="exact"/>
              <w:ind w:hanging="511"/>
              <w:rPr>
                <w:sz w:val="20"/>
              </w:rPr>
            </w:pPr>
            <w:r>
              <w:rPr>
                <w:sz w:val="20"/>
              </w:rPr>
              <w:t>about the relationship between rights and</w:t>
            </w:r>
            <w:r>
              <w:rPr>
                <w:spacing w:val="-20"/>
                <w:sz w:val="20"/>
              </w:rPr>
              <w:t xml:space="preserve"> </w:t>
            </w:r>
            <w:r>
              <w:rPr>
                <w:sz w:val="20"/>
              </w:rPr>
              <w:t>responsibilities</w:t>
            </w:r>
          </w:p>
        </w:tc>
      </w:tr>
      <w:tr w:rsidR="000A17B9" w14:paraId="3DA05EB5" w14:textId="77777777" w:rsidTr="000A17B9">
        <w:trPr>
          <w:trHeight w:val="1284"/>
        </w:trPr>
        <w:tc>
          <w:tcPr>
            <w:tcW w:w="2177" w:type="dxa"/>
            <w:tcBorders>
              <w:top w:val="nil"/>
              <w:bottom w:val="nil"/>
            </w:tcBorders>
          </w:tcPr>
          <w:p w14:paraId="52BB8D22" w14:textId="77777777" w:rsidR="000A17B9" w:rsidRDefault="000A17B9">
            <w:pPr>
              <w:pStyle w:val="TableParagraph"/>
              <w:rPr>
                <w:rFonts w:ascii="Times New Roman"/>
                <w:sz w:val="20"/>
              </w:rPr>
            </w:pPr>
          </w:p>
        </w:tc>
        <w:tc>
          <w:tcPr>
            <w:tcW w:w="5045" w:type="dxa"/>
            <w:tcBorders>
              <w:top w:val="nil"/>
              <w:bottom w:val="nil"/>
            </w:tcBorders>
            <w:shd w:val="clear" w:color="auto" w:fill="F4D4C4"/>
          </w:tcPr>
          <w:p w14:paraId="00222786" w14:textId="77777777" w:rsidR="000A17B9" w:rsidRDefault="000A17B9">
            <w:pPr>
              <w:pStyle w:val="TableParagraph"/>
              <w:spacing w:before="24"/>
              <w:ind w:left="85"/>
              <w:rPr>
                <w:rFonts w:ascii="Lato"/>
                <w:sz w:val="20"/>
              </w:rPr>
            </w:pPr>
            <w:r>
              <w:rPr>
                <w:rFonts w:ascii="Lato"/>
                <w:sz w:val="20"/>
              </w:rPr>
              <w:t>R29, R30, R31, H45, L2, L3, L10</w:t>
            </w:r>
          </w:p>
        </w:tc>
        <w:tc>
          <w:tcPr>
            <w:tcW w:w="8284" w:type="dxa"/>
            <w:tcBorders>
              <w:top w:val="nil"/>
              <w:bottom w:val="nil"/>
            </w:tcBorders>
          </w:tcPr>
          <w:p w14:paraId="3952EECF" w14:textId="77777777" w:rsidR="000A17B9" w:rsidRDefault="000A17B9">
            <w:pPr>
              <w:pStyle w:val="TableParagraph"/>
              <w:numPr>
                <w:ilvl w:val="0"/>
                <w:numId w:val="49"/>
              </w:numPr>
              <w:tabs>
                <w:tab w:val="left" w:pos="652"/>
                <w:tab w:val="left" w:pos="653"/>
              </w:tabs>
              <w:spacing w:before="76" w:line="280" w:lineRule="atLeast"/>
              <w:ind w:right="444" w:hanging="511"/>
              <w:rPr>
                <w:sz w:val="20"/>
              </w:rPr>
            </w:pPr>
            <w:r>
              <w:rPr>
                <w:sz w:val="20"/>
              </w:rPr>
              <w:t xml:space="preserve">about the right to privacy and how to recognise when a confidence or secret should be </w:t>
            </w:r>
            <w:r>
              <w:rPr>
                <w:spacing w:val="-3"/>
                <w:sz w:val="20"/>
              </w:rPr>
              <w:t xml:space="preserve">kept </w:t>
            </w:r>
            <w:r>
              <w:rPr>
                <w:sz w:val="20"/>
              </w:rPr>
              <w:t>(such as a nice</w:t>
            </w:r>
            <w:r>
              <w:rPr>
                <w:spacing w:val="-38"/>
                <w:sz w:val="20"/>
              </w:rPr>
              <w:t xml:space="preserve"> </w:t>
            </w:r>
            <w:r>
              <w:rPr>
                <w:sz w:val="20"/>
              </w:rPr>
              <w:t>birthday surprise everyone will find out about) or not agreed to and when to tell (e.g. if someone is being upset or</w:t>
            </w:r>
            <w:r>
              <w:rPr>
                <w:spacing w:val="-27"/>
                <w:sz w:val="20"/>
              </w:rPr>
              <w:t xml:space="preserve"> </w:t>
            </w:r>
            <w:r>
              <w:rPr>
                <w:sz w:val="20"/>
              </w:rPr>
              <w:t>hurt)*</w:t>
            </w:r>
          </w:p>
        </w:tc>
      </w:tr>
      <w:tr w:rsidR="000A17B9" w14:paraId="58F96F64" w14:textId="77777777" w:rsidTr="000A17B9">
        <w:trPr>
          <w:trHeight w:val="646"/>
        </w:trPr>
        <w:tc>
          <w:tcPr>
            <w:tcW w:w="2177" w:type="dxa"/>
            <w:tcBorders>
              <w:top w:val="nil"/>
              <w:bottom w:val="nil"/>
            </w:tcBorders>
          </w:tcPr>
          <w:p w14:paraId="4C5E1002" w14:textId="77777777" w:rsidR="000A17B9" w:rsidRDefault="000A17B9">
            <w:pPr>
              <w:pStyle w:val="TableParagraph"/>
              <w:rPr>
                <w:rFonts w:ascii="Times New Roman"/>
                <w:sz w:val="20"/>
              </w:rPr>
            </w:pPr>
          </w:p>
        </w:tc>
        <w:tc>
          <w:tcPr>
            <w:tcW w:w="5045" w:type="dxa"/>
            <w:tcBorders>
              <w:top w:val="nil"/>
              <w:bottom w:val="nil"/>
            </w:tcBorders>
            <w:shd w:val="clear" w:color="auto" w:fill="F4D4C4"/>
          </w:tcPr>
          <w:p w14:paraId="4F98F6CA" w14:textId="77777777" w:rsidR="000A17B9" w:rsidRDefault="000A17B9">
            <w:pPr>
              <w:pStyle w:val="TableParagraph"/>
              <w:rPr>
                <w:rFonts w:ascii="Times New Roman"/>
                <w:sz w:val="20"/>
              </w:rPr>
            </w:pPr>
          </w:p>
        </w:tc>
        <w:tc>
          <w:tcPr>
            <w:tcW w:w="8284" w:type="dxa"/>
            <w:tcBorders>
              <w:top w:val="nil"/>
              <w:bottom w:val="nil"/>
            </w:tcBorders>
          </w:tcPr>
          <w:p w14:paraId="3A4089F6" w14:textId="77777777" w:rsidR="000A17B9" w:rsidRDefault="000A17B9">
            <w:pPr>
              <w:pStyle w:val="TableParagraph"/>
              <w:numPr>
                <w:ilvl w:val="0"/>
                <w:numId w:val="48"/>
              </w:numPr>
              <w:tabs>
                <w:tab w:val="left" w:pos="652"/>
                <w:tab w:val="left" w:pos="653"/>
              </w:tabs>
              <w:spacing w:before="14" w:line="280" w:lineRule="atLeast"/>
              <w:ind w:right="230" w:hanging="511"/>
              <w:rPr>
                <w:sz w:val="20"/>
              </w:rPr>
            </w:pPr>
            <w:r>
              <w:rPr>
                <w:sz w:val="20"/>
              </w:rPr>
              <w:t>the</w:t>
            </w:r>
            <w:r>
              <w:rPr>
                <w:spacing w:val="-6"/>
                <w:sz w:val="20"/>
              </w:rPr>
              <w:t xml:space="preserve"> </w:t>
            </w:r>
            <w:r>
              <w:rPr>
                <w:sz w:val="20"/>
              </w:rPr>
              <w:t>rights</w:t>
            </w:r>
            <w:r>
              <w:rPr>
                <w:spacing w:val="-6"/>
                <w:sz w:val="20"/>
              </w:rPr>
              <w:t xml:space="preserve"> </w:t>
            </w:r>
            <w:r>
              <w:rPr>
                <w:sz w:val="20"/>
              </w:rPr>
              <w:t>that</w:t>
            </w:r>
            <w:r>
              <w:rPr>
                <w:spacing w:val="-6"/>
                <w:sz w:val="20"/>
              </w:rPr>
              <w:t xml:space="preserve"> </w:t>
            </w:r>
            <w:r>
              <w:rPr>
                <w:sz w:val="20"/>
              </w:rPr>
              <w:t>children</w:t>
            </w:r>
            <w:r>
              <w:rPr>
                <w:spacing w:val="-5"/>
                <w:sz w:val="20"/>
              </w:rPr>
              <w:t xml:space="preserve"> </w:t>
            </w:r>
            <w:r>
              <w:rPr>
                <w:sz w:val="20"/>
              </w:rPr>
              <w:t>have</w:t>
            </w:r>
            <w:r>
              <w:rPr>
                <w:spacing w:val="-6"/>
                <w:sz w:val="20"/>
              </w:rPr>
              <w:t xml:space="preserve"> </w:t>
            </w:r>
            <w:r>
              <w:rPr>
                <w:sz w:val="20"/>
              </w:rPr>
              <w:t>and</w:t>
            </w:r>
            <w:r>
              <w:rPr>
                <w:spacing w:val="-10"/>
                <w:sz w:val="20"/>
              </w:rPr>
              <w:t xml:space="preserve"> </w:t>
            </w:r>
            <w:r>
              <w:rPr>
                <w:sz w:val="20"/>
              </w:rPr>
              <w:t>why</w:t>
            </w:r>
            <w:r>
              <w:rPr>
                <w:spacing w:val="-9"/>
                <w:sz w:val="20"/>
              </w:rPr>
              <w:t xml:space="preserve"> </w:t>
            </w:r>
            <w:r>
              <w:rPr>
                <w:sz w:val="20"/>
              </w:rPr>
              <w:t>it</w:t>
            </w:r>
            <w:r>
              <w:rPr>
                <w:spacing w:val="-6"/>
                <w:sz w:val="20"/>
              </w:rPr>
              <w:t xml:space="preserve"> </w:t>
            </w:r>
            <w:r>
              <w:rPr>
                <w:sz w:val="20"/>
              </w:rPr>
              <w:t>is</w:t>
            </w:r>
            <w:r>
              <w:rPr>
                <w:spacing w:val="-5"/>
                <w:sz w:val="20"/>
              </w:rPr>
              <w:t xml:space="preserve"> </w:t>
            </w:r>
            <w:r>
              <w:rPr>
                <w:sz w:val="20"/>
              </w:rPr>
              <w:t>important</w:t>
            </w:r>
            <w:r>
              <w:rPr>
                <w:spacing w:val="-6"/>
                <w:sz w:val="20"/>
              </w:rPr>
              <w:t xml:space="preserve"> </w:t>
            </w:r>
            <w:r>
              <w:rPr>
                <w:sz w:val="20"/>
              </w:rPr>
              <w:t>to</w:t>
            </w:r>
            <w:r>
              <w:rPr>
                <w:spacing w:val="-6"/>
                <w:sz w:val="20"/>
              </w:rPr>
              <w:t xml:space="preserve"> </w:t>
            </w:r>
            <w:r>
              <w:rPr>
                <w:sz w:val="20"/>
              </w:rPr>
              <w:t>protect these*</w:t>
            </w:r>
          </w:p>
        </w:tc>
      </w:tr>
      <w:tr w:rsidR="000A17B9" w14:paraId="50B1ECAF" w14:textId="77777777" w:rsidTr="000A17B9">
        <w:trPr>
          <w:trHeight w:val="934"/>
        </w:trPr>
        <w:tc>
          <w:tcPr>
            <w:tcW w:w="2177" w:type="dxa"/>
            <w:tcBorders>
              <w:top w:val="nil"/>
              <w:bottom w:val="nil"/>
            </w:tcBorders>
          </w:tcPr>
          <w:p w14:paraId="7433450A" w14:textId="77777777" w:rsidR="000A17B9" w:rsidRDefault="000A17B9">
            <w:pPr>
              <w:pStyle w:val="TableParagraph"/>
              <w:rPr>
                <w:rFonts w:ascii="Times New Roman"/>
                <w:sz w:val="20"/>
              </w:rPr>
            </w:pPr>
          </w:p>
        </w:tc>
        <w:tc>
          <w:tcPr>
            <w:tcW w:w="5045" w:type="dxa"/>
            <w:tcBorders>
              <w:top w:val="nil"/>
              <w:bottom w:val="nil"/>
            </w:tcBorders>
            <w:shd w:val="clear" w:color="auto" w:fill="F4D4C4"/>
          </w:tcPr>
          <w:p w14:paraId="6DEC782E" w14:textId="77777777" w:rsidR="000A17B9" w:rsidRDefault="000A17B9">
            <w:pPr>
              <w:pStyle w:val="TableParagraph"/>
              <w:rPr>
                <w:rFonts w:ascii="Times New Roman"/>
                <w:sz w:val="20"/>
              </w:rPr>
            </w:pPr>
          </w:p>
        </w:tc>
        <w:tc>
          <w:tcPr>
            <w:tcW w:w="8284" w:type="dxa"/>
            <w:tcBorders>
              <w:top w:val="nil"/>
              <w:bottom w:val="nil"/>
            </w:tcBorders>
          </w:tcPr>
          <w:p w14:paraId="23CB7E1D" w14:textId="77777777" w:rsidR="000A17B9" w:rsidRDefault="000A17B9">
            <w:pPr>
              <w:pStyle w:val="TableParagraph"/>
              <w:numPr>
                <w:ilvl w:val="0"/>
                <w:numId w:val="47"/>
              </w:numPr>
              <w:tabs>
                <w:tab w:val="left" w:pos="652"/>
                <w:tab w:val="left" w:pos="653"/>
              </w:tabs>
              <w:spacing w:before="14" w:line="280" w:lineRule="atLeast"/>
              <w:ind w:right="782" w:hanging="511"/>
              <w:rPr>
                <w:sz w:val="20"/>
              </w:rPr>
            </w:pPr>
            <w:r>
              <w:rPr>
                <w:sz w:val="20"/>
              </w:rPr>
              <w:t>that everyone should feel included, respected and not discriminated</w:t>
            </w:r>
            <w:r>
              <w:rPr>
                <w:spacing w:val="-5"/>
                <w:sz w:val="20"/>
              </w:rPr>
              <w:t xml:space="preserve"> </w:t>
            </w:r>
            <w:r>
              <w:rPr>
                <w:sz w:val="20"/>
              </w:rPr>
              <w:t>against;</w:t>
            </w:r>
            <w:r>
              <w:rPr>
                <w:spacing w:val="-4"/>
                <w:sz w:val="20"/>
              </w:rPr>
              <w:t xml:space="preserve"> </w:t>
            </w:r>
            <w:r>
              <w:rPr>
                <w:sz w:val="20"/>
              </w:rPr>
              <w:t>how</w:t>
            </w:r>
            <w:r>
              <w:rPr>
                <w:spacing w:val="-8"/>
                <w:sz w:val="20"/>
              </w:rPr>
              <w:t xml:space="preserve"> </w:t>
            </w:r>
            <w:r>
              <w:rPr>
                <w:sz w:val="20"/>
              </w:rPr>
              <w:t>to</w:t>
            </w:r>
            <w:r>
              <w:rPr>
                <w:spacing w:val="-5"/>
                <w:sz w:val="20"/>
              </w:rPr>
              <w:t xml:space="preserve"> </w:t>
            </w:r>
            <w:r>
              <w:rPr>
                <w:sz w:val="20"/>
              </w:rPr>
              <w:t>respond</w:t>
            </w:r>
            <w:r>
              <w:rPr>
                <w:spacing w:val="-4"/>
                <w:sz w:val="20"/>
              </w:rPr>
              <w:t xml:space="preserve"> </w:t>
            </w:r>
            <w:r>
              <w:rPr>
                <w:sz w:val="20"/>
              </w:rPr>
              <w:t>if</w:t>
            </w:r>
            <w:r>
              <w:rPr>
                <w:spacing w:val="-7"/>
                <w:sz w:val="20"/>
              </w:rPr>
              <w:t xml:space="preserve"> </w:t>
            </w:r>
            <w:r>
              <w:rPr>
                <w:sz w:val="20"/>
              </w:rPr>
              <w:t>they</w:t>
            </w:r>
            <w:r>
              <w:rPr>
                <w:spacing w:val="-13"/>
                <w:sz w:val="20"/>
              </w:rPr>
              <w:t xml:space="preserve"> </w:t>
            </w:r>
            <w:r>
              <w:rPr>
                <w:sz w:val="20"/>
              </w:rPr>
              <w:t>witness</w:t>
            </w:r>
            <w:r>
              <w:rPr>
                <w:spacing w:val="-4"/>
                <w:sz w:val="20"/>
              </w:rPr>
              <w:t xml:space="preserve"> </w:t>
            </w:r>
            <w:r>
              <w:rPr>
                <w:sz w:val="20"/>
              </w:rPr>
              <w:t>or experience exclusion, disrespect or</w:t>
            </w:r>
            <w:r>
              <w:rPr>
                <w:spacing w:val="-15"/>
                <w:sz w:val="20"/>
              </w:rPr>
              <w:t xml:space="preserve"> </w:t>
            </w:r>
            <w:r>
              <w:rPr>
                <w:sz w:val="20"/>
              </w:rPr>
              <w:t>discrimination</w:t>
            </w:r>
          </w:p>
        </w:tc>
      </w:tr>
      <w:tr w:rsidR="000A17B9" w14:paraId="4E8B7782" w14:textId="77777777" w:rsidTr="000A17B9">
        <w:trPr>
          <w:trHeight w:val="1197"/>
        </w:trPr>
        <w:tc>
          <w:tcPr>
            <w:tcW w:w="2177" w:type="dxa"/>
            <w:tcBorders>
              <w:top w:val="nil"/>
            </w:tcBorders>
          </w:tcPr>
          <w:p w14:paraId="54D1E0B9" w14:textId="77777777" w:rsidR="000A17B9" w:rsidRDefault="000A17B9">
            <w:pPr>
              <w:pStyle w:val="TableParagraph"/>
              <w:rPr>
                <w:rFonts w:ascii="Times New Roman"/>
                <w:sz w:val="20"/>
              </w:rPr>
            </w:pPr>
          </w:p>
        </w:tc>
        <w:tc>
          <w:tcPr>
            <w:tcW w:w="5045" w:type="dxa"/>
            <w:tcBorders>
              <w:top w:val="nil"/>
            </w:tcBorders>
            <w:shd w:val="clear" w:color="auto" w:fill="F4D4C4"/>
          </w:tcPr>
          <w:p w14:paraId="12A6E94F" w14:textId="77777777" w:rsidR="000A17B9" w:rsidRDefault="000A17B9">
            <w:pPr>
              <w:pStyle w:val="TableParagraph"/>
              <w:rPr>
                <w:rFonts w:ascii="Times New Roman"/>
                <w:sz w:val="20"/>
              </w:rPr>
            </w:pPr>
          </w:p>
        </w:tc>
        <w:tc>
          <w:tcPr>
            <w:tcW w:w="8284" w:type="dxa"/>
            <w:tcBorders>
              <w:top w:val="nil"/>
            </w:tcBorders>
          </w:tcPr>
          <w:p w14:paraId="285135D8" w14:textId="77777777" w:rsidR="000A17B9" w:rsidRDefault="000A17B9">
            <w:pPr>
              <w:pStyle w:val="TableParagraph"/>
              <w:numPr>
                <w:ilvl w:val="0"/>
                <w:numId w:val="46"/>
              </w:numPr>
              <w:tabs>
                <w:tab w:val="left" w:pos="652"/>
                <w:tab w:val="left" w:pos="653"/>
              </w:tabs>
              <w:spacing w:before="54" w:line="280" w:lineRule="auto"/>
              <w:ind w:right="574" w:hanging="511"/>
              <w:rPr>
                <w:sz w:val="20"/>
              </w:rPr>
            </w:pPr>
            <w:r>
              <w:rPr>
                <w:sz w:val="20"/>
              </w:rPr>
              <w:t>how to respond to aggressive or inappropriate behaviour (including online and unwanted physical contact) – how</w:t>
            </w:r>
            <w:r>
              <w:rPr>
                <w:spacing w:val="-33"/>
                <w:sz w:val="20"/>
              </w:rPr>
              <w:t xml:space="preserve"> </w:t>
            </w:r>
            <w:r>
              <w:rPr>
                <w:sz w:val="20"/>
              </w:rPr>
              <w:t>to report</w:t>
            </w:r>
            <w:r>
              <w:rPr>
                <w:spacing w:val="-2"/>
                <w:sz w:val="20"/>
              </w:rPr>
              <w:t xml:space="preserve"> </w:t>
            </w:r>
            <w:r>
              <w:rPr>
                <w:sz w:val="20"/>
              </w:rPr>
              <w:t>concerns</w:t>
            </w:r>
          </w:p>
        </w:tc>
      </w:tr>
    </w:tbl>
    <w:p w14:paraId="5774A079" w14:textId="77777777" w:rsidR="00B96F28" w:rsidRDefault="00B96F28">
      <w:pPr>
        <w:pStyle w:val="BodyText"/>
        <w:rPr>
          <w:rFonts w:ascii="Glacial Indifference"/>
          <w:sz w:val="20"/>
        </w:rPr>
      </w:pPr>
    </w:p>
    <w:p w14:paraId="303D3187" w14:textId="77777777" w:rsidR="00B96F28" w:rsidRDefault="00B96F28">
      <w:pPr>
        <w:pStyle w:val="BodyText"/>
        <w:rPr>
          <w:rFonts w:ascii="Glacial Indifference"/>
          <w:sz w:val="20"/>
        </w:rPr>
      </w:pPr>
    </w:p>
    <w:p w14:paraId="36A1CD47" w14:textId="77777777" w:rsidR="00B96F28" w:rsidRDefault="00B96F28">
      <w:pPr>
        <w:pStyle w:val="BodyText"/>
        <w:spacing w:before="1"/>
        <w:rPr>
          <w:rFonts w:ascii="Glacial Indifference"/>
          <w:sz w:val="19"/>
        </w:rPr>
      </w:pPr>
    </w:p>
    <w:p w14:paraId="784CF056" w14:textId="77777777" w:rsidR="00B96F28" w:rsidRDefault="003A4828">
      <w:pPr>
        <w:spacing w:before="100"/>
        <w:ind w:left="103" w:right="1216"/>
        <w:rPr>
          <w:sz w:val="20"/>
        </w:rPr>
      </w:pPr>
      <w:r>
        <w:rPr>
          <w:color w:val="B5B4B6"/>
          <w:sz w:val="20"/>
        </w:rPr>
        <w:t xml:space="preserve">* </w:t>
      </w:r>
      <w:r>
        <w:rPr>
          <w:color w:val="B5B4B6"/>
          <w:spacing w:val="-4"/>
          <w:sz w:val="20"/>
        </w:rPr>
        <w:t xml:space="preserve">Teaching </w:t>
      </w:r>
      <w:r>
        <w:rPr>
          <w:color w:val="B5B4B6"/>
          <w:sz w:val="20"/>
        </w:rPr>
        <w:t>about FGM could be included in units on health, keeping safe, safe relationships, privacy, body parts (including external genitalia). See our</w:t>
      </w:r>
      <w:r>
        <w:rPr>
          <w:color w:val="CAA8CF"/>
          <w:sz w:val="20"/>
        </w:rPr>
        <w:t xml:space="preserve"> </w:t>
      </w:r>
      <w:hyperlink r:id="rId12">
        <w:r>
          <w:rPr>
            <w:color w:val="CAA8CF"/>
            <w:sz w:val="20"/>
            <w:u w:val="single" w:color="CAA8CF"/>
          </w:rPr>
          <w:t>Addressing FGM in schools</w:t>
        </w:r>
      </w:hyperlink>
      <w:r>
        <w:rPr>
          <w:color w:val="B5B4B6"/>
          <w:sz w:val="20"/>
        </w:rPr>
        <w:t xml:space="preserve"> information sheet for further information</w:t>
      </w:r>
    </w:p>
    <w:p w14:paraId="3AAD0163" w14:textId="77777777" w:rsidR="00B96F28" w:rsidRDefault="00B96F28">
      <w:pPr>
        <w:rPr>
          <w:sz w:val="20"/>
        </w:rPr>
        <w:sectPr w:rsidR="00B96F28">
          <w:pgSz w:w="16840" w:h="11910" w:orient="landscape"/>
          <w:pgMar w:top="280" w:right="160" w:bottom="0" w:left="180" w:header="720" w:footer="720" w:gutter="0"/>
          <w:cols w:space="720"/>
        </w:sectPr>
      </w:pPr>
    </w:p>
    <w:tbl>
      <w:tblPr>
        <w:tblW w:w="0" w:type="auto"/>
        <w:tblInd w:w="11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2212"/>
        <w:gridCol w:w="5126"/>
        <w:gridCol w:w="8417"/>
      </w:tblGrid>
      <w:tr w:rsidR="000A17B9" w14:paraId="69D8EDD9" w14:textId="77777777" w:rsidTr="000A17B9">
        <w:trPr>
          <w:trHeight w:val="3515"/>
        </w:trPr>
        <w:tc>
          <w:tcPr>
            <w:tcW w:w="2212" w:type="dxa"/>
          </w:tcPr>
          <w:p w14:paraId="1A1B0D68" w14:textId="77777777" w:rsidR="000A17B9" w:rsidRDefault="000A17B9">
            <w:pPr>
              <w:pStyle w:val="TableParagraph"/>
              <w:spacing w:before="39" w:line="326" w:lineRule="auto"/>
              <w:ind w:left="113" w:right="313"/>
              <w:rPr>
                <w:rFonts w:ascii="Lato"/>
                <w:sz w:val="20"/>
              </w:rPr>
            </w:pPr>
            <w:r>
              <w:rPr>
                <w:rFonts w:ascii="Open Sans SemiBold"/>
                <w:b/>
              </w:rPr>
              <w:lastRenderedPageBreak/>
              <w:t xml:space="preserve">Spring 1 </w:t>
            </w:r>
            <w:r>
              <w:rPr>
                <w:rFonts w:ascii="Lato"/>
                <w:sz w:val="20"/>
              </w:rPr>
              <w:t>How can we manage our feelings?</w:t>
            </w:r>
          </w:p>
        </w:tc>
        <w:tc>
          <w:tcPr>
            <w:tcW w:w="5126" w:type="dxa"/>
            <w:shd w:val="clear" w:color="auto" w:fill="B8D9AF"/>
          </w:tcPr>
          <w:p w14:paraId="1ADE0B7A" w14:textId="77777777" w:rsidR="000A17B9" w:rsidRDefault="000A17B9">
            <w:pPr>
              <w:pStyle w:val="TableParagraph"/>
              <w:spacing w:before="41"/>
              <w:ind w:left="85"/>
              <w:rPr>
                <w:rFonts w:ascii="Lato"/>
                <w:b/>
                <w:sz w:val="20"/>
              </w:rPr>
            </w:pPr>
            <w:r>
              <w:rPr>
                <w:rFonts w:ascii="Lato"/>
                <w:b/>
                <w:sz w:val="20"/>
              </w:rPr>
              <w:t>Health and wellbeing</w:t>
            </w:r>
          </w:p>
          <w:p w14:paraId="536AFFBE" w14:textId="77777777" w:rsidR="000A17B9" w:rsidRDefault="000A17B9">
            <w:pPr>
              <w:pStyle w:val="TableParagraph"/>
              <w:spacing w:before="148" w:line="319" w:lineRule="auto"/>
              <w:ind w:left="85"/>
              <w:rPr>
                <w:rFonts w:ascii="Lato"/>
                <w:sz w:val="20"/>
              </w:rPr>
            </w:pPr>
            <w:r>
              <w:rPr>
                <w:rFonts w:ascii="Lato"/>
                <w:sz w:val="20"/>
              </w:rPr>
              <w:t>Feelings and emotions; expression of feelings; behaviour</w:t>
            </w:r>
          </w:p>
          <w:p w14:paraId="4AE1ED3F" w14:textId="77777777" w:rsidR="000A17B9" w:rsidRDefault="000A17B9">
            <w:pPr>
              <w:pStyle w:val="TableParagraph"/>
              <w:rPr>
                <w:sz w:val="24"/>
              </w:rPr>
            </w:pPr>
          </w:p>
          <w:p w14:paraId="58575FD4" w14:textId="77777777" w:rsidR="000A17B9" w:rsidRDefault="000A17B9">
            <w:pPr>
              <w:pStyle w:val="TableParagraph"/>
              <w:spacing w:before="169"/>
              <w:ind w:left="85"/>
              <w:rPr>
                <w:rFonts w:ascii="Lato"/>
                <w:sz w:val="20"/>
              </w:rPr>
            </w:pPr>
            <w:r>
              <w:rPr>
                <w:rFonts w:ascii="Lato"/>
                <w:sz w:val="20"/>
              </w:rPr>
              <w:t>PoS refs: H17, H18, H19, H20, H23</w:t>
            </w:r>
          </w:p>
        </w:tc>
        <w:tc>
          <w:tcPr>
            <w:tcW w:w="8417" w:type="dxa"/>
          </w:tcPr>
          <w:p w14:paraId="2B042EF8" w14:textId="77777777" w:rsidR="000A17B9" w:rsidRDefault="000A17B9">
            <w:pPr>
              <w:pStyle w:val="TableParagraph"/>
              <w:numPr>
                <w:ilvl w:val="0"/>
                <w:numId w:val="45"/>
              </w:numPr>
              <w:tabs>
                <w:tab w:val="left" w:pos="651"/>
                <w:tab w:val="left" w:pos="652"/>
              </w:tabs>
              <w:spacing w:before="42"/>
              <w:ind w:left="651"/>
              <w:rPr>
                <w:sz w:val="20"/>
              </w:rPr>
            </w:pPr>
            <w:r>
              <w:rPr>
                <w:sz w:val="20"/>
              </w:rPr>
              <w:t>how everyday things can affect</w:t>
            </w:r>
            <w:r>
              <w:rPr>
                <w:spacing w:val="-18"/>
                <w:sz w:val="20"/>
              </w:rPr>
              <w:t xml:space="preserve"> </w:t>
            </w:r>
            <w:r>
              <w:rPr>
                <w:sz w:val="20"/>
              </w:rPr>
              <w:t>feelings</w:t>
            </w:r>
          </w:p>
          <w:p w14:paraId="5A8AA999" w14:textId="77777777" w:rsidR="000A17B9" w:rsidRDefault="000A17B9">
            <w:pPr>
              <w:pStyle w:val="TableParagraph"/>
              <w:numPr>
                <w:ilvl w:val="0"/>
                <w:numId w:val="45"/>
              </w:numPr>
              <w:tabs>
                <w:tab w:val="left" w:pos="651"/>
                <w:tab w:val="left" w:pos="652"/>
              </w:tabs>
              <w:spacing w:before="112" w:line="280" w:lineRule="auto"/>
              <w:ind w:right="637" w:hanging="511"/>
              <w:rPr>
                <w:sz w:val="20"/>
              </w:rPr>
            </w:pPr>
            <w:r>
              <w:rPr>
                <w:sz w:val="20"/>
              </w:rPr>
              <w:t>how</w:t>
            </w:r>
            <w:r>
              <w:rPr>
                <w:spacing w:val="-9"/>
                <w:sz w:val="20"/>
              </w:rPr>
              <w:t xml:space="preserve"> </w:t>
            </w:r>
            <w:r>
              <w:rPr>
                <w:sz w:val="20"/>
              </w:rPr>
              <w:t>feelings</w:t>
            </w:r>
            <w:r>
              <w:rPr>
                <w:spacing w:val="-4"/>
                <w:sz w:val="20"/>
              </w:rPr>
              <w:t xml:space="preserve"> </w:t>
            </w:r>
            <w:r>
              <w:rPr>
                <w:sz w:val="20"/>
              </w:rPr>
              <w:t>change</w:t>
            </w:r>
            <w:r>
              <w:rPr>
                <w:spacing w:val="-4"/>
                <w:sz w:val="20"/>
              </w:rPr>
              <w:t xml:space="preserve"> </w:t>
            </w:r>
            <w:r>
              <w:rPr>
                <w:sz w:val="20"/>
              </w:rPr>
              <w:t>over</w:t>
            </w:r>
            <w:r>
              <w:rPr>
                <w:spacing w:val="-8"/>
                <w:sz w:val="20"/>
              </w:rPr>
              <w:t xml:space="preserve"> </w:t>
            </w:r>
            <w:r>
              <w:rPr>
                <w:sz w:val="20"/>
              </w:rPr>
              <w:t>time</w:t>
            </w:r>
            <w:r>
              <w:rPr>
                <w:spacing w:val="-4"/>
                <w:sz w:val="20"/>
              </w:rPr>
              <w:t xml:space="preserve"> </w:t>
            </w:r>
            <w:r>
              <w:rPr>
                <w:sz w:val="20"/>
              </w:rPr>
              <w:t>and</w:t>
            </w:r>
            <w:r>
              <w:rPr>
                <w:spacing w:val="-5"/>
                <w:sz w:val="20"/>
              </w:rPr>
              <w:t xml:space="preserve"> </w:t>
            </w:r>
            <w:r>
              <w:rPr>
                <w:sz w:val="20"/>
              </w:rPr>
              <w:t>can</w:t>
            </w:r>
            <w:r>
              <w:rPr>
                <w:spacing w:val="-4"/>
                <w:sz w:val="20"/>
              </w:rPr>
              <w:t xml:space="preserve"> </w:t>
            </w:r>
            <w:r>
              <w:rPr>
                <w:sz w:val="20"/>
              </w:rPr>
              <w:t>be</w:t>
            </w:r>
            <w:r>
              <w:rPr>
                <w:spacing w:val="-4"/>
                <w:sz w:val="20"/>
              </w:rPr>
              <w:t xml:space="preserve"> </w:t>
            </w:r>
            <w:r>
              <w:rPr>
                <w:sz w:val="20"/>
              </w:rPr>
              <w:t>experienced</w:t>
            </w:r>
            <w:r>
              <w:rPr>
                <w:spacing w:val="-4"/>
                <w:sz w:val="20"/>
              </w:rPr>
              <w:t xml:space="preserve"> </w:t>
            </w:r>
            <w:r>
              <w:rPr>
                <w:sz w:val="20"/>
              </w:rPr>
              <w:t>at different levels of</w:t>
            </w:r>
            <w:r>
              <w:rPr>
                <w:spacing w:val="-9"/>
                <w:sz w:val="20"/>
              </w:rPr>
              <w:t xml:space="preserve"> </w:t>
            </w:r>
            <w:r>
              <w:rPr>
                <w:sz w:val="20"/>
              </w:rPr>
              <w:t>intensity</w:t>
            </w:r>
          </w:p>
          <w:p w14:paraId="149933B1" w14:textId="77777777" w:rsidR="000A17B9" w:rsidRDefault="000A17B9">
            <w:pPr>
              <w:pStyle w:val="TableParagraph"/>
              <w:numPr>
                <w:ilvl w:val="0"/>
                <w:numId w:val="45"/>
              </w:numPr>
              <w:tabs>
                <w:tab w:val="left" w:pos="651"/>
                <w:tab w:val="left" w:pos="652"/>
              </w:tabs>
              <w:spacing w:before="70"/>
              <w:ind w:left="651"/>
              <w:rPr>
                <w:sz w:val="20"/>
              </w:rPr>
            </w:pPr>
            <w:r>
              <w:rPr>
                <w:sz w:val="20"/>
              </w:rPr>
              <w:t>the importance of expressing feelings and how they</w:t>
            </w:r>
            <w:r>
              <w:rPr>
                <w:spacing w:val="-40"/>
                <w:sz w:val="20"/>
              </w:rPr>
              <w:t xml:space="preserve"> </w:t>
            </w:r>
            <w:r>
              <w:rPr>
                <w:sz w:val="20"/>
              </w:rPr>
              <w:t>can be</w:t>
            </w:r>
          </w:p>
          <w:p w14:paraId="5460D05C" w14:textId="77777777" w:rsidR="000A17B9" w:rsidRDefault="000A17B9">
            <w:pPr>
              <w:pStyle w:val="TableParagraph"/>
              <w:spacing w:before="40"/>
              <w:ind w:left="652"/>
              <w:rPr>
                <w:sz w:val="20"/>
              </w:rPr>
            </w:pPr>
            <w:r>
              <w:rPr>
                <w:sz w:val="20"/>
              </w:rPr>
              <w:t>expressed in different ways</w:t>
            </w:r>
          </w:p>
          <w:p w14:paraId="21264911" w14:textId="77777777" w:rsidR="000A17B9" w:rsidRDefault="000A17B9">
            <w:pPr>
              <w:pStyle w:val="TableParagraph"/>
              <w:numPr>
                <w:ilvl w:val="0"/>
                <w:numId w:val="45"/>
              </w:numPr>
              <w:tabs>
                <w:tab w:val="left" w:pos="652"/>
                <w:tab w:val="left" w:pos="653"/>
              </w:tabs>
              <w:spacing w:before="112" w:line="280" w:lineRule="auto"/>
              <w:ind w:left="653" w:right="502" w:hanging="511"/>
              <w:rPr>
                <w:sz w:val="20"/>
              </w:rPr>
            </w:pPr>
            <w:r>
              <w:rPr>
                <w:sz w:val="20"/>
              </w:rPr>
              <w:t>how</w:t>
            </w:r>
            <w:r>
              <w:rPr>
                <w:spacing w:val="-10"/>
                <w:sz w:val="20"/>
              </w:rPr>
              <w:t xml:space="preserve"> </w:t>
            </w:r>
            <w:r>
              <w:rPr>
                <w:sz w:val="20"/>
              </w:rPr>
              <w:t>to</w:t>
            </w:r>
            <w:r>
              <w:rPr>
                <w:spacing w:val="-5"/>
                <w:sz w:val="20"/>
              </w:rPr>
              <w:t xml:space="preserve"> </w:t>
            </w:r>
            <w:r>
              <w:rPr>
                <w:sz w:val="20"/>
              </w:rPr>
              <w:t>respond</w:t>
            </w:r>
            <w:r>
              <w:rPr>
                <w:spacing w:val="-6"/>
                <w:sz w:val="20"/>
              </w:rPr>
              <w:t xml:space="preserve"> </w:t>
            </w:r>
            <w:r>
              <w:rPr>
                <w:sz w:val="20"/>
              </w:rPr>
              <w:t>proportionately</w:t>
            </w:r>
            <w:r>
              <w:rPr>
                <w:spacing w:val="-9"/>
                <w:sz w:val="20"/>
              </w:rPr>
              <w:t xml:space="preserve"> </w:t>
            </w:r>
            <w:r>
              <w:rPr>
                <w:sz w:val="20"/>
              </w:rPr>
              <w:t>to,</w:t>
            </w:r>
            <w:r>
              <w:rPr>
                <w:spacing w:val="-5"/>
                <w:sz w:val="20"/>
              </w:rPr>
              <w:t xml:space="preserve"> </w:t>
            </w:r>
            <w:r>
              <w:rPr>
                <w:sz w:val="20"/>
              </w:rPr>
              <w:t>and</w:t>
            </w:r>
            <w:r>
              <w:rPr>
                <w:spacing w:val="-6"/>
                <w:sz w:val="20"/>
              </w:rPr>
              <w:t xml:space="preserve"> </w:t>
            </w:r>
            <w:r>
              <w:rPr>
                <w:sz w:val="20"/>
              </w:rPr>
              <w:t>manage,</w:t>
            </w:r>
            <w:r>
              <w:rPr>
                <w:spacing w:val="-5"/>
                <w:sz w:val="20"/>
              </w:rPr>
              <w:t xml:space="preserve"> </w:t>
            </w:r>
            <w:r>
              <w:rPr>
                <w:sz w:val="20"/>
              </w:rPr>
              <w:t>feelings</w:t>
            </w:r>
            <w:r>
              <w:rPr>
                <w:spacing w:val="-6"/>
                <w:sz w:val="20"/>
              </w:rPr>
              <w:t xml:space="preserve"> </w:t>
            </w:r>
            <w:r>
              <w:rPr>
                <w:sz w:val="20"/>
              </w:rPr>
              <w:t>in different</w:t>
            </w:r>
            <w:r>
              <w:rPr>
                <w:spacing w:val="-2"/>
                <w:sz w:val="20"/>
              </w:rPr>
              <w:t xml:space="preserve"> </w:t>
            </w:r>
            <w:r>
              <w:rPr>
                <w:sz w:val="20"/>
              </w:rPr>
              <w:t>circumstances</w:t>
            </w:r>
          </w:p>
          <w:p w14:paraId="54CDDD60" w14:textId="77777777" w:rsidR="000A17B9" w:rsidRDefault="000A17B9">
            <w:pPr>
              <w:pStyle w:val="TableParagraph"/>
              <w:numPr>
                <w:ilvl w:val="0"/>
                <w:numId w:val="45"/>
              </w:numPr>
              <w:tabs>
                <w:tab w:val="left" w:pos="652"/>
                <w:tab w:val="left" w:pos="653"/>
              </w:tabs>
              <w:spacing w:before="70"/>
              <w:ind w:hanging="511"/>
              <w:rPr>
                <w:sz w:val="20"/>
              </w:rPr>
            </w:pPr>
            <w:r>
              <w:rPr>
                <w:sz w:val="20"/>
              </w:rPr>
              <w:t>ways</w:t>
            </w:r>
            <w:r>
              <w:rPr>
                <w:spacing w:val="-5"/>
                <w:sz w:val="20"/>
              </w:rPr>
              <w:t xml:space="preserve"> </w:t>
            </w:r>
            <w:r>
              <w:rPr>
                <w:sz w:val="20"/>
              </w:rPr>
              <w:t>of</w:t>
            </w:r>
            <w:r>
              <w:rPr>
                <w:spacing w:val="-7"/>
                <w:sz w:val="20"/>
              </w:rPr>
              <w:t xml:space="preserve"> </w:t>
            </w:r>
            <w:r>
              <w:rPr>
                <w:sz w:val="20"/>
              </w:rPr>
              <w:t>managing</w:t>
            </w:r>
            <w:r>
              <w:rPr>
                <w:spacing w:val="-4"/>
                <w:sz w:val="20"/>
              </w:rPr>
              <w:t xml:space="preserve"> </w:t>
            </w:r>
            <w:r>
              <w:rPr>
                <w:sz w:val="20"/>
              </w:rPr>
              <w:t>feelings</w:t>
            </w:r>
            <w:r>
              <w:rPr>
                <w:spacing w:val="-4"/>
                <w:sz w:val="20"/>
              </w:rPr>
              <w:t xml:space="preserve"> </w:t>
            </w:r>
            <w:r>
              <w:rPr>
                <w:sz w:val="20"/>
              </w:rPr>
              <w:t>at</w:t>
            </w:r>
            <w:r>
              <w:rPr>
                <w:spacing w:val="-4"/>
                <w:sz w:val="20"/>
              </w:rPr>
              <w:t xml:space="preserve"> </w:t>
            </w:r>
            <w:r>
              <w:rPr>
                <w:sz w:val="20"/>
              </w:rPr>
              <w:t>times</w:t>
            </w:r>
            <w:r>
              <w:rPr>
                <w:spacing w:val="-4"/>
                <w:sz w:val="20"/>
              </w:rPr>
              <w:t xml:space="preserve"> </w:t>
            </w:r>
            <w:r>
              <w:rPr>
                <w:sz w:val="20"/>
              </w:rPr>
              <w:t>of</w:t>
            </w:r>
            <w:r>
              <w:rPr>
                <w:spacing w:val="-7"/>
                <w:sz w:val="20"/>
              </w:rPr>
              <w:t xml:space="preserve"> </w:t>
            </w:r>
            <w:r>
              <w:rPr>
                <w:sz w:val="20"/>
              </w:rPr>
              <w:t>loss,</w:t>
            </w:r>
            <w:r>
              <w:rPr>
                <w:spacing w:val="-4"/>
                <w:sz w:val="20"/>
              </w:rPr>
              <w:t xml:space="preserve"> </w:t>
            </w:r>
            <w:r>
              <w:rPr>
                <w:sz w:val="20"/>
              </w:rPr>
              <w:t>grief</w:t>
            </w:r>
            <w:r>
              <w:rPr>
                <w:spacing w:val="-7"/>
                <w:sz w:val="20"/>
              </w:rPr>
              <w:t xml:space="preserve"> </w:t>
            </w:r>
            <w:r>
              <w:rPr>
                <w:sz w:val="20"/>
              </w:rPr>
              <w:t>and</w:t>
            </w:r>
            <w:r>
              <w:rPr>
                <w:spacing w:val="-4"/>
                <w:sz w:val="20"/>
              </w:rPr>
              <w:t xml:space="preserve"> </w:t>
            </w:r>
            <w:r>
              <w:rPr>
                <w:sz w:val="20"/>
              </w:rPr>
              <w:t>change</w:t>
            </w:r>
          </w:p>
          <w:p w14:paraId="78B2A1A9" w14:textId="77777777" w:rsidR="000A17B9" w:rsidRDefault="000A17B9">
            <w:pPr>
              <w:pStyle w:val="TableParagraph"/>
              <w:numPr>
                <w:ilvl w:val="0"/>
                <w:numId w:val="45"/>
              </w:numPr>
              <w:tabs>
                <w:tab w:val="left" w:pos="652"/>
                <w:tab w:val="left" w:pos="653"/>
              </w:tabs>
              <w:spacing w:before="112"/>
              <w:ind w:hanging="511"/>
              <w:rPr>
                <w:sz w:val="20"/>
              </w:rPr>
            </w:pPr>
            <w:r>
              <w:rPr>
                <w:sz w:val="20"/>
              </w:rPr>
              <w:t>how to access advice and support to help manage their own</w:t>
            </w:r>
            <w:r>
              <w:rPr>
                <w:spacing w:val="-37"/>
                <w:sz w:val="20"/>
              </w:rPr>
              <w:t xml:space="preserve"> </w:t>
            </w:r>
            <w:r>
              <w:rPr>
                <w:sz w:val="20"/>
              </w:rPr>
              <w:t>or</w:t>
            </w:r>
          </w:p>
          <w:p w14:paraId="77F0BEE9" w14:textId="77777777" w:rsidR="000A17B9" w:rsidRDefault="000A17B9">
            <w:pPr>
              <w:pStyle w:val="TableParagraph"/>
              <w:spacing w:before="40"/>
              <w:ind w:left="653"/>
              <w:rPr>
                <w:sz w:val="20"/>
              </w:rPr>
            </w:pPr>
            <w:r>
              <w:rPr>
                <w:sz w:val="20"/>
              </w:rPr>
              <w:t>others’ feelings</w:t>
            </w:r>
          </w:p>
        </w:tc>
      </w:tr>
      <w:tr w:rsidR="000A17B9" w14:paraId="6930A16F" w14:textId="77777777" w:rsidTr="000A17B9">
        <w:trPr>
          <w:trHeight w:val="370"/>
        </w:trPr>
        <w:tc>
          <w:tcPr>
            <w:tcW w:w="2212" w:type="dxa"/>
            <w:tcBorders>
              <w:bottom w:val="nil"/>
            </w:tcBorders>
          </w:tcPr>
          <w:p w14:paraId="42298BC1" w14:textId="77777777" w:rsidR="000A17B9" w:rsidRDefault="000A17B9">
            <w:pPr>
              <w:pStyle w:val="TableParagraph"/>
              <w:spacing w:before="39"/>
              <w:ind w:left="113"/>
              <w:rPr>
                <w:rFonts w:ascii="Open Sans SemiBold"/>
                <w:b/>
              </w:rPr>
            </w:pPr>
            <w:r>
              <w:rPr>
                <w:rFonts w:ascii="Open Sans SemiBold"/>
                <w:b/>
              </w:rPr>
              <w:t>Spring 2</w:t>
            </w:r>
          </w:p>
        </w:tc>
        <w:tc>
          <w:tcPr>
            <w:tcW w:w="5126" w:type="dxa"/>
            <w:tcBorders>
              <w:bottom w:val="nil"/>
            </w:tcBorders>
            <w:shd w:val="clear" w:color="auto" w:fill="B8D9AF"/>
          </w:tcPr>
          <w:p w14:paraId="4EE3307F" w14:textId="77777777" w:rsidR="000A17B9" w:rsidRDefault="000A17B9">
            <w:pPr>
              <w:pStyle w:val="TableParagraph"/>
              <w:spacing w:before="41"/>
              <w:ind w:left="85"/>
              <w:rPr>
                <w:rFonts w:ascii="Lato"/>
                <w:b/>
                <w:sz w:val="20"/>
              </w:rPr>
            </w:pPr>
            <w:r>
              <w:rPr>
                <w:rFonts w:ascii="Lato"/>
                <w:b/>
                <w:sz w:val="20"/>
              </w:rPr>
              <w:t>Health and wellbeing</w:t>
            </w:r>
          </w:p>
        </w:tc>
        <w:tc>
          <w:tcPr>
            <w:tcW w:w="8417" w:type="dxa"/>
            <w:vMerge w:val="restart"/>
          </w:tcPr>
          <w:p w14:paraId="7CC8599D" w14:textId="77777777" w:rsidR="000A17B9" w:rsidRDefault="000A17B9">
            <w:pPr>
              <w:pStyle w:val="TableParagraph"/>
              <w:numPr>
                <w:ilvl w:val="0"/>
                <w:numId w:val="44"/>
              </w:numPr>
              <w:tabs>
                <w:tab w:val="left" w:pos="651"/>
                <w:tab w:val="left" w:pos="652"/>
              </w:tabs>
              <w:spacing w:before="42" w:line="280" w:lineRule="auto"/>
              <w:ind w:right="77" w:hanging="511"/>
              <w:rPr>
                <w:sz w:val="20"/>
              </w:rPr>
            </w:pPr>
            <w:r>
              <w:rPr>
                <w:sz w:val="20"/>
              </w:rPr>
              <w:t>about</w:t>
            </w:r>
            <w:r>
              <w:rPr>
                <w:spacing w:val="-6"/>
                <w:sz w:val="20"/>
              </w:rPr>
              <w:t xml:space="preserve"> </w:t>
            </w:r>
            <w:r>
              <w:rPr>
                <w:sz w:val="20"/>
              </w:rPr>
              <w:t>puberty</w:t>
            </w:r>
            <w:r>
              <w:rPr>
                <w:spacing w:val="-8"/>
                <w:sz w:val="20"/>
              </w:rPr>
              <w:t xml:space="preserve"> </w:t>
            </w:r>
            <w:r>
              <w:rPr>
                <w:sz w:val="20"/>
              </w:rPr>
              <w:t>and</w:t>
            </w:r>
            <w:r>
              <w:rPr>
                <w:spacing w:val="-6"/>
                <w:sz w:val="20"/>
              </w:rPr>
              <w:t xml:space="preserve"> </w:t>
            </w:r>
            <w:r>
              <w:rPr>
                <w:sz w:val="20"/>
              </w:rPr>
              <w:t>how</w:t>
            </w:r>
            <w:r>
              <w:rPr>
                <w:spacing w:val="-8"/>
                <w:sz w:val="20"/>
              </w:rPr>
              <w:t xml:space="preserve"> </w:t>
            </w:r>
            <w:r>
              <w:rPr>
                <w:sz w:val="20"/>
              </w:rPr>
              <w:t>bodies</w:t>
            </w:r>
            <w:r>
              <w:rPr>
                <w:spacing w:val="-6"/>
                <w:sz w:val="20"/>
              </w:rPr>
              <w:t xml:space="preserve"> </w:t>
            </w:r>
            <w:r>
              <w:rPr>
                <w:sz w:val="20"/>
              </w:rPr>
              <w:t>change</w:t>
            </w:r>
            <w:r>
              <w:rPr>
                <w:spacing w:val="-5"/>
                <w:sz w:val="20"/>
              </w:rPr>
              <w:t xml:space="preserve"> </w:t>
            </w:r>
            <w:r>
              <w:rPr>
                <w:sz w:val="20"/>
              </w:rPr>
              <w:t>during</w:t>
            </w:r>
            <w:r>
              <w:rPr>
                <w:spacing w:val="-5"/>
                <w:sz w:val="20"/>
              </w:rPr>
              <w:t xml:space="preserve"> </w:t>
            </w:r>
            <w:r>
              <w:rPr>
                <w:sz w:val="20"/>
              </w:rPr>
              <w:t>puberty,</w:t>
            </w:r>
            <w:r>
              <w:rPr>
                <w:spacing w:val="-5"/>
                <w:sz w:val="20"/>
              </w:rPr>
              <w:t xml:space="preserve"> </w:t>
            </w:r>
            <w:r>
              <w:rPr>
                <w:sz w:val="20"/>
              </w:rPr>
              <w:t>including menstruation and menstrual wellbeing, erections and wet dreams</w:t>
            </w:r>
          </w:p>
          <w:p w14:paraId="2D22E84D" w14:textId="77777777" w:rsidR="000A17B9" w:rsidRDefault="000A17B9">
            <w:pPr>
              <w:pStyle w:val="TableParagraph"/>
              <w:numPr>
                <w:ilvl w:val="0"/>
                <w:numId w:val="44"/>
              </w:numPr>
              <w:tabs>
                <w:tab w:val="left" w:pos="651"/>
                <w:tab w:val="left" w:pos="652"/>
              </w:tabs>
              <w:spacing w:before="69"/>
              <w:ind w:left="651"/>
              <w:rPr>
                <w:sz w:val="20"/>
              </w:rPr>
            </w:pPr>
            <w:r>
              <w:rPr>
                <w:sz w:val="20"/>
              </w:rPr>
              <w:t>how puberty can affect emotions and</w:t>
            </w:r>
            <w:r>
              <w:rPr>
                <w:spacing w:val="-21"/>
                <w:sz w:val="20"/>
              </w:rPr>
              <w:t xml:space="preserve"> </w:t>
            </w:r>
            <w:r>
              <w:rPr>
                <w:sz w:val="20"/>
              </w:rPr>
              <w:t>feelings</w:t>
            </w:r>
          </w:p>
          <w:p w14:paraId="2F36AD03" w14:textId="77777777" w:rsidR="000A17B9" w:rsidRDefault="000A17B9">
            <w:pPr>
              <w:pStyle w:val="TableParagraph"/>
              <w:numPr>
                <w:ilvl w:val="0"/>
                <w:numId w:val="44"/>
              </w:numPr>
              <w:tabs>
                <w:tab w:val="left" w:pos="651"/>
                <w:tab w:val="left" w:pos="652"/>
              </w:tabs>
              <w:spacing w:before="112"/>
              <w:ind w:left="651"/>
              <w:rPr>
                <w:sz w:val="20"/>
              </w:rPr>
            </w:pPr>
            <w:r>
              <w:rPr>
                <w:sz w:val="20"/>
              </w:rPr>
              <w:t>how personal hygiene routines change during</w:t>
            </w:r>
            <w:r>
              <w:rPr>
                <w:spacing w:val="-18"/>
                <w:sz w:val="20"/>
              </w:rPr>
              <w:t xml:space="preserve"> </w:t>
            </w:r>
            <w:r>
              <w:rPr>
                <w:sz w:val="20"/>
              </w:rPr>
              <w:t>puberty</w:t>
            </w:r>
          </w:p>
          <w:p w14:paraId="5F981A2A" w14:textId="77777777" w:rsidR="000A17B9" w:rsidRDefault="000A17B9">
            <w:pPr>
              <w:pStyle w:val="TableParagraph"/>
              <w:numPr>
                <w:ilvl w:val="0"/>
                <w:numId w:val="44"/>
              </w:numPr>
              <w:tabs>
                <w:tab w:val="left" w:pos="651"/>
                <w:tab w:val="left" w:pos="652"/>
              </w:tabs>
              <w:spacing w:before="112" w:line="280" w:lineRule="auto"/>
              <w:ind w:right="159" w:hanging="511"/>
              <w:rPr>
                <w:sz w:val="20"/>
              </w:rPr>
            </w:pPr>
            <w:r>
              <w:rPr>
                <w:sz w:val="20"/>
              </w:rPr>
              <w:t>how</w:t>
            </w:r>
            <w:r>
              <w:rPr>
                <w:spacing w:val="-8"/>
                <w:sz w:val="20"/>
              </w:rPr>
              <w:t xml:space="preserve"> </w:t>
            </w:r>
            <w:r>
              <w:rPr>
                <w:sz w:val="20"/>
              </w:rPr>
              <w:t>to</w:t>
            </w:r>
            <w:r>
              <w:rPr>
                <w:spacing w:val="-4"/>
                <w:sz w:val="20"/>
              </w:rPr>
              <w:t xml:space="preserve"> </w:t>
            </w:r>
            <w:r>
              <w:rPr>
                <w:sz w:val="20"/>
              </w:rPr>
              <w:t>ask</w:t>
            </w:r>
            <w:r>
              <w:rPr>
                <w:spacing w:val="-3"/>
                <w:sz w:val="20"/>
              </w:rPr>
              <w:t xml:space="preserve"> </w:t>
            </w:r>
            <w:r>
              <w:rPr>
                <w:sz w:val="20"/>
              </w:rPr>
              <w:t>for</w:t>
            </w:r>
            <w:r>
              <w:rPr>
                <w:spacing w:val="-8"/>
                <w:sz w:val="20"/>
              </w:rPr>
              <w:t xml:space="preserve"> </w:t>
            </w:r>
            <w:r>
              <w:rPr>
                <w:sz w:val="20"/>
              </w:rPr>
              <w:t>advice</w:t>
            </w:r>
            <w:r>
              <w:rPr>
                <w:spacing w:val="-4"/>
                <w:sz w:val="20"/>
              </w:rPr>
              <w:t xml:space="preserve"> </w:t>
            </w:r>
            <w:r>
              <w:rPr>
                <w:sz w:val="20"/>
              </w:rPr>
              <w:t>and</w:t>
            </w:r>
            <w:r>
              <w:rPr>
                <w:spacing w:val="-3"/>
                <w:sz w:val="20"/>
              </w:rPr>
              <w:t xml:space="preserve"> </w:t>
            </w:r>
            <w:r>
              <w:rPr>
                <w:sz w:val="20"/>
              </w:rPr>
              <w:t>support</w:t>
            </w:r>
            <w:r>
              <w:rPr>
                <w:spacing w:val="-4"/>
                <w:sz w:val="20"/>
              </w:rPr>
              <w:t xml:space="preserve"> </w:t>
            </w:r>
            <w:r>
              <w:rPr>
                <w:sz w:val="20"/>
              </w:rPr>
              <w:t>about</w:t>
            </w:r>
            <w:r>
              <w:rPr>
                <w:spacing w:val="-4"/>
                <w:sz w:val="20"/>
              </w:rPr>
              <w:t xml:space="preserve"> </w:t>
            </w:r>
            <w:r>
              <w:rPr>
                <w:sz w:val="20"/>
              </w:rPr>
              <w:t>growing</w:t>
            </w:r>
            <w:r>
              <w:rPr>
                <w:spacing w:val="-4"/>
                <w:sz w:val="20"/>
              </w:rPr>
              <w:t xml:space="preserve"> </w:t>
            </w:r>
            <w:r>
              <w:rPr>
                <w:sz w:val="20"/>
              </w:rPr>
              <w:t>and</w:t>
            </w:r>
            <w:r>
              <w:rPr>
                <w:spacing w:val="-3"/>
                <w:sz w:val="20"/>
              </w:rPr>
              <w:t xml:space="preserve"> </w:t>
            </w:r>
            <w:r>
              <w:rPr>
                <w:sz w:val="20"/>
              </w:rPr>
              <w:t>changing and</w:t>
            </w:r>
            <w:r>
              <w:rPr>
                <w:spacing w:val="-2"/>
                <w:sz w:val="20"/>
              </w:rPr>
              <w:t xml:space="preserve"> </w:t>
            </w:r>
            <w:r>
              <w:rPr>
                <w:sz w:val="20"/>
              </w:rPr>
              <w:t>puberty</w:t>
            </w:r>
          </w:p>
        </w:tc>
      </w:tr>
      <w:tr w:rsidR="000A17B9" w14:paraId="681ED22D" w14:textId="77777777" w:rsidTr="000A17B9">
        <w:trPr>
          <w:trHeight w:val="340"/>
        </w:trPr>
        <w:tc>
          <w:tcPr>
            <w:tcW w:w="2212" w:type="dxa"/>
            <w:tcBorders>
              <w:top w:val="nil"/>
              <w:bottom w:val="nil"/>
            </w:tcBorders>
          </w:tcPr>
          <w:p w14:paraId="09AE19E9" w14:textId="77777777" w:rsidR="000A17B9" w:rsidRDefault="000A17B9">
            <w:pPr>
              <w:pStyle w:val="TableParagraph"/>
              <w:spacing w:before="73"/>
              <w:ind w:left="113"/>
              <w:rPr>
                <w:rFonts w:ascii="Lato"/>
                <w:sz w:val="20"/>
              </w:rPr>
            </w:pPr>
            <w:r>
              <w:rPr>
                <w:rFonts w:ascii="Lato"/>
                <w:sz w:val="20"/>
              </w:rPr>
              <w:t>How will we</w:t>
            </w:r>
          </w:p>
        </w:tc>
        <w:tc>
          <w:tcPr>
            <w:tcW w:w="5126" w:type="dxa"/>
            <w:tcBorders>
              <w:top w:val="nil"/>
              <w:bottom w:val="nil"/>
            </w:tcBorders>
            <w:shd w:val="clear" w:color="auto" w:fill="B8D9AF"/>
          </w:tcPr>
          <w:p w14:paraId="7724B969" w14:textId="77777777" w:rsidR="000A17B9" w:rsidRDefault="000A17B9">
            <w:pPr>
              <w:pStyle w:val="TableParagraph"/>
              <w:spacing w:before="38"/>
              <w:ind w:left="85"/>
              <w:rPr>
                <w:rFonts w:ascii="Lato"/>
                <w:sz w:val="20"/>
              </w:rPr>
            </w:pPr>
            <w:r>
              <w:rPr>
                <w:rFonts w:ascii="Lato"/>
                <w:sz w:val="20"/>
              </w:rPr>
              <w:t>Growing and changing;</w:t>
            </w:r>
          </w:p>
        </w:tc>
        <w:tc>
          <w:tcPr>
            <w:tcW w:w="8417" w:type="dxa"/>
            <w:vMerge/>
            <w:tcBorders>
              <w:top w:val="nil"/>
            </w:tcBorders>
          </w:tcPr>
          <w:p w14:paraId="56E9F312" w14:textId="77777777" w:rsidR="000A17B9" w:rsidRDefault="000A17B9">
            <w:pPr>
              <w:rPr>
                <w:sz w:val="2"/>
                <w:szCs w:val="2"/>
              </w:rPr>
            </w:pPr>
          </w:p>
        </w:tc>
      </w:tr>
      <w:tr w:rsidR="000A17B9" w14:paraId="531D7D7C" w14:textId="77777777" w:rsidTr="000A17B9">
        <w:trPr>
          <w:trHeight w:val="693"/>
        </w:trPr>
        <w:tc>
          <w:tcPr>
            <w:tcW w:w="2212" w:type="dxa"/>
            <w:tcBorders>
              <w:top w:val="nil"/>
              <w:bottom w:val="nil"/>
            </w:tcBorders>
          </w:tcPr>
          <w:p w14:paraId="017203FC" w14:textId="77777777" w:rsidR="000A17B9" w:rsidRDefault="000A17B9">
            <w:pPr>
              <w:pStyle w:val="TableParagraph"/>
              <w:spacing w:before="33" w:line="319" w:lineRule="auto"/>
              <w:ind w:left="113" w:right="93"/>
              <w:rPr>
                <w:rFonts w:ascii="Lato"/>
                <w:sz w:val="20"/>
              </w:rPr>
            </w:pPr>
            <w:r>
              <w:rPr>
                <w:rFonts w:ascii="Lato"/>
                <w:sz w:val="20"/>
              </w:rPr>
              <w:t>grow and change?</w:t>
            </w:r>
          </w:p>
        </w:tc>
        <w:tc>
          <w:tcPr>
            <w:tcW w:w="5126" w:type="dxa"/>
            <w:tcBorders>
              <w:top w:val="nil"/>
              <w:bottom w:val="nil"/>
            </w:tcBorders>
            <w:shd w:val="clear" w:color="auto" w:fill="B8D9AF"/>
          </w:tcPr>
          <w:p w14:paraId="0E0F82C9" w14:textId="77777777" w:rsidR="000A17B9" w:rsidRDefault="000A17B9">
            <w:pPr>
              <w:pStyle w:val="TableParagraph"/>
              <w:spacing w:before="65"/>
              <w:ind w:left="85"/>
              <w:rPr>
                <w:rFonts w:ascii="Lato"/>
                <w:sz w:val="20"/>
              </w:rPr>
            </w:pPr>
            <w:r>
              <w:rPr>
                <w:rFonts w:ascii="Lato"/>
                <w:sz w:val="20"/>
              </w:rPr>
              <w:t>puberty</w:t>
            </w:r>
          </w:p>
        </w:tc>
        <w:tc>
          <w:tcPr>
            <w:tcW w:w="8417" w:type="dxa"/>
            <w:vMerge/>
            <w:tcBorders>
              <w:top w:val="nil"/>
            </w:tcBorders>
          </w:tcPr>
          <w:p w14:paraId="04192141" w14:textId="77777777" w:rsidR="000A17B9" w:rsidRDefault="000A17B9">
            <w:pPr>
              <w:rPr>
                <w:sz w:val="2"/>
                <w:szCs w:val="2"/>
              </w:rPr>
            </w:pPr>
          </w:p>
        </w:tc>
      </w:tr>
      <w:tr w:rsidR="000A17B9" w14:paraId="64001DEE" w14:textId="77777777" w:rsidTr="000A17B9">
        <w:trPr>
          <w:trHeight w:val="1422"/>
        </w:trPr>
        <w:tc>
          <w:tcPr>
            <w:tcW w:w="2212" w:type="dxa"/>
            <w:tcBorders>
              <w:top w:val="nil"/>
            </w:tcBorders>
          </w:tcPr>
          <w:p w14:paraId="2D63EF74" w14:textId="77777777" w:rsidR="000A17B9" w:rsidRDefault="000A17B9">
            <w:pPr>
              <w:pStyle w:val="TableParagraph"/>
              <w:rPr>
                <w:rFonts w:ascii="Times New Roman"/>
                <w:sz w:val="20"/>
              </w:rPr>
            </w:pPr>
          </w:p>
        </w:tc>
        <w:tc>
          <w:tcPr>
            <w:tcW w:w="5126" w:type="dxa"/>
            <w:tcBorders>
              <w:top w:val="nil"/>
            </w:tcBorders>
            <w:shd w:val="clear" w:color="auto" w:fill="B8D9AF"/>
          </w:tcPr>
          <w:p w14:paraId="6DE5F86C" w14:textId="77777777" w:rsidR="000A17B9" w:rsidRDefault="000A17B9">
            <w:pPr>
              <w:pStyle w:val="TableParagraph"/>
              <w:spacing w:before="117"/>
              <w:ind w:left="85"/>
              <w:rPr>
                <w:rFonts w:ascii="Lato"/>
                <w:sz w:val="20"/>
              </w:rPr>
            </w:pPr>
            <w:r>
              <w:rPr>
                <w:rFonts w:ascii="Lato"/>
                <w:sz w:val="20"/>
              </w:rPr>
              <w:t>PoS refs: H31, H32, H34</w:t>
            </w:r>
          </w:p>
        </w:tc>
        <w:tc>
          <w:tcPr>
            <w:tcW w:w="8417" w:type="dxa"/>
            <w:vMerge/>
            <w:tcBorders>
              <w:top w:val="nil"/>
            </w:tcBorders>
          </w:tcPr>
          <w:p w14:paraId="2A784BC9" w14:textId="77777777" w:rsidR="000A17B9" w:rsidRDefault="000A17B9">
            <w:pPr>
              <w:rPr>
                <w:sz w:val="2"/>
                <w:szCs w:val="2"/>
              </w:rPr>
            </w:pPr>
          </w:p>
        </w:tc>
      </w:tr>
      <w:tr w:rsidR="000A17B9" w14:paraId="5EA5676B" w14:textId="77777777" w:rsidTr="000A17B9">
        <w:trPr>
          <w:trHeight w:val="370"/>
        </w:trPr>
        <w:tc>
          <w:tcPr>
            <w:tcW w:w="2212" w:type="dxa"/>
            <w:tcBorders>
              <w:bottom w:val="nil"/>
            </w:tcBorders>
          </w:tcPr>
          <w:p w14:paraId="73893156" w14:textId="77777777" w:rsidR="000A17B9" w:rsidRDefault="000A17B9">
            <w:pPr>
              <w:pStyle w:val="TableParagraph"/>
              <w:spacing w:before="39"/>
              <w:ind w:left="113"/>
              <w:rPr>
                <w:rFonts w:ascii="Open Sans SemiBold"/>
                <w:b/>
              </w:rPr>
            </w:pPr>
            <w:r>
              <w:rPr>
                <w:rFonts w:ascii="Open Sans SemiBold"/>
                <w:b/>
              </w:rPr>
              <w:t>Summer 1</w:t>
            </w:r>
          </w:p>
        </w:tc>
        <w:tc>
          <w:tcPr>
            <w:tcW w:w="5126" w:type="dxa"/>
            <w:tcBorders>
              <w:bottom w:val="nil"/>
            </w:tcBorders>
            <w:shd w:val="clear" w:color="auto" w:fill="C4E3F4"/>
          </w:tcPr>
          <w:p w14:paraId="7136B670" w14:textId="77777777" w:rsidR="000A17B9" w:rsidRDefault="000A17B9">
            <w:pPr>
              <w:pStyle w:val="TableParagraph"/>
              <w:spacing w:before="41"/>
              <w:ind w:left="85"/>
              <w:rPr>
                <w:rFonts w:ascii="Lato"/>
                <w:b/>
                <w:sz w:val="20"/>
              </w:rPr>
            </w:pPr>
            <w:r>
              <w:rPr>
                <w:rFonts w:ascii="Lato"/>
                <w:b/>
                <w:sz w:val="20"/>
              </w:rPr>
              <w:t>Living in the wider world</w:t>
            </w:r>
          </w:p>
        </w:tc>
        <w:tc>
          <w:tcPr>
            <w:tcW w:w="8417" w:type="dxa"/>
            <w:vMerge w:val="restart"/>
          </w:tcPr>
          <w:p w14:paraId="5B01CCD0" w14:textId="77777777" w:rsidR="000A17B9" w:rsidRDefault="000A17B9">
            <w:pPr>
              <w:pStyle w:val="TableParagraph"/>
              <w:numPr>
                <w:ilvl w:val="0"/>
                <w:numId w:val="43"/>
              </w:numPr>
              <w:tabs>
                <w:tab w:val="left" w:pos="651"/>
                <w:tab w:val="left" w:pos="652"/>
              </w:tabs>
              <w:spacing w:before="42" w:line="280" w:lineRule="auto"/>
              <w:ind w:right="481" w:hanging="511"/>
              <w:rPr>
                <w:sz w:val="20"/>
              </w:rPr>
            </w:pPr>
            <w:r>
              <w:rPr>
                <w:sz w:val="20"/>
              </w:rPr>
              <w:t>how</w:t>
            </w:r>
            <w:r>
              <w:rPr>
                <w:spacing w:val="-11"/>
                <w:sz w:val="20"/>
              </w:rPr>
              <w:t xml:space="preserve"> </w:t>
            </w:r>
            <w:r>
              <w:rPr>
                <w:sz w:val="20"/>
              </w:rPr>
              <w:t>people</w:t>
            </w:r>
            <w:r>
              <w:rPr>
                <w:spacing w:val="-6"/>
                <w:sz w:val="20"/>
              </w:rPr>
              <w:t xml:space="preserve"> </w:t>
            </w:r>
            <w:r>
              <w:rPr>
                <w:sz w:val="20"/>
              </w:rPr>
              <w:t>have</w:t>
            </w:r>
            <w:r>
              <w:rPr>
                <w:spacing w:val="-6"/>
                <w:sz w:val="20"/>
              </w:rPr>
              <w:t xml:space="preserve"> </w:t>
            </w:r>
            <w:r>
              <w:rPr>
                <w:sz w:val="20"/>
              </w:rPr>
              <w:t>a</w:t>
            </w:r>
            <w:r>
              <w:rPr>
                <w:spacing w:val="-7"/>
                <w:sz w:val="20"/>
              </w:rPr>
              <w:t xml:space="preserve"> </w:t>
            </w:r>
            <w:r>
              <w:rPr>
                <w:sz w:val="20"/>
              </w:rPr>
              <w:t>shared</w:t>
            </w:r>
            <w:r>
              <w:rPr>
                <w:spacing w:val="-6"/>
                <w:sz w:val="20"/>
              </w:rPr>
              <w:t xml:space="preserve"> </w:t>
            </w:r>
            <w:r>
              <w:rPr>
                <w:sz w:val="20"/>
              </w:rPr>
              <w:t>responsibility</w:t>
            </w:r>
            <w:r>
              <w:rPr>
                <w:spacing w:val="-10"/>
                <w:sz w:val="20"/>
              </w:rPr>
              <w:t xml:space="preserve"> </w:t>
            </w:r>
            <w:r>
              <w:rPr>
                <w:sz w:val="20"/>
              </w:rPr>
              <w:t>to</w:t>
            </w:r>
            <w:r>
              <w:rPr>
                <w:spacing w:val="-7"/>
                <w:sz w:val="20"/>
              </w:rPr>
              <w:t xml:space="preserve"> </w:t>
            </w:r>
            <w:r>
              <w:rPr>
                <w:sz w:val="20"/>
              </w:rPr>
              <w:t>help</w:t>
            </w:r>
            <w:r>
              <w:rPr>
                <w:spacing w:val="-6"/>
                <w:sz w:val="20"/>
              </w:rPr>
              <w:t xml:space="preserve"> </w:t>
            </w:r>
            <w:r>
              <w:rPr>
                <w:sz w:val="20"/>
              </w:rPr>
              <w:t>protect</w:t>
            </w:r>
            <w:r>
              <w:rPr>
                <w:spacing w:val="-7"/>
                <w:sz w:val="20"/>
              </w:rPr>
              <w:t xml:space="preserve"> </w:t>
            </w:r>
            <w:r>
              <w:rPr>
                <w:sz w:val="20"/>
              </w:rPr>
              <w:t>the world around</w:t>
            </w:r>
            <w:r>
              <w:rPr>
                <w:spacing w:val="-3"/>
                <w:sz w:val="20"/>
              </w:rPr>
              <w:t xml:space="preserve"> </w:t>
            </w:r>
            <w:r>
              <w:rPr>
                <w:sz w:val="20"/>
              </w:rPr>
              <w:t>them</w:t>
            </w:r>
          </w:p>
          <w:p w14:paraId="6F1B3794" w14:textId="77777777" w:rsidR="000A17B9" w:rsidRDefault="000A17B9">
            <w:pPr>
              <w:pStyle w:val="TableParagraph"/>
              <w:numPr>
                <w:ilvl w:val="0"/>
                <w:numId w:val="43"/>
              </w:numPr>
              <w:tabs>
                <w:tab w:val="left" w:pos="651"/>
                <w:tab w:val="left" w:pos="652"/>
              </w:tabs>
              <w:spacing w:before="70"/>
              <w:ind w:left="651"/>
              <w:rPr>
                <w:sz w:val="20"/>
              </w:rPr>
            </w:pPr>
            <w:r>
              <w:rPr>
                <w:sz w:val="20"/>
              </w:rPr>
              <w:t>how everyday choices can affect the</w:t>
            </w:r>
            <w:r>
              <w:rPr>
                <w:spacing w:val="-24"/>
                <w:sz w:val="20"/>
              </w:rPr>
              <w:t xml:space="preserve"> </w:t>
            </w:r>
            <w:r>
              <w:rPr>
                <w:sz w:val="20"/>
              </w:rPr>
              <w:t>environment</w:t>
            </w:r>
          </w:p>
          <w:p w14:paraId="023017D0" w14:textId="77777777" w:rsidR="000A17B9" w:rsidRDefault="000A17B9">
            <w:pPr>
              <w:pStyle w:val="TableParagraph"/>
              <w:numPr>
                <w:ilvl w:val="0"/>
                <w:numId w:val="43"/>
              </w:numPr>
              <w:tabs>
                <w:tab w:val="left" w:pos="651"/>
                <w:tab w:val="left" w:pos="652"/>
              </w:tabs>
              <w:spacing w:before="112" w:line="280" w:lineRule="auto"/>
              <w:ind w:right="199" w:hanging="511"/>
              <w:rPr>
                <w:sz w:val="20"/>
              </w:rPr>
            </w:pPr>
            <w:r>
              <w:rPr>
                <w:sz w:val="20"/>
              </w:rPr>
              <w:t>how</w:t>
            </w:r>
            <w:r>
              <w:rPr>
                <w:spacing w:val="-12"/>
                <w:sz w:val="20"/>
              </w:rPr>
              <w:t xml:space="preserve"> </w:t>
            </w:r>
            <w:r>
              <w:rPr>
                <w:sz w:val="20"/>
              </w:rPr>
              <w:t>what</w:t>
            </w:r>
            <w:r>
              <w:rPr>
                <w:spacing w:val="-4"/>
                <w:sz w:val="20"/>
              </w:rPr>
              <w:t xml:space="preserve"> </w:t>
            </w:r>
            <w:r>
              <w:rPr>
                <w:sz w:val="20"/>
              </w:rPr>
              <w:t>people</w:t>
            </w:r>
            <w:r>
              <w:rPr>
                <w:spacing w:val="-5"/>
                <w:sz w:val="20"/>
              </w:rPr>
              <w:t xml:space="preserve"> </w:t>
            </w:r>
            <w:r>
              <w:rPr>
                <w:sz w:val="20"/>
              </w:rPr>
              <w:t>choose</w:t>
            </w:r>
            <w:r>
              <w:rPr>
                <w:spacing w:val="-4"/>
                <w:sz w:val="20"/>
              </w:rPr>
              <w:t xml:space="preserve"> </w:t>
            </w:r>
            <w:r>
              <w:rPr>
                <w:sz w:val="20"/>
              </w:rPr>
              <w:t>to</w:t>
            </w:r>
            <w:r>
              <w:rPr>
                <w:spacing w:val="-4"/>
                <w:sz w:val="20"/>
              </w:rPr>
              <w:t xml:space="preserve"> </w:t>
            </w:r>
            <w:r>
              <w:rPr>
                <w:sz w:val="20"/>
              </w:rPr>
              <w:t>buy</w:t>
            </w:r>
            <w:r>
              <w:rPr>
                <w:spacing w:val="-8"/>
                <w:sz w:val="20"/>
              </w:rPr>
              <w:t xml:space="preserve"> </w:t>
            </w:r>
            <w:r>
              <w:rPr>
                <w:sz w:val="20"/>
              </w:rPr>
              <w:t>or</w:t>
            </w:r>
            <w:r>
              <w:rPr>
                <w:spacing w:val="-8"/>
                <w:sz w:val="20"/>
              </w:rPr>
              <w:t xml:space="preserve"> </w:t>
            </w:r>
            <w:r>
              <w:rPr>
                <w:sz w:val="20"/>
              </w:rPr>
              <w:t>spend</w:t>
            </w:r>
            <w:r>
              <w:rPr>
                <w:spacing w:val="-4"/>
                <w:sz w:val="20"/>
              </w:rPr>
              <w:t xml:space="preserve"> </w:t>
            </w:r>
            <w:r>
              <w:rPr>
                <w:sz w:val="20"/>
              </w:rPr>
              <w:t>money</w:t>
            </w:r>
            <w:r>
              <w:rPr>
                <w:spacing w:val="-8"/>
                <w:sz w:val="20"/>
              </w:rPr>
              <w:t xml:space="preserve"> </w:t>
            </w:r>
            <w:r>
              <w:rPr>
                <w:sz w:val="20"/>
              </w:rPr>
              <w:t>on</w:t>
            </w:r>
            <w:r>
              <w:rPr>
                <w:spacing w:val="-4"/>
                <w:sz w:val="20"/>
              </w:rPr>
              <w:t xml:space="preserve"> </w:t>
            </w:r>
            <w:r>
              <w:rPr>
                <w:sz w:val="20"/>
              </w:rPr>
              <w:t>can</w:t>
            </w:r>
            <w:r>
              <w:rPr>
                <w:spacing w:val="-4"/>
                <w:sz w:val="20"/>
              </w:rPr>
              <w:t xml:space="preserve"> </w:t>
            </w:r>
            <w:r>
              <w:rPr>
                <w:sz w:val="20"/>
              </w:rPr>
              <w:t>affect others or the environment (e.g. Fairtrade, single use plastics, giving to</w:t>
            </w:r>
            <w:r>
              <w:rPr>
                <w:spacing w:val="-3"/>
                <w:sz w:val="20"/>
              </w:rPr>
              <w:t xml:space="preserve"> </w:t>
            </w:r>
            <w:r>
              <w:rPr>
                <w:sz w:val="20"/>
              </w:rPr>
              <w:t>charity)</w:t>
            </w:r>
          </w:p>
          <w:p w14:paraId="0A0E4189" w14:textId="77777777" w:rsidR="000A17B9" w:rsidRDefault="000A17B9">
            <w:pPr>
              <w:pStyle w:val="TableParagraph"/>
              <w:numPr>
                <w:ilvl w:val="0"/>
                <w:numId w:val="43"/>
              </w:numPr>
              <w:tabs>
                <w:tab w:val="left" w:pos="652"/>
                <w:tab w:val="left" w:pos="653"/>
              </w:tabs>
              <w:spacing w:before="70"/>
              <w:ind w:hanging="511"/>
              <w:rPr>
                <w:sz w:val="20"/>
              </w:rPr>
            </w:pPr>
            <w:r>
              <w:rPr>
                <w:sz w:val="20"/>
              </w:rPr>
              <w:t>the skills and vocabulary to share their thoughts, ideas</w:t>
            </w:r>
            <w:r>
              <w:rPr>
                <w:spacing w:val="-33"/>
                <w:sz w:val="20"/>
              </w:rPr>
              <w:t xml:space="preserve"> </w:t>
            </w:r>
            <w:r>
              <w:rPr>
                <w:sz w:val="20"/>
              </w:rPr>
              <w:t>and</w:t>
            </w:r>
          </w:p>
          <w:p w14:paraId="5FF4D65F" w14:textId="77777777" w:rsidR="000A17B9" w:rsidRDefault="000A17B9">
            <w:pPr>
              <w:pStyle w:val="TableParagraph"/>
              <w:spacing w:before="40"/>
              <w:ind w:left="653"/>
              <w:rPr>
                <w:sz w:val="20"/>
              </w:rPr>
            </w:pPr>
            <w:r>
              <w:rPr>
                <w:sz w:val="20"/>
              </w:rPr>
              <w:t>opinions in discussion about topical issues</w:t>
            </w:r>
          </w:p>
          <w:p w14:paraId="4ED0F4C9" w14:textId="77777777" w:rsidR="000A17B9" w:rsidRDefault="000A17B9">
            <w:pPr>
              <w:pStyle w:val="TableParagraph"/>
              <w:numPr>
                <w:ilvl w:val="0"/>
                <w:numId w:val="43"/>
              </w:numPr>
              <w:tabs>
                <w:tab w:val="left" w:pos="652"/>
                <w:tab w:val="left" w:pos="653"/>
              </w:tabs>
              <w:spacing w:before="112"/>
              <w:ind w:hanging="511"/>
              <w:rPr>
                <w:sz w:val="20"/>
              </w:rPr>
            </w:pPr>
            <w:r>
              <w:rPr>
                <w:sz w:val="20"/>
              </w:rPr>
              <w:t>how</w:t>
            </w:r>
            <w:r>
              <w:rPr>
                <w:spacing w:val="-8"/>
                <w:sz w:val="20"/>
              </w:rPr>
              <w:t xml:space="preserve"> </w:t>
            </w:r>
            <w:r>
              <w:rPr>
                <w:sz w:val="20"/>
              </w:rPr>
              <w:t>to</w:t>
            </w:r>
            <w:r>
              <w:rPr>
                <w:spacing w:val="-4"/>
                <w:sz w:val="20"/>
              </w:rPr>
              <w:t xml:space="preserve"> </w:t>
            </w:r>
            <w:r>
              <w:rPr>
                <w:sz w:val="20"/>
              </w:rPr>
              <w:t>show</w:t>
            </w:r>
            <w:r>
              <w:rPr>
                <w:spacing w:val="-7"/>
                <w:sz w:val="20"/>
              </w:rPr>
              <w:t xml:space="preserve"> </w:t>
            </w:r>
            <w:r>
              <w:rPr>
                <w:sz w:val="20"/>
              </w:rPr>
              <w:t>care</w:t>
            </w:r>
            <w:r>
              <w:rPr>
                <w:spacing w:val="-4"/>
                <w:sz w:val="20"/>
              </w:rPr>
              <w:t xml:space="preserve"> </w:t>
            </w:r>
            <w:r>
              <w:rPr>
                <w:sz w:val="20"/>
              </w:rPr>
              <w:t>and</w:t>
            </w:r>
            <w:r>
              <w:rPr>
                <w:spacing w:val="-4"/>
                <w:sz w:val="20"/>
              </w:rPr>
              <w:t xml:space="preserve"> </w:t>
            </w:r>
            <w:r>
              <w:rPr>
                <w:sz w:val="20"/>
              </w:rPr>
              <w:t>concern</w:t>
            </w:r>
            <w:r>
              <w:rPr>
                <w:spacing w:val="-4"/>
                <w:sz w:val="20"/>
              </w:rPr>
              <w:t xml:space="preserve"> </w:t>
            </w:r>
            <w:r>
              <w:rPr>
                <w:sz w:val="20"/>
              </w:rPr>
              <w:t>for</w:t>
            </w:r>
            <w:r>
              <w:rPr>
                <w:spacing w:val="-8"/>
                <w:sz w:val="20"/>
              </w:rPr>
              <w:t xml:space="preserve"> </w:t>
            </w:r>
            <w:r>
              <w:rPr>
                <w:sz w:val="20"/>
              </w:rPr>
              <w:t>others</w:t>
            </w:r>
            <w:r>
              <w:rPr>
                <w:spacing w:val="-3"/>
                <w:sz w:val="20"/>
              </w:rPr>
              <w:t xml:space="preserve"> </w:t>
            </w:r>
            <w:r>
              <w:rPr>
                <w:sz w:val="20"/>
              </w:rPr>
              <w:t>(people</w:t>
            </w:r>
            <w:r>
              <w:rPr>
                <w:spacing w:val="-4"/>
                <w:sz w:val="20"/>
              </w:rPr>
              <w:t xml:space="preserve"> </w:t>
            </w:r>
            <w:r>
              <w:rPr>
                <w:sz w:val="20"/>
              </w:rPr>
              <w:t>and</w:t>
            </w:r>
            <w:r>
              <w:rPr>
                <w:spacing w:val="-4"/>
                <w:sz w:val="20"/>
              </w:rPr>
              <w:t xml:space="preserve"> </w:t>
            </w:r>
            <w:r>
              <w:rPr>
                <w:sz w:val="20"/>
              </w:rPr>
              <w:t>animals)</w:t>
            </w:r>
          </w:p>
          <w:p w14:paraId="414B9E5B" w14:textId="77777777" w:rsidR="000A17B9" w:rsidRDefault="000A17B9">
            <w:pPr>
              <w:pStyle w:val="TableParagraph"/>
              <w:numPr>
                <w:ilvl w:val="0"/>
                <w:numId w:val="43"/>
              </w:numPr>
              <w:tabs>
                <w:tab w:val="left" w:pos="652"/>
                <w:tab w:val="left" w:pos="653"/>
              </w:tabs>
              <w:spacing w:before="112"/>
              <w:ind w:hanging="511"/>
              <w:rPr>
                <w:sz w:val="20"/>
              </w:rPr>
            </w:pPr>
            <w:r>
              <w:rPr>
                <w:sz w:val="20"/>
              </w:rPr>
              <w:t>how to carry out personal responsibilities in a caring</w:t>
            </w:r>
            <w:r>
              <w:rPr>
                <w:spacing w:val="-30"/>
                <w:sz w:val="20"/>
              </w:rPr>
              <w:t xml:space="preserve"> </w:t>
            </w:r>
            <w:r>
              <w:rPr>
                <w:sz w:val="20"/>
              </w:rPr>
              <w:t>and</w:t>
            </w:r>
          </w:p>
          <w:p w14:paraId="0D06F303" w14:textId="77777777" w:rsidR="000A17B9" w:rsidRDefault="000A17B9">
            <w:pPr>
              <w:pStyle w:val="TableParagraph"/>
              <w:spacing w:before="40"/>
              <w:ind w:left="653"/>
              <w:rPr>
                <w:sz w:val="20"/>
              </w:rPr>
            </w:pPr>
            <w:r>
              <w:rPr>
                <w:sz w:val="20"/>
              </w:rPr>
              <w:t>compassionate way</w:t>
            </w:r>
          </w:p>
        </w:tc>
      </w:tr>
      <w:tr w:rsidR="000A17B9" w14:paraId="67931CD1" w14:textId="77777777" w:rsidTr="000A17B9">
        <w:trPr>
          <w:trHeight w:val="323"/>
        </w:trPr>
        <w:tc>
          <w:tcPr>
            <w:tcW w:w="2212" w:type="dxa"/>
            <w:tcBorders>
              <w:top w:val="nil"/>
              <w:bottom w:val="nil"/>
            </w:tcBorders>
          </w:tcPr>
          <w:p w14:paraId="0A7D6FF5" w14:textId="77777777" w:rsidR="000A17B9" w:rsidRDefault="000A17B9">
            <w:pPr>
              <w:pStyle w:val="TableParagraph"/>
              <w:spacing w:before="73" w:line="239" w:lineRule="exact"/>
              <w:ind w:left="113"/>
              <w:rPr>
                <w:rFonts w:ascii="Lato"/>
                <w:sz w:val="20"/>
              </w:rPr>
            </w:pPr>
            <w:r>
              <w:rPr>
                <w:rFonts w:ascii="Lato"/>
                <w:sz w:val="20"/>
              </w:rPr>
              <w:t>How can our</w:t>
            </w:r>
          </w:p>
        </w:tc>
        <w:tc>
          <w:tcPr>
            <w:tcW w:w="5126" w:type="dxa"/>
            <w:tcBorders>
              <w:top w:val="nil"/>
              <w:bottom w:val="nil"/>
            </w:tcBorders>
            <w:shd w:val="clear" w:color="auto" w:fill="C4E3F4"/>
          </w:tcPr>
          <w:p w14:paraId="093CB5B1" w14:textId="77777777" w:rsidR="000A17B9" w:rsidRDefault="000A17B9">
            <w:pPr>
              <w:pStyle w:val="TableParagraph"/>
              <w:spacing w:before="38"/>
              <w:ind w:left="85"/>
              <w:rPr>
                <w:rFonts w:ascii="Lato"/>
                <w:sz w:val="20"/>
              </w:rPr>
            </w:pPr>
            <w:r>
              <w:rPr>
                <w:rFonts w:ascii="Lato"/>
                <w:sz w:val="20"/>
              </w:rPr>
              <w:t>Caring for others; the environment;</w:t>
            </w:r>
          </w:p>
        </w:tc>
        <w:tc>
          <w:tcPr>
            <w:tcW w:w="8417" w:type="dxa"/>
            <w:vMerge/>
            <w:tcBorders>
              <w:top w:val="nil"/>
            </w:tcBorders>
          </w:tcPr>
          <w:p w14:paraId="7912F6CD" w14:textId="77777777" w:rsidR="000A17B9" w:rsidRDefault="000A17B9">
            <w:pPr>
              <w:rPr>
                <w:sz w:val="2"/>
                <w:szCs w:val="2"/>
              </w:rPr>
            </w:pPr>
          </w:p>
        </w:tc>
      </w:tr>
      <w:tr w:rsidR="000A17B9" w14:paraId="24899EB7" w14:textId="77777777" w:rsidTr="000A17B9">
        <w:trPr>
          <w:trHeight w:val="613"/>
        </w:trPr>
        <w:tc>
          <w:tcPr>
            <w:tcW w:w="2212" w:type="dxa"/>
            <w:tcBorders>
              <w:top w:val="nil"/>
              <w:bottom w:val="nil"/>
            </w:tcBorders>
          </w:tcPr>
          <w:p w14:paraId="11C571FE" w14:textId="77777777" w:rsidR="000A17B9" w:rsidRDefault="000A17B9">
            <w:pPr>
              <w:pStyle w:val="TableParagraph"/>
              <w:spacing w:before="50"/>
              <w:ind w:left="113"/>
              <w:rPr>
                <w:rFonts w:ascii="Lato"/>
                <w:sz w:val="20"/>
              </w:rPr>
            </w:pPr>
            <w:r>
              <w:rPr>
                <w:rFonts w:ascii="Lato"/>
                <w:sz w:val="20"/>
              </w:rPr>
              <w:t>choices make</w:t>
            </w:r>
          </w:p>
          <w:p w14:paraId="5EB2DE9C" w14:textId="77777777" w:rsidR="000A17B9" w:rsidRDefault="000A17B9">
            <w:pPr>
              <w:pStyle w:val="TableParagraph"/>
              <w:spacing w:before="80" w:line="239" w:lineRule="exact"/>
              <w:ind w:left="113"/>
              <w:rPr>
                <w:rFonts w:ascii="Lato"/>
                <w:sz w:val="20"/>
              </w:rPr>
            </w:pPr>
            <w:r>
              <w:rPr>
                <w:rFonts w:ascii="Lato"/>
                <w:sz w:val="20"/>
              </w:rPr>
              <w:t>a difference to</w:t>
            </w:r>
          </w:p>
        </w:tc>
        <w:tc>
          <w:tcPr>
            <w:tcW w:w="5126" w:type="dxa"/>
            <w:tcBorders>
              <w:top w:val="nil"/>
              <w:bottom w:val="nil"/>
            </w:tcBorders>
            <w:shd w:val="clear" w:color="auto" w:fill="C4E3F4"/>
          </w:tcPr>
          <w:p w14:paraId="0F12EF80" w14:textId="77777777" w:rsidR="000A17B9" w:rsidRDefault="000A17B9">
            <w:pPr>
              <w:pStyle w:val="TableParagraph"/>
              <w:spacing w:before="15"/>
              <w:ind w:left="85"/>
              <w:rPr>
                <w:rFonts w:ascii="Lato"/>
                <w:sz w:val="20"/>
              </w:rPr>
            </w:pPr>
            <w:r>
              <w:rPr>
                <w:rFonts w:ascii="Lato"/>
                <w:sz w:val="20"/>
              </w:rPr>
              <w:t>people and animals; shared</w:t>
            </w:r>
          </w:p>
          <w:p w14:paraId="647AB965" w14:textId="77777777" w:rsidR="000A17B9" w:rsidRDefault="000A17B9">
            <w:pPr>
              <w:pStyle w:val="TableParagraph"/>
              <w:spacing w:before="80"/>
              <w:ind w:left="85"/>
              <w:rPr>
                <w:rFonts w:ascii="Lato"/>
                <w:sz w:val="20"/>
              </w:rPr>
            </w:pPr>
            <w:r>
              <w:rPr>
                <w:rFonts w:ascii="Lato"/>
                <w:sz w:val="20"/>
              </w:rPr>
              <w:t>responsibilities, making choices and</w:t>
            </w:r>
          </w:p>
        </w:tc>
        <w:tc>
          <w:tcPr>
            <w:tcW w:w="8417" w:type="dxa"/>
            <w:vMerge/>
            <w:tcBorders>
              <w:top w:val="nil"/>
            </w:tcBorders>
          </w:tcPr>
          <w:p w14:paraId="532744DC" w14:textId="77777777" w:rsidR="000A17B9" w:rsidRDefault="000A17B9">
            <w:pPr>
              <w:rPr>
                <w:sz w:val="2"/>
                <w:szCs w:val="2"/>
              </w:rPr>
            </w:pPr>
          </w:p>
        </w:tc>
      </w:tr>
      <w:tr w:rsidR="000A17B9" w14:paraId="4A841DC6" w14:textId="77777777" w:rsidTr="000A17B9">
        <w:trPr>
          <w:trHeight w:val="318"/>
        </w:trPr>
        <w:tc>
          <w:tcPr>
            <w:tcW w:w="2212" w:type="dxa"/>
            <w:tcBorders>
              <w:top w:val="nil"/>
              <w:bottom w:val="nil"/>
            </w:tcBorders>
          </w:tcPr>
          <w:p w14:paraId="4E9A9072" w14:textId="77777777" w:rsidR="000A17B9" w:rsidRDefault="000A17B9">
            <w:pPr>
              <w:pStyle w:val="TableParagraph"/>
              <w:spacing w:before="50"/>
              <w:ind w:left="113"/>
              <w:rPr>
                <w:rFonts w:ascii="Lato"/>
                <w:sz w:val="20"/>
              </w:rPr>
            </w:pPr>
            <w:r>
              <w:rPr>
                <w:rFonts w:ascii="Lato"/>
                <w:sz w:val="20"/>
              </w:rPr>
              <w:t>others and the</w:t>
            </w:r>
          </w:p>
        </w:tc>
        <w:tc>
          <w:tcPr>
            <w:tcW w:w="5126" w:type="dxa"/>
            <w:tcBorders>
              <w:top w:val="nil"/>
              <w:bottom w:val="nil"/>
            </w:tcBorders>
            <w:shd w:val="clear" w:color="auto" w:fill="C4E3F4"/>
          </w:tcPr>
          <w:p w14:paraId="1AA44793" w14:textId="77777777" w:rsidR="000A17B9" w:rsidRDefault="000A17B9">
            <w:pPr>
              <w:pStyle w:val="TableParagraph"/>
              <w:spacing w:before="15"/>
              <w:ind w:left="85"/>
              <w:rPr>
                <w:rFonts w:ascii="Lato"/>
                <w:sz w:val="20"/>
              </w:rPr>
            </w:pPr>
            <w:r>
              <w:rPr>
                <w:rFonts w:ascii="Lato"/>
                <w:sz w:val="20"/>
              </w:rPr>
              <w:t>decisions</w:t>
            </w:r>
          </w:p>
        </w:tc>
        <w:tc>
          <w:tcPr>
            <w:tcW w:w="8417" w:type="dxa"/>
            <w:vMerge/>
            <w:tcBorders>
              <w:top w:val="nil"/>
            </w:tcBorders>
          </w:tcPr>
          <w:p w14:paraId="2B5A83EE" w14:textId="77777777" w:rsidR="000A17B9" w:rsidRDefault="000A17B9">
            <w:pPr>
              <w:rPr>
                <w:sz w:val="2"/>
                <w:szCs w:val="2"/>
              </w:rPr>
            </w:pPr>
          </w:p>
        </w:tc>
      </w:tr>
      <w:tr w:rsidR="000A17B9" w14:paraId="400656D0" w14:textId="77777777" w:rsidTr="000A17B9">
        <w:trPr>
          <w:trHeight w:val="382"/>
        </w:trPr>
        <w:tc>
          <w:tcPr>
            <w:tcW w:w="2212" w:type="dxa"/>
            <w:tcBorders>
              <w:top w:val="nil"/>
              <w:bottom w:val="nil"/>
            </w:tcBorders>
          </w:tcPr>
          <w:p w14:paraId="49770660" w14:textId="77777777" w:rsidR="000A17B9" w:rsidRDefault="000A17B9">
            <w:pPr>
              <w:pStyle w:val="TableParagraph"/>
              <w:spacing w:before="33"/>
              <w:ind w:left="113"/>
              <w:rPr>
                <w:rFonts w:ascii="Lato"/>
                <w:sz w:val="20"/>
              </w:rPr>
            </w:pPr>
            <w:r>
              <w:rPr>
                <w:rFonts w:ascii="Lato"/>
                <w:sz w:val="20"/>
              </w:rPr>
              <w:t>environment?</w:t>
            </w:r>
          </w:p>
        </w:tc>
        <w:tc>
          <w:tcPr>
            <w:tcW w:w="5126" w:type="dxa"/>
            <w:tcBorders>
              <w:top w:val="nil"/>
              <w:bottom w:val="nil"/>
            </w:tcBorders>
            <w:shd w:val="clear" w:color="auto" w:fill="C4E3F4"/>
          </w:tcPr>
          <w:p w14:paraId="763C7BB8" w14:textId="77777777" w:rsidR="000A17B9" w:rsidRDefault="000A17B9">
            <w:pPr>
              <w:pStyle w:val="TableParagraph"/>
              <w:rPr>
                <w:rFonts w:ascii="Times New Roman"/>
                <w:sz w:val="20"/>
              </w:rPr>
            </w:pPr>
          </w:p>
        </w:tc>
        <w:tc>
          <w:tcPr>
            <w:tcW w:w="8417" w:type="dxa"/>
            <w:vMerge/>
            <w:tcBorders>
              <w:top w:val="nil"/>
            </w:tcBorders>
          </w:tcPr>
          <w:p w14:paraId="096342CD" w14:textId="77777777" w:rsidR="000A17B9" w:rsidRDefault="000A17B9">
            <w:pPr>
              <w:rPr>
                <w:sz w:val="2"/>
                <w:szCs w:val="2"/>
              </w:rPr>
            </w:pPr>
          </w:p>
        </w:tc>
      </w:tr>
      <w:tr w:rsidR="000A17B9" w14:paraId="3D885E8C" w14:textId="77777777" w:rsidTr="000A17B9">
        <w:trPr>
          <w:trHeight w:val="489"/>
        </w:trPr>
        <w:tc>
          <w:tcPr>
            <w:tcW w:w="2212" w:type="dxa"/>
            <w:tcBorders>
              <w:top w:val="nil"/>
              <w:bottom w:val="nil"/>
            </w:tcBorders>
          </w:tcPr>
          <w:p w14:paraId="4E3D4713" w14:textId="77777777" w:rsidR="000A17B9" w:rsidRDefault="000A17B9">
            <w:pPr>
              <w:pStyle w:val="TableParagraph"/>
              <w:rPr>
                <w:rFonts w:ascii="Times New Roman"/>
                <w:sz w:val="20"/>
              </w:rPr>
            </w:pPr>
          </w:p>
        </w:tc>
        <w:tc>
          <w:tcPr>
            <w:tcW w:w="5126" w:type="dxa"/>
            <w:tcBorders>
              <w:top w:val="nil"/>
              <w:bottom w:val="nil"/>
            </w:tcBorders>
            <w:shd w:val="clear" w:color="auto" w:fill="C4E3F4"/>
          </w:tcPr>
          <w:p w14:paraId="1FDC71C1" w14:textId="77777777" w:rsidR="000A17B9" w:rsidRDefault="000A17B9">
            <w:pPr>
              <w:pStyle w:val="TableParagraph"/>
              <w:spacing w:before="49"/>
              <w:ind w:left="85"/>
              <w:rPr>
                <w:rFonts w:ascii="Lato"/>
                <w:sz w:val="20"/>
              </w:rPr>
            </w:pPr>
            <w:r>
              <w:rPr>
                <w:rFonts w:ascii="Lato"/>
                <w:sz w:val="20"/>
              </w:rPr>
              <w:t>PoS refs: L4, L5, L19, R34</w:t>
            </w:r>
          </w:p>
        </w:tc>
        <w:tc>
          <w:tcPr>
            <w:tcW w:w="8417" w:type="dxa"/>
            <w:vMerge/>
            <w:tcBorders>
              <w:top w:val="nil"/>
            </w:tcBorders>
          </w:tcPr>
          <w:p w14:paraId="6704C863" w14:textId="77777777" w:rsidR="000A17B9" w:rsidRDefault="000A17B9">
            <w:pPr>
              <w:rPr>
                <w:sz w:val="2"/>
                <w:szCs w:val="2"/>
              </w:rPr>
            </w:pPr>
          </w:p>
        </w:tc>
      </w:tr>
      <w:tr w:rsidR="000A17B9" w14:paraId="3D439716" w14:textId="77777777" w:rsidTr="000A17B9">
        <w:trPr>
          <w:trHeight w:val="2060"/>
        </w:trPr>
        <w:tc>
          <w:tcPr>
            <w:tcW w:w="2212" w:type="dxa"/>
            <w:tcBorders>
              <w:top w:val="nil"/>
            </w:tcBorders>
          </w:tcPr>
          <w:p w14:paraId="339FFFDF" w14:textId="77777777" w:rsidR="000A17B9" w:rsidRDefault="000A17B9">
            <w:pPr>
              <w:pStyle w:val="TableParagraph"/>
              <w:rPr>
                <w:rFonts w:ascii="Times New Roman"/>
                <w:sz w:val="20"/>
              </w:rPr>
            </w:pPr>
          </w:p>
        </w:tc>
        <w:tc>
          <w:tcPr>
            <w:tcW w:w="5126" w:type="dxa"/>
            <w:tcBorders>
              <w:top w:val="nil"/>
            </w:tcBorders>
            <w:shd w:val="clear" w:color="auto" w:fill="C4E3F4"/>
          </w:tcPr>
          <w:p w14:paraId="1C27CDC7" w14:textId="77777777" w:rsidR="000A17B9" w:rsidRDefault="000A17B9">
            <w:pPr>
              <w:pStyle w:val="TableParagraph"/>
              <w:rPr>
                <w:rFonts w:ascii="Times New Roman"/>
                <w:sz w:val="20"/>
              </w:rPr>
            </w:pPr>
          </w:p>
        </w:tc>
        <w:tc>
          <w:tcPr>
            <w:tcW w:w="8417" w:type="dxa"/>
            <w:vMerge/>
            <w:tcBorders>
              <w:top w:val="nil"/>
            </w:tcBorders>
          </w:tcPr>
          <w:p w14:paraId="3E0E14DF" w14:textId="77777777" w:rsidR="000A17B9" w:rsidRDefault="000A17B9">
            <w:pPr>
              <w:rPr>
                <w:sz w:val="2"/>
                <w:szCs w:val="2"/>
              </w:rPr>
            </w:pPr>
          </w:p>
        </w:tc>
      </w:tr>
    </w:tbl>
    <w:p w14:paraId="65080C4B" w14:textId="77777777" w:rsidR="00B96F28" w:rsidRDefault="00B96F28">
      <w:pPr>
        <w:rPr>
          <w:sz w:val="20"/>
        </w:rPr>
        <w:sectPr w:rsidR="00B96F28">
          <w:pgSz w:w="16840" w:h="11910" w:orient="landscape"/>
          <w:pgMar w:top="280" w:right="160" w:bottom="0" w:left="180" w:header="720" w:footer="720" w:gutter="0"/>
          <w:cols w:space="720"/>
        </w:sectPr>
      </w:pPr>
    </w:p>
    <w:tbl>
      <w:tblPr>
        <w:tblW w:w="0" w:type="auto"/>
        <w:tblInd w:w="11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2185"/>
        <w:gridCol w:w="5063"/>
        <w:gridCol w:w="8314"/>
      </w:tblGrid>
      <w:tr w:rsidR="000A17B9" w14:paraId="0CE7662E" w14:textId="77777777" w:rsidTr="000A17B9">
        <w:trPr>
          <w:trHeight w:val="2534"/>
        </w:trPr>
        <w:tc>
          <w:tcPr>
            <w:tcW w:w="2185" w:type="dxa"/>
            <w:tcBorders>
              <w:bottom w:val="nil"/>
            </w:tcBorders>
          </w:tcPr>
          <w:p w14:paraId="00CC8945" w14:textId="77777777" w:rsidR="000A17B9" w:rsidRDefault="000A17B9">
            <w:pPr>
              <w:pStyle w:val="TableParagraph"/>
              <w:spacing w:before="39" w:line="326" w:lineRule="auto"/>
              <w:ind w:left="113" w:right="331"/>
              <w:rPr>
                <w:rFonts w:ascii="Lato"/>
                <w:sz w:val="20"/>
              </w:rPr>
            </w:pPr>
            <w:r>
              <w:rPr>
                <w:rFonts w:ascii="Open Sans SemiBold"/>
                <w:b/>
              </w:rPr>
              <w:lastRenderedPageBreak/>
              <w:t xml:space="preserve">Summer 2 </w:t>
            </w:r>
            <w:r>
              <w:rPr>
                <w:rFonts w:ascii="Lato"/>
                <w:sz w:val="20"/>
              </w:rPr>
              <w:t>How can we manage risk in different places?</w:t>
            </w:r>
          </w:p>
        </w:tc>
        <w:tc>
          <w:tcPr>
            <w:tcW w:w="5063" w:type="dxa"/>
            <w:tcBorders>
              <w:bottom w:val="nil"/>
            </w:tcBorders>
            <w:shd w:val="clear" w:color="auto" w:fill="B8D9AF"/>
          </w:tcPr>
          <w:p w14:paraId="41BABE62" w14:textId="77777777" w:rsidR="000A17B9" w:rsidRDefault="000A17B9">
            <w:pPr>
              <w:pStyle w:val="TableParagraph"/>
              <w:spacing w:before="41"/>
              <w:ind w:left="85"/>
              <w:rPr>
                <w:rFonts w:ascii="Lato"/>
                <w:b/>
                <w:sz w:val="20"/>
              </w:rPr>
            </w:pPr>
            <w:r>
              <w:rPr>
                <w:rFonts w:ascii="Lato"/>
                <w:b/>
                <w:sz w:val="20"/>
              </w:rPr>
              <w:t>Health and wellbeing</w:t>
            </w:r>
          </w:p>
          <w:p w14:paraId="342696C9" w14:textId="77777777" w:rsidR="000A17B9" w:rsidRDefault="000A17B9">
            <w:pPr>
              <w:pStyle w:val="TableParagraph"/>
              <w:spacing w:before="148" w:line="319" w:lineRule="auto"/>
              <w:ind w:left="85"/>
              <w:rPr>
                <w:rFonts w:ascii="Lato"/>
                <w:sz w:val="20"/>
              </w:rPr>
            </w:pPr>
            <w:r>
              <w:rPr>
                <w:rFonts w:ascii="Lato"/>
                <w:sz w:val="20"/>
              </w:rPr>
              <w:t>Keeping safe; out and about; recognising and managing risk</w:t>
            </w:r>
          </w:p>
          <w:p w14:paraId="47737283" w14:textId="77777777" w:rsidR="000A17B9" w:rsidRDefault="000A17B9">
            <w:pPr>
              <w:pStyle w:val="TableParagraph"/>
              <w:spacing w:before="5"/>
              <w:rPr>
                <w:sz w:val="31"/>
              </w:rPr>
            </w:pPr>
          </w:p>
          <w:p w14:paraId="32FCEF19" w14:textId="77777777" w:rsidR="000A17B9" w:rsidRDefault="000A17B9">
            <w:pPr>
              <w:pStyle w:val="TableParagraph"/>
              <w:spacing w:line="320" w:lineRule="atLeast"/>
              <w:ind w:left="85" w:right="118"/>
              <w:rPr>
                <w:rFonts w:ascii="Lato"/>
                <w:sz w:val="20"/>
              </w:rPr>
            </w:pPr>
            <w:r>
              <w:rPr>
                <w:rFonts w:ascii="Lato"/>
                <w:sz w:val="20"/>
              </w:rPr>
              <w:t>PoS refs: H12, H37, H38, H41, H42, H47, R12, R15, R23, R24, R28, R29, L1,</w:t>
            </w:r>
          </w:p>
        </w:tc>
        <w:tc>
          <w:tcPr>
            <w:tcW w:w="8314" w:type="dxa"/>
            <w:tcBorders>
              <w:bottom w:val="nil"/>
            </w:tcBorders>
          </w:tcPr>
          <w:p w14:paraId="2C6D4DF4" w14:textId="77777777" w:rsidR="000A17B9" w:rsidRDefault="000A17B9">
            <w:pPr>
              <w:pStyle w:val="TableParagraph"/>
              <w:numPr>
                <w:ilvl w:val="0"/>
                <w:numId w:val="42"/>
              </w:numPr>
              <w:tabs>
                <w:tab w:val="left" w:pos="651"/>
                <w:tab w:val="left" w:pos="652"/>
              </w:tabs>
              <w:spacing w:before="42" w:line="280" w:lineRule="auto"/>
              <w:ind w:right="325" w:hanging="511"/>
              <w:rPr>
                <w:sz w:val="20"/>
              </w:rPr>
            </w:pPr>
            <w:r>
              <w:rPr>
                <w:sz w:val="20"/>
              </w:rPr>
              <w:t>how</w:t>
            </w:r>
            <w:r>
              <w:rPr>
                <w:spacing w:val="-11"/>
                <w:sz w:val="20"/>
              </w:rPr>
              <w:t xml:space="preserve"> </w:t>
            </w:r>
            <w:r>
              <w:rPr>
                <w:sz w:val="20"/>
              </w:rPr>
              <w:t>to</w:t>
            </w:r>
            <w:r>
              <w:rPr>
                <w:spacing w:val="-7"/>
                <w:sz w:val="20"/>
              </w:rPr>
              <w:t xml:space="preserve"> </w:t>
            </w:r>
            <w:r>
              <w:rPr>
                <w:sz w:val="20"/>
              </w:rPr>
              <w:t>recognise,</w:t>
            </w:r>
            <w:r>
              <w:rPr>
                <w:spacing w:val="-7"/>
                <w:sz w:val="20"/>
              </w:rPr>
              <w:t xml:space="preserve"> </w:t>
            </w:r>
            <w:r>
              <w:rPr>
                <w:sz w:val="20"/>
              </w:rPr>
              <w:t>predict,</w:t>
            </w:r>
            <w:r>
              <w:rPr>
                <w:spacing w:val="-7"/>
                <w:sz w:val="20"/>
              </w:rPr>
              <w:t xml:space="preserve"> </w:t>
            </w:r>
            <w:r>
              <w:rPr>
                <w:sz w:val="20"/>
              </w:rPr>
              <w:t>assess</w:t>
            </w:r>
            <w:r>
              <w:rPr>
                <w:spacing w:val="-7"/>
                <w:sz w:val="20"/>
              </w:rPr>
              <w:t xml:space="preserve"> </w:t>
            </w:r>
            <w:r>
              <w:rPr>
                <w:sz w:val="20"/>
              </w:rPr>
              <w:t>and</w:t>
            </w:r>
            <w:r>
              <w:rPr>
                <w:spacing w:val="-7"/>
                <w:sz w:val="20"/>
              </w:rPr>
              <w:t xml:space="preserve"> </w:t>
            </w:r>
            <w:r>
              <w:rPr>
                <w:sz w:val="20"/>
              </w:rPr>
              <w:t>manage</w:t>
            </w:r>
            <w:r>
              <w:rPr>
                <w:spacing w:val="-7"/>
                <w:sz w:val="20"/>
              </w:rPr>
              <w:t xml:space="preserve"> </w:t>
            </w:r>
            <w:r>
              <w:rPr>
                <w:sz w:val="20"/>
              </w:rPr>
              <w:t>risk</w:t>
            </w:r>
            <w:r>
              <w:rPr>
                <w:spacing w:val="-6"/>
                <w:sz w:val="20"/>
              </w:rPr>
              <w:t xml:space="preserve"> </w:t>
            </w:r>
            <w:r>
              <w:rPr>
                <w:sz w:val="20"/>
              </w:rPr>
              <w:t>in</w:t>
            </w:r>
            <w:r>
              <w:rPr>
                <w:spacing w:val="-7"/>
                <w:sz w:val="20"/>
              </w:rPr>
              <w:t xml:space="preserve"> </w:t>
            </w:r>
            <w:r>
              <w:rPr>
                <w:sz w:val="20"/>
              </w:rPr>
              <w:t>different situations</w:t>
            </w:r>
          </w:p>
          <w:p w14:paraId="78544222" w14:textId="77777777" w:rsidR="000A17B9" w:rsidRDefault="000A17B9">
            <w:pPr>
              <w:pStyle w:val="TableParagraph"/>
              <w:numPr>
                <w:ilvl w:val="0"/>
                <w:numId w:val="42"/>
              </w:numPr>
              <w:tabs>
                <w:tab w:val="left" w:pos="651"/>
                <w:tab w:val="left" w:pos="652"/>
              </w:tabs>
              <w:spacing w:before="70" w:line="280" w:lineRule="auto"/>
              <w:ind w:right="261" w:hanging="511"/>
              <w:rPr>
                <w:sz w:val="20"/>
              </w:rPr>
            </w:pPr>
            <w:r>
              <w:rPr>
                <w:sz w:val="20"/>
              </w:rPr>
              <w:t xml:space="preserve">how to </w:t>
            </w:r>
            <w:r>
              <w:rPr>
                <w:spacing w:val="-3"/>
                <w:sz w:val="20"/>
              </w:rPr>
              <w:t xml:space="preserve">keep </w:t>
            </w:r>
            <w:r>
              <w:rPr>
                <w:sz w:val="20"/>
              </w:rPr>
              <w:t xml:space="preserve">safe in the local environment and less familiar locations (e.g. near rail, </w:t>
            </w:r>
            <w:r>
              <w:rPr>
                <w:spacing w:val="-3"/>
                <w:sz w:val="20"/>
              </w:rPr>
              <w:t xml:space="preserve">water, </w:t>
            </w:r>
            <w:r>
              <w:rPr>
                <w:sz w:val="20"/>
              </w:rPr>
              <w:t>road; fire/firework safety; sun safety</w:t>
            </w:r>
            <w:r>
              <w:rPr>
                <w:spacing w:val="-8"/>
                <w:sz w:val="20"/>
              </w:rPr>
              <w:t xml:space="preserve"> </w:t>
            </w:r>
            <w:r>
              <w:rPr>
                <w:sz w:val="20"/>
              </w:rPr>
              <w:t>and</w:t>
            </w:r>
            <w:r>
              <w:rPr>
                <w:spacing w:val="-3"/>
                <w:sz w:val="20"/>
              </w:rPr>
              <w:t xml:space="preserve"> </w:t>
            </w:r>
            <w:r>
              <w:rPr>
                <w:sz w:val="20"/>
              </w:rPr>
              <w:t>the</w:t>
            </w:r>
            <w:r>
              <w:rPr>
                <w:spacing w:val="-4"/>
                <w:sz w:val="20"/>
              </w:rPr>
              <w:t xml:space="preserve"> </w:t>
            </w:r>
            <w:r>
              <w:rPr>
                <w:sz w:val="20"/>
              </w:rPr>
              <w:t>safe</w:t>
            </w:r>
            <w:r>
              <w:rPr>
                <w:spacing w:val="-4"/>
                <w:sz w:val="20"/>
              </w:rPr>
              <w:t xml:space="preserve"> </w:t>
            </w:r>
            <w:r>
              <w:rPr>
                <w:sz w:val="20"/>
              </w:rPr>
              <w:t>use</w:t>
            </w:r>
            <w:r>
              <w:rPr>
                <w:spacing w:val="-3"/>
                <w:sz w:val="20"/>
              </w:rPr>
              <w:t xml:space="preserve"> </w:t>
            </w:r>
            <w:r>
              <w:rPr>
                <w:sz w:val="20"/>
              </w:rPr>
              <w:t>of</w:t>
            </w:r>
            <w:r>
              <w:rPr>
                <w:spacing w:val="-7"/>
                <w:sz w:val="20"/>
              </w:rPr>
              <w:t xml:space="preserve"> </w:t>
            </w:r>
            <w:r>
              <w:rPr>
                <w:sz w:val="20"/>
              </w:rPr>
              <w:t>digital</w:t>
            </w:r>
            <w:r>
              <w:rPr>
                <w:spacing w:val="-3"/>
                <w:sz w:val="20"/>
              </w:rPr>
              <w:t xml:space="preserve"> </w:t>
            </w:r>
            <w:r>
              <w:rPr>
                <w:sz w:val="20"/>
              </w:rPr>
              <w:t>devices</w:t>
            </w:r>
            <w:r>
              <w:rPr>
                <w:spacing w:val="-8"/>
                <w:sz w:val="20"/>
              </w:rPr>
              <w:t xml:space="preserve"> </w:t>
            </w:r>
            <w:r>
              <w:rPr>
                <w:sz w:val="20"/>
              </w:rPr>
              <w:t>when</w:t>
            </w:r>
            <w:r>
              <w:rPr>
                <w:spacing w:val="-3"/>
                <w:sz w:val="20"/>
              </w:rPr>
              <w:t xml:space="preserve"> </w:t>
            </w:r>
            <w:r>
              <w:rPr>
                <w:sz w:val="20"/>
              </w:rPr>
              <w:t>out</w:t>
            </w:r>
            <w:r>
              <w:rPr>
                <w:spacing w:val="-4"/>
                <w:sz w:val="20"/>
              </w:rPr>
              <w:t xml:space="preserve"> </w:t>
            </w:r>
            <w:r>
              <w:rPr>
                <w:sz w:val="20"/>
              </w:rPr>
              <w:t>and</w:t>
            </w:r>
            <w:r>
              <w:rPr>
                <w:spacing w:val="-3"/>
                <w:sz w:val="20"/>
              </w:rPr>
              <w:t xml:space="preserve"> </w:t>
            </w:r>
            <w:r>
              <w:rPr>
                <w:sz w:val="20"/>
              </w:rPr>
              <w:t>about)</w:t>
            </w:r>
          </w:p>
          <w:p w14:paraId="537A10E8" w14:textId="77777777" w:rsidR="000A17B9" w:rsidRDefault="000A17B9">
            <w:pPr>
              <w:pStyle w:val="TableParagraph"/>
              <w:numPr>
                <w:ilvl w:val="0"/>
                <w:numId w:val="42"/>
              </w:numPr>
              <w:tabs>
                <w:tab w:val="left" w:pos="652"/>
                <w:tab w:val="left" w:pos="653"/>
              </w:tabs>
              <w:spacing w:before="30" w:line="280" w:lineRule="atLeast"/>
              <w:ind w:left="653" w:right="179" w:hanging="511"/>
              <w:rPr>
                <w:sz w:val="20"/>
              </w:rPr>
            </w:pPr>
            <w:r>
              <w:rPr>
                <w:sz w:val="20"/>
              </w:rPr>
              <w:t>how</w:t>
            </w:r>
            <w:r>
              <w:rPr>
                <w:spacing w:val="-9"/>
                <w:sz w:val="20"/>
              </w:rPr>
              <w:t xml:space="preserve"> </w:t>
            </w:r>
            <w:r>
              <w:rPr>
                <w:sz w:val="20"/>
              </w:rPr>
              <w:t>people</w:t>
            </w:r>
            <w:r>
              <w:rPr>
                <w:spacing w:val="-4"/>
                <w:sz w:val="20"/>
              </w:rPr>
              <w:t xml:space="preserve"> </w:t>
            </w:r>
            <w:r>
              <w:rPr>
                <w:sz w:val="20"/>
              </w:rPr>
              <w:t>can</w:t>
            </w:r>
            <w:r>
              <w:rPr>
                <w:spacing w:val="-5"/>
                <w:sz w:val="20"/>
              </w:rPr>
              <w:t xml:space="preserve"> </w:t>
            </w:r>
            <w:r>
              <w:rPr>
                <w:sz w:val="20"/>
              </w:rPr>
              <w:t>be</w:t>
            </w:r>
            <w:r>
              <w:rPr>
                <w:spacing w:val="-5"/>
                <w:sz w:val="20"/>
              </w:rPr>
              <w:t xml:space="preserve"> </w:t>
            </w:r>
            <w:r>
              <w:rPr>
                <w:sz w:val="20"/>
              </w:rPr>
              <w:t>influenced</w:t>
            </w:r>
            <w:r>
              <w:rPr>
                <w:spacing w:val="-4"/>
                <w:sz w:val="20"/>
              </w:rPr>
              <w:t xml:space="preserve"> </w:t>
            </w:r>
            <w:r>
              <w:rPr>
                <w:sz w:val="20"/>
              </w:rPr>
              <w:t>by</w:t>
            </w:r>
            <w:r>
              <w:rPr>
                <w:spacing w:val="-8"/>
                <w:sz w:val="20"/>
              </w:rPr>
              <w:t xml:space="preserve"> </w:t>
            </w:r>
            <w:r>
              <w:rPr>
                <w:sz w:val="20"/>
              </w:rPr>
              <w:t>their</w:t>
            </w:r>
            <w:r>
              <w:rPr>
                <w:spacing w:val="-8"/>
                <w:sz w:val="20"/>
              </w:rPr>
              <w:t xml:space="preserve"> </w:t>
            </w:r>
            <w:r>
              <w:rPr>
                <w:sz w:val="20"/>
              </w:rPr>
              <w:t>peers’</w:t>
            </w:r>
            <w:r>
              <w:rPr>
                <w:spacing w:val="-6"/>
                <w:sz w:val="20"/>
              </w:rPr>
              <w:t xml:space="preserve"> </w:t>
            </w:r>
            <w:r>
              <w:rPr>
                <w:sz w:val="20"/>
              </w:rPr>
              <w:t>behaviour</w:t>
            </w:r>
            <w:r>
              <w:rPr>
                <w:spacing w:val="-9"/>
                <w:sz w:val="20"/>
              </w:rPr>
              <w:t xml:space="preserve"> </w:t>
            </w:r>
            <w:r>
              <w:rPr>
                <w:sz w:val="20"/>
              </w:rPr>
              <w:t>and</w:t>
            </w:r>
            <w:r>
              <w:rPr>
                <w:spacing w:val="-4"/>
                <w:sz w:val="20"/>
              </w:rPr>
              <w:t xml:space="preserve"> </w:t>
            </w:r>
            <w:r>
              <w:rPr>
                <w:sz w:val="20"/>
              </w:rPr>
              <w:t>by a desire for peer approval; how to manage this</w:t>
            </w:r>
            <w:r>
              <w:rPr>
                <w:spacing w:val="-37"/>
                <w:sz w:val="20"/>
              </w:rPr>
              <w:t xml:space="preserve"> </w:t>
            </w:r>
            <w:r>
              <w:rPr>
                <w:sz w:val="20"/>
              </w:rPr>
              <w:t>influence</w:t>
            </w:r>
          </w:p>
        </w:tc>
      </w:tr>
      <w:tr w:rsidR="000A17B9" w14:paraId="023BB75E" w14:textId="77777777" w:rsidTr="000A17B9">
        <w:trPr>
          <w:trHeight w:val="1484"/>
        </w:trPr>
        <w:tc>
          <w:tcPr>
            <w:tcW w:w="2185" w:type="dxa"/>
            <w:tcBorders>
              <w:top w:val="nil"/>
              <w:bottom w:val="nil"/>
            </w:tcBorders>
          </w:tcPr>
          <w:p w14:paraId="2447BAA5" w14:textId="77777777" w:rsidR="000A17B9" w:rsidRDefault="000A17B9">
            <w:pPr>
              <w:pStyle w:val="TableParagraph"/>
              <w:rPr>
                <w:rFonts w:ascii="Times New Roman"/>
                <w:sz w:val="20"/>
              </w:rPr>
            </w:pPr>
          </w:p>
        </w:tc>
        <w:tc>
          <w:tcPr>
            <w:tcW w:w="5063" w:type="dxa"/>
            <w:tcBorders>
              <w:top w:val="nil"/>
              <w:bottom w:val="nil"/>
            </w:tcBorders>
            <w:shd w:val="clear" w:color="auto" w:fill="B8D9AF"/>
          </w:tcPr>
          <w:p w14:paraId="6ED00DCD" w14:textId="77777777" w:rsidR="000A17B9" w:rsidRDefault="000A17B9">
            <w:pPr>
              <w:pStyle w:val="TableParagraph"/>
              <w:spacing w:before="3"/>
              <w:ind w:left="85"/>
              <w:rPr>
                <w:rFonts w:ascii="Lato"/>
                <w:sz w:val="20"/>
              </w:rPr>
            </w:pPr>
            <w:r>
              <w:rPr>
                <w:rFonts w:ascii="Lato"/>
                <w:sz w:val="20"/>
              </w:rPr>
              <w:t>L5, L15</w:t>
            </w:r>
          </w:p>
        </w:tc>
        <w:tc>
          <w:tcPr>
            <w:tcW w:w="8314" w:type="dxa"/>
            <w:tcBorders>
              <w:top w:val="nil"/>
              <w:bottom w:val="nil"/>
            </w:tcBorders>
          </w:tcPr>
          <w:p w14:paraId="3EAE64B6" w14:textId="77777777" w:rsidR="000A17B9" w:rsidRDefault="000A17B9">
            <w:pPr>
              <w:pStyle w:val="TableParagraph"/>
              <w:numPr>
                <w:ilvl w:val="0"/>
                <w:numId w:val="41"/>
              </w:numPr>
              <w:tabs>
                <w:tab w:val="left" w:pos="652"/>
                <w:tab w:val="left" w:pos="653"/>
              </w:tabs>
              <w:spacing w:before="56"/>
              <w:ind w:left="652" w:hanging="511"/>
              <w:rPr>
                <w:sz w:val="20"/>
              </w:rPr>
            </w:pPr>
            <w:r>
              <w:rPr>
                <w:sz w:val="20"/>
              </w:rPr>
              <w:t>how people’s online actions can impact on other</w:t>
            </w:r>
            <w:r>
              <w:rPr>
                <w:spacing w:val="-26"/>
                <w:sz w:val="20"/>
              </w:rPr>
              <w:t xml:space="preserve"> </w:t>
            </w:r>
            <w:r>
              <w:rPr>
                <w:sz w:val="20"/>
              </w:rPr>
              <w:t>people</w:t>
            </w:r>
          </w:p>
          <w:p w14:paraId="435A820B" w14:textId="77777777" w:rsidR="000A17B9" w:rsidRDefault="000A17B9">
            <w:pPr>
              <w:pStyle w:val="TableParagraph"/>
              <w:numPr>
                <w:ilvl w:val="0"/>
                <w:numId w:val="41"/>
              </w:numPr>
              <w:tabs>
                <w:tab w:val="left" w:pos="652"/>
                <w:tab w:val="left" w:pos="653"/>
              </w:tabs>
              <w:spacing w:before="72" w:line="280" w:lineRule="atLeast"/>
              <w:ind w:right="457" w:hanging="511"/>
              <w:rPr>
                <w:sz w:val="20"/>
              </w:rPr>
            </w:pPr>
            <w:r>
              <w:rPr>
                <w:sz w:val="20"/>
              </w:rPr>
              <w:t xml:space="preserve">how to </w:t>
            </w:r>
            <w:r>
              <w:rPr>
                <w:spacing w:val="-3"/>
                <w:sz w:val="20"/>
              </w:rPr>
              <w:t xml:space="preserve">keep </w:t>
            </w:r>
            <w:r>
              <w:rPr>
                <w:sz w:val="20"/>
              </w:rPr>
              <w:t>safe online, including managing requests for personal</w:t>
            </w:r>
            <w:r>
              <w:rPr>
                <w:spacing w:val="-7"/>
                <w:sz w:val="20"/>
              </w:rPr>
              <w:t xml:space="preserve"> </w:t>
            </w:r>
            <w:r>
              <w:rPr>
                <w:sz w:val="20"/>
              </w:rPr>
              <w:t>information</w:t>
            </w:r>
            <w:r>
              <w:rPr>
                <w:spacing w:val="-7"/>
                <w:sz w:val="20"/>
              </w:rPr>
              <w:t xml:space="preserve"> </w:t>
            </w:r>
            <w:r>
              <w:rPr>
                <w:sz w:val="20"/>
              </w:rPr>
              <w:t>and</w:t>
            </w:r>
            <w:r>
              <w:rPr>
                <w:spacing w:val="-6"/>
                <w:sz w:val="20"/>
              </w:rPr>
              <w:t xml:space="preserve"> </w:t>
            </w:r>
            <w:r>
              <w:rPr>
                <w:sz w:val="20"/>
              </w:rPr>
              <w:t>recognising</w:t>
            </w:r>
            <w:r>
              <w:rPr>
                <w:spacing w:val="-10"/>
                <w:sz w:val="20"/>
              </w:rPr>
              <w:t xml:space="preserve"> </w:t>
            </w:r>
            <w:r>
              <w:rPr>
                <w:sz w:val="20"/>
              </w:rPr>
              <w:t>what</w:t>
            </w:r>
            <w:r>
              <w:rPr>
                <w:spacing w:val="-7"/>
                <w:sz w:val="20"/>
              </w:rPr>
              <w:t xml:space="preserve"> </w:t>
            </w:r>
            <w:r>
              <w:rPr>
                <w:sz w:val="20"/>
              </w:rPr>
              <w:t>is</w:t>
            </w:r>
            <w:r>
              <w:rPr>
                <w:spacing w:val="-6"/>
                <w:sz w:val="20"/>
              </w:rPr>
              <w:t xml:space="preserve"> </w:t>
            </w:r>
            <w:r>
              <w:rPr>
                <w:sz w:val="20"/>
              </w:rPr>
              <w:t>appropriate</w:t>
            </w:r>
            <w:r>
              <w:rPr>
                <w:spacing w:val="-7"/>
                <w:sz w:val="20"/>
              </w:rPr>
              <w:t xml:space="preserve"> </w:t>
            </w:r>
            <w:r>
              <w:rPr>
                <w:sz w:val="20"/>
              </w:rPr>
              <w:t>to share or not share</w:t>
            </w:r>
            <w:r>
              <w:rPr>
                <w:spacing w:val="-9"/>
                <w:sz w:val="20"/>
              </w:rPr>
              <w:t xml:space="preserve"> </w:t>
            </w:r>
            <w:r>
              <w:rPr>
                <w:sz w:val="20"/>
              </w:rPr>
              <w:t>online</w:t>
            </w:r>
          </w:p>
        </w:tc>
      </w:tr>
      <w:tr w:rsidR="000A17B9" w14:paraId="59D684A4" w14:textId="77777777" w:rsidTr="000A17B9">
        <w:trPr>
          <w:trHeight w:val="741"/>
        </w:trPr>
        <w:tc>
          <w:tcPr>
            <w:tcW w:w="2185" w:type="dxa"/>
            <w:tcBorders>
              <w:top w:val="nil"/>
              <w:bottom w:val="nil"/>
            </w:tcBorders>
          </w:tcPr>
          <w:p w14:paraId="47F63CAE" w14:textId="77777777" w:rsidR="000A17B9" w:rsidRDefault="000A17B9">
            <w:pPr>
              <w:pStyle w:val="TableParagraph"/>
              <w:rPr>
                <w:rFonts w:ascii="Times New Roman"/>
                <w:sz w:val="20"/>
              </w:rPr>
            </w:pPr>
          </w:p>
        </w:tc>
        <w:tc>
          <w:tcPr>
            <w:tcW w:w="5063" w:type="dxa"/>
            <w:tcBorders>
              <w:top w:val="nil"/>
              <w:bottom w:val="nil"/>
            </w:tcBorders>
            <w:shd w:val="clear" w:color="auto" w:fill="B8D9AF"/>
          </w:tcPr>
          <w:p w14:paraId="4C82CD82" w14:textId="77777777" w:rsidR="000A17B9" w:rsidRDefault="000A17B9">
            <w:pPr>
              <w:pStyle w:val="TableParagraph"/>
              <w:rPr>
                <w:rFonts w:ascii="Times New Roman"/>
                <w:sz w:val="20"/>
              </w:rPr>
            </w:pPr>
          </w:p>
        </w:tc>
        <w:tc>
          <w:tcPr>
            <w:tcW w:w="8314" w:type="dxa"/>
            <w:tcBorders>
              <w:top w:val="nil"/>
              <w:bottom w:val="nil"/>
            </w:tcBorders>
          </w:tcPr>
          <w:p w14:paraId="5112CD17" w14:textId="77777777" w:rsidR="000A17B9" w:rsidRDefault="000A17B9">
            <w:pPr>
              <w:pStyle w:val="TableParagraph"/>
              <w:numPr>
                <w:ilvl w:val="0"/>
                <w:numId w:val="40"/>
              </w:numPr>
              <w:tabs>
                <w:tab w:val="left" w:pos="652"/>
                <w:tab w:val="left" w:pos="653"/>
              </w:tabs>
              <w:spacing w:before="54"/>
              <w:rPr>
                <w:sz w:val="20"/>
              </w:rPr>
            </w:pPr>
            <w:r>
              <w:rPr>
                <w:sz w:val="20"/>
              </w:rPr>
              <w:t>how to report concerns, including about inappropriate</w:t>
            </w:r>
            <w:r>
              <w:rPr>
                <w:spacing w:val="-31"/>
                <w:sz w:val="20"/>
              </w:rPr>
              <w:t xml:space="preserve"> </w:t>
            </w:r>
            <w:r>
              <w:rPr>
                <w:sz w:val="20"/>
              </w:rPr>
              <w:t>online</w:t>
            </w:r>
          </w:p>
          <w:p w14:paraId="5952D587" w14:textId="77777777" w:rsidR="000A17B9" w:rsidRDefault="000A17B9">
            <w:pPr>
              <w:pStyle w:val="TableParagraph"/>
              <w:spacing w:before="40"/>
              <w:ind w:left="653"/>
              <w:rPr>
                <w:sz w:val="20"/>
              </w:rPr>
            </w:pPr>
            <w:r>
              <w:rPr>
                <w:sz w:val="20"/>
              </w:rPr>
              <w:t>content and contact</w:t>
            </w:r>
          </w:p>
        </w:tc>
      </w:tr>
      <w:tr w:rsidR="000A17B9" w14:paraId="38DE35F9" w14:textId="77777777" w:rsidTr="000A17B9">
        <w:trPr>
          <w:trHeight w:val="1460"/>
        </w:trPr>
        <w:tc>
          <w:tcPr>
            <w:tcW w:w="2185" w:type="dxa"/>
            <w:tcBorders>
              <w:top w:val="nil"/>
            </w:tcBorders>
          </w:tcPr>
          <w:p w14:paraId="15AB774D" w14:textId="77777777" w:rsidR="000A17B9" w:rsidRDefault="000A17B9">
            <w:pPr>
              <w:pStyle w:val="TableParagraph"/>
              <w:rPr>
                <w:rFonts w:ascii="Times New Roman"/>
                <w:sz w:val="20"/>
              </w:rPr>
            </w:pPr>
          </w:p>
        </w:tc>
        <w:tc>
          <w:tcPr>
            <w:tcW w:w="5063" w:type="dxa"/>
            <w:tcBorders>
              <w:top w:val="nil"/>
            </w:tcBorders>
            <w:shd w:val="clear" w:color="auto" w:fill="B8D9AF"/>
          </w:tcPr>
          <w:p w14:paraId="6E0C71C7" w14:textId="77777777" w:rsidR="000A17B9" w:rsidRDefault="000A17B9">
            <w:pPr>
              <w:pStyle w:val="TableParagraph"/>
              <w:rPr>
                <w:rFonts w:ascii="Times New Roman"/>
                <w:sz w:val="20"/>
              </w:rPr>
            </w:pPr>
          </w:p>
        </w:tc>
        <w:tc>
          <w:tcPr>
            <w:tcW w:w="8314" w:type="dxa"/>
            <w:tcBorders>
              <w:top w:val="nil"/>
            </w:tcBorders>
          </w:tcPr>
          <w:p w14:paraId="6E75D0F5" w14:textId="77777777" w:rsidR="000A17B9" w:rsidRDefault="000A17B9">
            <w:pPr>
              <w:pStyle w:val="TableParagraph"/>
              <w:numPr>
                <w:ilvl w:val="0"/>
                <w:numId w:val="39"/>
              </w:numPr>
              <w:tabs>
                <w:tab w:val="left" w:pos="652"/>
                <w:tab w:val="left" w:pos="653"/>
              </w:tabs>
              <w:spacing w:before="54" w:line="280" w:lineRule="auto"/>
              <w:ind w:right="189" w:hanging="511"/>
              <w:rPr>
                <w:sz w:val="20"/>
              </w:rPr>
            </w:pPr>
            <w:r>
              <w:rPr>
                <w:sz w:val="20"/>
              </w:rPr>
              <w:t>that rules, restrictions and laws exist to help people keep safe and</w:t>
            </w:r>
            <w:r>
              <w:rPr>
                <w:spacing w:val="-4"/>
                <w:sz w:val="20"/>
              </w:rPr>
              <w:t xml:space="preserve"> </w:t>
            </w:r>
            <w:r>
              <w:rPr>
                <w:sz w:val="20"/>
              </w:rPr>
              <w:t>how</w:t>
            </w:r>
            <w:r>
              <w:rPr>
                <w:spacing w:val="-8"/>
                <w:sz w:val="20"/>
              </w:rPr>
              <w:t xml:space="preserve"> </w:t>
            </w:r>
            <w:r>
              <w:rPr>
                <w:sz w:val="20"/>
              </w:rPr>
              <w:t>to</w:t>
            </w:r>
            <w:r>
              <w:rPr>
                <w:spacing w:val="-4"/>
                <w:sz w:val="20"/>
              </w:rPr>
              <w:t xml:space="preserve"> </w:t>
            </w:r>
            <w:r>
              <w:rPr>
                <w:sz w:val="20"/>
              </w:rPr>
              <w:t>respond</w:t>
            </w:r>
            <w:r>
              <w:rPr>
                <w:spacing w:val="-4"/>
                <w:sz w:val="20"/>
              </w:rPr>
              <w:t xml:space="preserve"> </w:t>
            </w:r>
            <w:r>
              <w:rPr>
                <w:sz w:val="20"/>
              </w:rPr>
              <w:t>if</w:t>
            </w:r>
            <w:r>
              <w:rPr>
                <w:spacing w:val="-7"/>
                <w:sz w:val="20"/>
              </w:rPr>
              <w:t xml:space="preserve"> </w:t>
            </w:r>
            <w:r>
              <w:rPr>
                <w:sz w:val="20"/>
              </w:rPr>
              <w:t>they</w:t>
            </w:r>
            <w:r>
              <w:rPr>
                <w:spacing w:val="-8"/>
                <w:sz w:val="20"/>
              </w:rPr>
              <w:t xml:space="preserve"> </w:t>
            </w:r>
            <w:r>
              <w:rPr>
                <w:sz w:val="20"/>
              </w:rPr>
              <w:t>become</w:t>
            </w:r>
            <w:r>
              <w:rPr>
                <w:spacing w:val="-4"/>
                <w:sz w:val="20"/>
              </w:rPr>
              <w:t xml:space="preserve"> </w:t>
            </w:r>
            <w:r>
              <w:rPr>
                <w:sz w:val="20"/>
              </w:rPr>
              <w:t>aware</w:t>
            </w:r>
            <w:r>
              <w:rPr>
                <w:spacing w:val="-4"/>
                <w:sz w:val="20"/>
              </w:rPr>
              <w:t xml:space="preserve"> </w:t>
            </w:r>
            <w:r>
              <w:rPr>
                <w:sz w:val="20"/>
              </w:rPr>
              <w:t>of</w:t>
            </w:r>
            <w:r>
              <w:rPr>
                <w:spacing w:val="-6"/>
                <w:sz w:val="20"/>
              </w:rPr>
              <w:t xml:space="preserve"> </w:t>
            </w:r>
            <w:r>
              <w:rPr>
                <w:sz w:val="20"/>
              </w:rPr>
              <w:t>a</w:t>
            </w:r>
            <w:r>
              <w:rPr>
                <w:spacing w:val="-4"/>
                <w:sz w:val="20"/>
              </w:rPr>
              <w:t xml:space="preserve"> </w:t>
            </w:r>
            <w:r>
              <w:rPr>
                <w:sz w:val="20"/>
              </w:rPr>
              <w:t>situation</w:t>
            </w:r>
            <w:r>
              <w:rPr>
                <w:spacing w:val="-4"/>
                <w:sz w:val="20"/>
              </w:rPr>
              <w:t xml:space="preserve"> </w:t>
            </w:r>
            <w:r>
              <w:rPr>
                <w:sz w:val="20"/>
              </w:rPr>
              <w:t>that</w:t>
            </w:r>
            <w:r>
              <w:rPr>
                <w:spacing w:val="-4"/>
                <w:sz w:val="20"/>
              </w:rPr>
              <w:t xml:space="preserve"> </w:t>
            </w:r>
            <w:r>
              <w:rPr>
                <w:sz w:val="20"/>
              </w:rPr>
              <w:t>is anti-social or against the</w:t>
            </w:r>
            <w:r>
              <w:rPr>
                <w:spacing w:val="-8"/>
                <w:sz w:val="20"/>
              </w:rPr>
              <w:t xml:space="preserve"> </w:t>
            </w:r>
            <w:r>
              <w:rPr>
                <w:sz w:val="20"/>
              </w:rPr>
              <w:t>law</w:t>
            </w:r>
          </w:p>
        </w:tc>
      </w:tr>
    </w:tbl>
    <w:p w14:paraId="3FC96BBF" w14:textId="77777777" w:rsidR="00B96F28" w:rsidRDefault="00B96F28">
      <w:pPr>
        <w:rPr>
          <w:rFonts w:ascii="Times New Roman"/>
          <w:sz w:val="20"/>
        </w:rPr>
        <w:sectPr w:rsidR="00B96F28">
          <w:pgSz w:w="16840" w:h="11910" w:orient="landscape"/>
          <w:pgMar w:top="280" w:right="160" w:bottom="280" w:left="180" w:header="720" w:footer="720" w:gutter="0"/>
          <w:cols w:space="720"/>
        </w:sectPr>
      </w:pPr>
    </w:p>
    <w:tbl>
      <w:tblPr>
        <w:tblW w:w="0" w:type="auto"/>
        <w:tblInd w:w="11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1639"/>
        <w:gridCol w:w="3798"/>
        <w:gridCol w:w="10321"/>
      </w:tblGrid>
      <w:tr w:rsidR="000A17B9" w14:paraId="3E8B62E4" w14:textId="77777777">
        <w:trPr>
          <w:gridAfter w:val="2"/>
          <w:wAfter w:w="14119" w:type="dxa"/>
          <w:trHeight w:val="580"/>
        </w:trPr>
        <w:tc>
          <w:tcPr>
            <w:tcW w:w="1639" w:type="dxa"/>
            <w:tcBorders>
              <w:right w:val="nil"/>
            </w:tcBorders>
          </w:tcPr>
          <w:p w14:paraId="2D375382" w14:textId="77777777" w:rsidR="000A17B9" w:rsidRPr="004E614C" w:rsidRDefault="004E614C">
            <w:pPr>
              <w:pStyle w:val="TableParagraph"/>
              <w:spacing w:before="92"/>
              <w:ind w:left="159"/>
              <w:rPr>
                <w:rFonts w:ascii="Arial" w:hAnsi="Arial" w:cs="Arial"/>
                <w:b/>
                <w:sz w:val="34"/>
              </w:rPr>
            </w:pPr>
            <w:r w:rsidRPr="004E614C">
              <w:rPr>
                <w:rFonts w:ascii="Arial" w:hAnsi="Arial" w:cs="Arial"/>
                <w:b/>
                <w:sz w:val="34"/>
              </w:rPr>
              <w:lastRenderedPageBreak/>
              <w:t xml:space="preserve">YEAR 5 </w:t>
            </w:r>
          </w:p>
        </w:tc>
      </w:tr>
      <w:tr w:rsidR="000A17B9" w14:paraId="11D8C203" w14:textId="77777777" w:rsidTr="000A17B9">
        <w:trPr>
          <w:trHeight w:val="1000"/>
        </w:trPr>
        <w:tc>
          <w:tcPr>
            <w:tcW w:w="1639" w:type="dxa"/>
          </w:tcPr>
          <w:p w14:paraId="045D954E" w14:textId="77777777" w:rsidR="000A17B9" w:rsidRDefault="000A17B9">
            <w:pPr>
              <w:pStyle w:val="TableParagraph"/>
              <w:spacing w:before="197"/>
              <w:ind w:left="80" w:right="93"/>
              <w:rPr>
                <w:rFonts w:ascii="Open Sans SemiBold"/>
                <w:b/>
              </w:rPr>
            </w:pPr>
            <w:r>
              <w:rPr>
                <w:rFonts w:ascii="Open Sans SemiBold"/>
                <w:b/>
              </w:rPr>
              <w:t>Half term / Key question:</w:t>
            </w:r>
          </w:p>
        </w:tc>
        <w:tc>
          <w:tcPr>
            <w:tcW w:w="3798" w:type="dxa"/>
          </w:tcPr>
          <w:p w14:paraId="153587F6" w14:textId="77777777" w:rsidR="000A17B9" w:rsidRDefault="000A17B9">
            <w:pPr>
              <w:pStyle w:val="TableParagraph"/>
              <w:spacing w:before="11"/>
              <w:rPr>
                <w:sz w:val="28"/>
              </w:rPr>
            </w:pPr>
          </w:p>
          <w:p w14:paraId="41ADABCE" w14:textId="77777777" w:rsidR="000A17B9" w:rsidRDefault="000A17B9">
            <w:pPr>
              <w:pStyle w:val="TableParagraph"/>
              <w:ind w:left="1595" w:right="1585"/>
              <w:jc w:val="center"/>
              <w:rPr>
                <w:rFonts w:ascii="Open Sans SemiBold"/>
                <w:b/>
              </w:rPr>
            </w:pPr>
            <w:r>
              <w:rPr>
                <w:rFonts w:ascii="Open Sans SemiBold"/>
                <w:b/>
              </w:rPr>
              <w:t>Topic</w:t>
            </w:r>
          </w:p>
        </w:tc>
        <w:tc>
          <w:tcPr>
            <w:tcW w:w="10321" w:type="dxa"/>
          </w:tcPr>
          <w:p w14:paraId="3EA4C398" w14:textId="77777777" w:rsidR="000A17B9" w:rsidRDefault="000A17B9">
            <w:pPr>
              <w:pStyle w:val="TableParagraph"/>
              <w:spacing w:before="11"/>
              <w:rPr>
                <w:sz w:val="28"/>
              </w:rPr>
            </w:pPr>
          </w:p>
          <w:p w14:paraId="51F07C2E" w14:textId="77777777" w:rsidR="000A17B9" w:rsidRDefault="000A17B9">
            <w:pPr>
              <w:pStyle w:val="TableParagraph"/>
              <w:ind w:left="1341"/>
              <w:rPr>
                <w:rFonts w:ascii="Open Sans SemiBold"/>
                <w:b/>
              </w:rPr>
            </w:pPr>
            <w:r>
              <w:rPr>
                <w:rFonts w:ascii="Open Sans SemiBold"/>
                <w:b/>
              </w:rPr>
              <w:t>In this unit of work, pupils learn...</w:t>
            </w:r>
          </w:p>
        </w:tc>
      </w:tr>
      <w:tr w:rsidR="000A17B9" w14:paraId="282AE554" w14:textId="77777777" w:rsidTr="000A17B9">
        <w:trPr>
          <w:trHeight w:val="381"/>
        </w:trPr>
        <w:tc>
          <w:tcPr>
            <w:tcW w:w="1639" w:type="dxa"/>
            <w:tcBorders>
              <w:bottom w:val="nil"/>
            </w:tcBorders>
          </w:tcPr>
          <w:p w14:paraId="4397A3A3" w14:textId="77777777" w:rsidR="000A17B9" w:rsidRDefault="000A17B9">
            <w:pPr>
              <w:pStyle w:val="TableParagraph"/>
              <w:spacing w:before="39"/>
              <w:ind w:left="113"/>
              <w:rPr>
                <w:rFonts w:ascii="Open Sans SemiBold"/>
                <w:b/>
              </w:rPr>
            </w:pPr>
            <w:r>
              <w:rPr>
                <w:rFonts w:ascii="Open Sans SemiBold"/>
                <w:b/>
              </w:rPr>
              <w:t>Autumn 1</w:t>
            </w:r>
          </w:p>
        </w:tc>
        <w:tc>
          <w:tcPr>
            <w:tcW w:w="3798" w:type="dxa"/>
            <w:tcBorders>
              <w:bottom w:val="nil"/>
            </w:tcBorders>
            <w:shd w:val="clear" w:color="auto" w:fill="B8D9AF"/>
          </w:tcPr>
          <w:p w14:paraId="2B6D870C" w14:textId="77777777" w:rsidR="000A17B9" w:rsidRDefault="000A17B9">
            <w:pPr>
              <w:pStyle w:val="TableParagraph"/>
              <w:spacing w:before="41"/>
              <w:ind w:left="85"/>
              <w:rPr>
                <w:rFonts w:ascii="Lato"/>
                <w:b/>
                <w:sz w:val="20"/>
              </w:rPr>
            </w:pPr>
            <w:r>
              <w:rPr>
                <w:rFonts w:ascii="Lato"/>
                <w:b/>
                <w:sz w:val="20"/>
              </w:rPr>
              <w:t>Health and wellbeing</w:t>
            </w:r>
          </w:p>
        </w:tc>
        <w:tc>
          <w:tcPr>
            <w:tcW w:w="10321" w:type="dxa"/>
            <w:vMerge w:val="restart"/>
          </w:tcPr>
          <w:p w14:paraId="23E2A13E" w14:textId="77777777" w:rsidR="000A17B9" w:rsidRDefault="000A17B9">
            <w:pPr>
              <w:pStyle w:val="TableParagraph"/>
              <w:numPr>
                <w:ilvl w:val="0"/>
                <w:numId w:val="38"/>
              </w:numPr>
              <w:tabs>
                <w:tab w:val="left" w:pos="651"/>
                <w:tab w:val="left" w:pos="652"/>
              </w:tabs>
              <w:spacing w:before="42"/>
              <w:ind w:left="651"/>
              <w:rPr>
                <w:sz w:val="20"/>
              </w:rPr>
            </w:pPr>
            <w:r>
              <w:rPr>
                <w:sz w:val="20"/>
              </w:rPr>
              <w:t>how to recognise and respect similarities and</w:t>
            </w:r>
            <w:r>
              <w:rPr>
                <w:spacing w:val="-27"/>
                <w:sz w:val="20"/>
              </w:rPr>
              <w:t xml:space="preserve"> </w:t>
            </w:r>
            <w:r>
              <w:rPr>
                <w:sz w:val="20"/>
              </w:rPr>
              <w:t>differences</w:t>
            </w:r>
          </w:p>
          <w:p w14:paraId="48507EBF" w14:textId="77777777" w:rsidR="000A17B9" w:rsidRDefault="000A17B9">
            <w:pPr>
              <w:pStyle w:val="TableParagraph"/>
              <w:spacing w:before="40"/>
              <w:ind w:left="652"/>
              <w:rPr>
                <w:sz w:val="20"/>
              </w:rPr>
            </w:pPr>
            <w:r>
              <w:rPr>
                <w:sz w:val="20"/>
              </w:rPr>
              <w:t>between people and what they have in common with others</w:t>
            </w:r>
          </w:p>
          <w:p w14:paraId="531B3A34" w14:textId="77777777" w:rsidR="000A17B9" w:rsidRDefault="000A17B9">
            <w:pPr>
              <w:pStyle w:val="TableParagraph"/>
              <w:numPr>
                <w:ilvl w:val="0"/>
                <w:numId w:val="38"/>
              </w:numPr>
              <w:tabs>
                <w:tab w:val="left" w:pos="651"/>
                <w:tab w:val="left" w:pos="652"/>
              </w:tabs>
              <w:spacing w:before="112" w:line="280" w:lineRule="auto"/>
              <w:ind w:right="352" w:hanging="511"/>
              <w:rPr>
                <w:sz w:val="20"/>
              </w:rPr>
            </w:pPr>
            <w:r>
              <w:rPr>
                <w:sz w:val="20"/>
              </w:rPr>
              <w:t>that</w:t>
            </w:r>
            <w:r>
              <w:rPr>
                <w:spacing w:val="-6"/>
                <w:sz w:val="20"/>
              </w:rPr>
              <w:t xml:space="preserve"> </w:t>
            </w:r>
            <w:r>
              <w:rPr>
                <w:sz w:val="20"/>
              </w:rPr>
              <w:t>there</w:t>
            </w:r>
            <w:r>
              <w:rPr>
                <w:spacing w:val="-6"/>
                <w:sz w:val="20"/>
              </w:rPr>
              <w:t xml:space="preserve"> </w:t>
            </w:r>
            <w:r>
              <w:rPr>
                <w:sz w:val="20"/>
              </w:rPr>
              <w:t>are</w:t>
            </w:r>
            <w:r>
              <w:rPr>
                <w:spacing w:val="-5"/>
                <w:sz w:val="20"/>
              </w:rPr>
              <w:t xml:space="preserve"> </w:t>
            </w:r>
            <w:r>
              <w:rPr>
                <w:sz w:val="20"/>
              </w:rPr>
              <w:t>a</w:t>
            </w:r>
            <w:r>
              <w:rPr>
                <w:spacing w:val="-6"/>
                <w:sz w:val="20"/>
              </w:rPr>
              <w:t xml:space="preserve"> </w:t>
            </w:r>
            <w:r>
              <w:rPr>
                <w:sz w:val="20"/>
              </w:rPr>
              <w:t>range</w:t>
            </w:r>
            <w:r>
              <w:rPr>
                <w:spacing w:val="-5"/>
                <w:sz w:val="20"/>
              </w:rPr>
              <w:t xml:space="preserve"> </w:t>
            </w:r>
            <w:r>
              <w:rPr>
                <w:sz w:val="20"/>
              </w:rPr>
              <w:t>of</w:t>
            </w:r>
            <w:r>
              <w:rPr>
                <w:spacing w:val="-9"/>
                <w:sz w:val="20"/>
              </w:rPr>
              <w:t xml:space="preserve"> </w:t>
            </w:r>
            <w:r>
              <w:rPr>
                <w:sz w:val="20"/>
              </w:rPr>
              <w:t>factors</w:t>
            </w:r>
            <w:r>
              <w:rPr>
                <w:spacing w:val="-5"/>
                <w:sz w:val="20"/>
              </w:rPr>
              <w:t xml:space="preserve"> </w:t>
            </w:r>
            <w:r>
              <w:rPr>
                <w:sz w:val="20"/>
              </w:rPr>
              <w:t>that</w:t>
            </w:r>
            <w:r>
              <w:rPr>
                <w:spacing w:val="-6"/>
                <w:sz w:val="20"/>
              </w:rPr>
              <w:t xml:space="preserve"> </w:t>
            </w:r>
            <w:r>
              <w:rPr>
                <w:sz w:val="20"/>
              </w:rPr>
              <w:t>contribute</w:t>
            </w:r>
            <w:r>
              <w:rPr>
                <w:spacing w:val="-6"/>
                <w:sz w:val="20"/>
              </w:rPr>
              <w:t xml:space="preserve"> </w:t>
            </w:r>
            <w:r>
              <w:rPr>
                <w:sz w:val="20"/>
              </w:rPr>
              <w:t>to</w:t>
            </w:r>
            <w:r>
              <w:rPr>
                <w:spacing w:val="-5"/>
                <w:sz w:val="20"/>
              </w:rPr>
              <w:t xml:space="preserve"> </w:t>
            </w:r>
            <w:r>
              <w:rPr>
                <w:sz w:val="20"/>
              </w:rPr>
              <w:t>a</w:t>
            </w:r>
            <w:r>
              <w:rPr>
                <w:spacing w:val="-6"/>
                <w:sz w:val="20"/>
              </w:rPr>
              <w:t xml:space="preserve"> </w:t>
            </w:r>
            <w:r>
              <w:rPr>
                <w:sz w:val="20"/>
              </w:rPr>
              <w:t xml:space="preserve">person’s identity (e.g. ethnicity, family, faith, culture, gender, hobbies, </w:t>
            </w:r>
            <w:r>
              <w:rPr>
                <w:spacing w:val="-3"/>
                <w:sz w:val="20"/>
              </w:rPr>
              <w:t>likes/dislikes)</w:t>
            </w:r>
          </w:p>
          <w:p w14:paraId="5694CE68" w14:textId="77777777" w:rsidR="000A17B9" w:rsidRDefault="000A17B9">
            <w:pPr>
              <w:pStyle w:val="TableParagraph"/>
              <w:numPr>
                <w:ilvl w:val="0"/>
                <w:numId w:val="38"/>
              </w:numPr>
              <w:tabs>
                <w:tab w:val="left" w:pos="652"/>
                <w:tab w:val="left" w:pos="653"/>
              </w:tabs>
              <w:spacing w:before="69" w:line="280" w:lineRule="auto"/>
              <w:ind w:left="653" w:right="390" w:hanging="511"/>
              <w:rPr>
                <w:sz w:val="20"/>
              </w:rPr>
            </w:pPr>
            <w:r>
              <w:rPr>
                <w:sz w:val="20"/>
              </w:rPr>
              <w:t>how individuality and personal qualities make up someone’s identity (including that gender identity is part of personal identity</w:t>
            </w:r>
            <w:r>
              <w:rPr>
                <w:spacing w:val="-9"/>
                <w:sz w:val="20"/>
              </w:rPr>
              <w:t xml:space="preserve"> </w:t>
            </w:r>
            <w:r>
              <w:rPr>
                <w:sz w:val="20"/>
              </w:rPr>
              <w:t>and</w:t>
            </w:r>
            <w:r>
              <w:rPr>
                <w:spacing w:val="-5"/>
                <w:sz w:val="20"/>
              </w:rPr>
              <w:t xml:space="preserve"> </w:t>
            </w:r>
            <w:r>
              <w:rPr>
                <w:sz w:val="20"/>
              </w:rPr>
              <w:t>for</w:t>
            </w:r>
            <w:r>
              <w:rPr>
                <w:spacing w:val="-8"/>
                <w:sz w:val="20"/>
              </w:rPr>
              <w:t xml:space="preserve"> </w:t>
            </w:r>
            <w:r>
              <w:rPr>
                <w:sz w:val="20"/>
              </w:rPr>
              <w:t>some</w:t>
            </w:r>
            <w:r>
              <w:rPr>
                <w:spacing w:val="-5"/>
                <w:sz w:val="20"/>
              </w:rPr>
              <w:t xml:space="preserve"> </w:t>
            </w:r>
            <w:r>
              <w:rPr>
                <w:sz w:val="20"/>
              </w:rPr>
              <w:t>people</w:t>
            </w:r>
            <w:r>
              <w:rPr>
                <w:spacing w:val="-5"/>
                <w:sz w:val="20"/>
              </w:rPr>
              <w:t xml:space="preserve"> </w:t>
            </w:r>
            <w:r>
              <w:rPr>
                <w:sz w:val="20"/>
              </w:rPr>
              <w:t>does</w:t>
            </w:r>
            <w:r>
              <w:rPr>
                <w:spacing w:val="-5"/>
                <w:sz w:val="20"/>
              </w:rPr>
              <w:t xml:space="preserve"> </w:t>
            </w:r>
            <w:r>
              <w:rPr>
                <w:sz w:val="20"/>
              </w:rPr>
              <w:t>not</w:t>
            </w:r>
            <w:r>
              <w:rPr>
                <w:spacing w:val="-4"/>
                <w:sz w:val="20"/>
              </w:rPr>
              <w:t xml:space="preserve"> </w:t>
            </w:r>
            <w:r>
              <w:rPr>
                <w:sz w:val="20"/>
              </w:rPr>
              <w:t>correspond</w:t>
            </w:r>
            <w:r>
              <w:rPr>
                <w:spacing w:val="-9"/>
                <w:sz w:val="20"/>
              </w:rPr>
              <w:t xml:space="preserve"> </w:t>
            </w:r>
            <w:r>
              <w:rPr>
                <w:sz w:val="20"/>
              </w:rPr>
              <w:t>with</w:t>
            </w:r>
            <w:r>
              <w:rPr>
                <w:spacing w:val="-5"/>
                <w:sz w:val="20"/>
              </w:rPr>
              <w:t xml:space="preserve"> </w:t>
            </w:r>
            <w:r>
              <w:rPr>
                <w:sz w:val="20"/>
              </w:rPr>
              <w:t>their biological</w:t>
            </w:r>
            <w:r>
              <w:rPr>
                <w:spacing w:val="-2"/>
                <w:sz w:val="20"/>
              </w:rPr>
              <w:t xml:space="preserve"> </w:t>
            </w:r>
            <w:r>
              <w:rPr>
                <w:sz w:val="20"/>
              </w:rPr>
              <w:t>sex)</w:t>
            </w:r>
          </w:p>
          <w:p w14:paraId="25BF4CBE" w14:textId="77777777" w:rsidR="000A17B9" w:rsidRDefault="000A17B9">
            <w:pPr>
              <w:pStyle w:val="TableParagraph"/>
              <w:numPr>
                <w:ilvl w:val="0"/>
                <w:numId w:val="38"/>
              </w:numPr>
              <w:tabs>
                <w:tab w:val="left" w:pos="652"/>
                <w:tab w:val="left" w:pos="653"/>
              </w:tabs>
              <w:spacing w:before="69" w:line="280" w:lineRule="auto"/>
              <w:ind w:left="653" w:right="301" w:hanging="511"/>
              <w:rPr>
                <w:sz w:val="20"/>
              </w:rPr>
            </w:pPr>
            <w:r>
              <w:rPr>
                <w:sz w:val="20"/>
              </w:rPr>
              <w:t>about</w:t>
            </w:r>
            <w:r>
              <w:rPr>
                <w:spacing w:val="-6"/>
                <w:sz w:val="20"/>
              </w:rPr>
              <w:t xml:space="preserve"> </w:t>
            </w:r>
            <w:r>
              <w:rPr>
                <w:sz w:val="20"/>
              </w:rPr>
              <w:t>stereotypes</w:t>
            </w:r>
            <w:r>
              <w:rPr>
                <w:spacing w:val="-5"/>
                <w:sz w:val="20"/>
              </w:rPr>
              <w:t xml:space="preserve"> </w:t>
            </w:r>
            <w:r>
              <w:rPr>
                <w:sz w:val="20"/>
              </w:rPr>
              <w:t>and</w:t>
            </w:r>
            <w:r>
              <w:rPr>
                <w:spacing w:val="-6"/>
                <w:sz w:val="20"/>
              </w:rPr>
              <w:t xml:space="preserve"> </w:t>
            </w:r>
            <w:r>
              <w:rPr>
                <w:sz w:val="20"/>
              </w:rPr>
              <w:t>how</w:t>
            </w:r>
            <w:r>
              <w:rPr>
                <w:spacing w:val="-9"/>
                <w:sz w:val="20"/>
              </w:rPr>
              <w:t xml:space="preserve"> </w:t>
            </w:r>
            <w:r>
              <w:rPr>
                <w:sz w:val="20"/>
              </w:rPr>
              <w:t>they</w:t>
            </w:r>
            <w:r>
              <w:rPr>
                <w:spacing w:val="-9"/>
                <w:sz w:val="20"/>
              </w:rPr>
              <w:t xml:space="preserve"> </w:t>
            </w:r>
            <w:r>
              <w:rPr>
                <w:sz w:val="20"/>
              </w:rPr>
              <w:t>are</w:t>
            </w:r>
            <w:r>
              <w:rPr>
                <w:spacing w:val="-5"/>
                <w:sz w:val="20"/>
              </w:rPr>
              <w:t xml:space="preserve"> </w:t>
            </w:r>
            <w:r>
              <w:rPr>
                <w:sz w:val="20"/>
              </w:rPr>
              <w:t>not</w:t>
            </w:r>
            <w:r>
              <w:rPr>
                <w:spacing w:val="-6"/>
                <w:sz w:val="20"/>
              </w:rPr>
              <w:t xml:space="preserve"> </w:t>
            </w:r>
            <w:r>
              <w:rPr>
                <w:sz w:val="20"/>
              </w:rPr>
              <w:t>always</w:t>
            </w:r>
            <w:r>
              <w:rPr>
                <w:spacing w:val="-5"/>
                <w:sz w:val="20"/>
              </w:rPr>
              <w:t xml:space="preserve"> </w:t>
            </w:r>
            <w:r>
              <w:rPr>
                <w:sz w:val="20"/>
              </w:rPr>
              <w:t>accurate,</w:t>
            </w:r>
            <w:r>
              <w:rPr>
                <w:spacing w:val="-6"/>
                <w:sz w:val="20"/>
              </w:rPr>
              <w:t xml:space="preserve"> </w:t>
            </w:r>
            <w:r>
              <w:rPr>
                <w:sz w:val="20"/>
              </w:rPr>
              <w:t>and can negatively influence behaviours and attitudes towards others</w:t>
            </w:r>
          </w:p>
          <w:p w14:paraId="36EFCA26" w14:textId="77777777" w:rsidR="000A17B9" w:rsidRDefault="000A17B9">
            <w:pPr>
              <w:pStyle w:val="TableParagraph"/>
              <w:numPr>
                <w:ilvl w:val="0"/>
                <w:numId w:val="38"/>
              </w:numPr>
              <w:tabs>
                <w:tab w:val="left" w:pos="652"/>
                <w:tab w:val="left" w:pos="653"/>
              </w:tabs>
              <w:spacing w:before="70"/>
              <w:rPr>
                <w:sz w:val="20"/>
              </w:rPr>
            </w:pPr>
            <w:r>
              <w:rPr>
                <w:sz w:val="20"/>
              </w:rPr>
              <w:t>how to challenge stereotypes and assumptions about</w:t>
            </w:r>
            <w:r>
              <w:rPr>
                <w:spacing w:val="-27"/>
                <w:sz w:val="20"/>
              </w:rPr>
              <w:t xml:space="preserve"> </w:t>
            </w:r>
            <w:r>
              <w:rPr>
                <w:sz w:val="20"/>
              </w:rPr>
              <w:t>others</w:t>
            </w:r>
          </w:p>
        </w:tc>
      </w:tr>
      <w:tr w:rsidR="000A17B9" w14:paraId="50605372" w14:textId="77777777" w:rsidTr="000A17B9">
        <w:trPr>
          <w:trHeight w:val="332"/>
        </w:trPr>
        <w:tc>
          <w:tcPr>
            <w:tcW w:w="1639" w:type="dxa"/>
            <w:tcBorders>
              <w:top w:val="nil"/>
              <w:bottom w:val="nil"/>
            </w:tcBorders>
          </w:tcPr>
          <w:p w14:paraId="10AC92F9" w14:textId="77777777" w:rsidR="000A17B9" w:rsidRDefault="000A17B9">
            <w:pPr>
              <w:pStyle w:val="TableParagraph"/>
              <w:spacing w:before="73" w:line="239" w:lineRule="exact"/>
              <w:ind w:left="113"/>
              <w:rPr>
                <w:rFonts w:ascii="Lato"/>
                <w:sz w:val="20"/>
              </w:rPr>
            </w:pPr>
            <w:r>
              <w:rPr>
                <w:rFonts w:ascii="Lato"/>
                <w:sz w:val="20"/>
              </w:rPr>
              <w:t>What makes up</w:t>
            </w:r>
          </w:p>
        </w:tc>
        <w:tc>
          <w:tcPr>
            <w:tcW w:w="3798" w:type="dxa"/>
            <w:tcBorders>
              <w:top w:val="nil"/>
              <w:bottom w:val="nil"/>
            </w:tcBorders>
            <w:shd w:val="clear" w:color="auto" w:fill="B8D9AF"/>
          </w:tcPr>
          <w:p w14:paraId="478F0A90" w14:textId="77777777" w:rsidR="000A17B9" w:rsidRDefault="000A17B9">
            <w:pPr>
              <w:pStyle w:val="TableParagraph"/>
              <w:spacing w:before="38"/>
              <w:ind w:left="85"/>
              <w:rPr>
                <w:rFonts w:ascii="Lato"/>
                <w:sz w:val="20"/>
              </w:rPr>
            </w:pPr>
            <w:r>
              <w:rPr>
                <w:rFonts w:ascii="Lato"/>
                <w:sz w:val="20"/>
              </w:rPr>
              <w:t>Identity; personal attributes and qualities;</w:t>
            </w:r>
          </w:p>
        </w:tc>
        <w:tc>
          <w:tcPr>
            <w:tcW w:w="10321" w:type="dxa"/>
            <w:vMerge/>
            <w:tcBorders>
              <w:top w:val="nil"/>
            </w:tcBorders>
          </w:tcPr>
          <w:p w14:paraId="55950151" w14:textId="77777777" w:rsidR="000A17B9" w:rsidRDefault="000A17B9">
            <w:pPr>
              <w:rPr>
                <w:sz w:val="2"/>
                <w:szCs w:val="2"/>
              </w:rPr>
            </w:pPr>
          </w:p>
        </w:tc>
      </w:tr>
      <w:tr w:rsidR="000A17B9" w14:paraId="72A2CDA2" w14:textId="77777777" w:rsidTr="000A17B9">
        <w:trPr>
          <w:trHeight w:val="840"/>
        </w:trPr>
        <w:tc>
          <w:tcPr>
            <w:tcW w:w="1639" w:type="dxa"/>
            <w:tcBorders>
              <w:top w:val="nil"/>
              <w:bottom w:val="nil"/>
            </w:tcBorders>
          </w:tcPr>
          <w:p w14:paraId="1A6E2025" w14:textId="77777777" w:rsidR="000A17B9" w:rsidRDefault="000A17B9">
            <w:pPr>
              <w:pStyle w:val="TableParagraph"/>
              <w:spacing w:before="50"/>
              <w:ind w:left="113"/>
              <w:rPr>
                <w:rFonts w:ascii="Lato"/>
                <w:sz w:val="20"/>
              </w:rPr>
            </w:pPr>
            <w:r>
              <w:rPr>
                <w:rFonts w:ascii="Lato"/>
                <w:sz w:val="20"/>
              </w:rPr>
              <w:t>our identity?</w:t>
            </w:r>
          </w:p>
        </w:tc>
        <w:tc>
          <w:tcPr>
            <w:tcW w:w="3798" w:type="dxa"/>
            <w:tcBorders>
              <w:top w:val="nil"/>
              <w:bottom w:val="nil"/>
            </w:tcBorders>
            <w:shd w:val="clear" w:color="auto" w:fill="B8D9AF"/>
          </w:tcPr>
          <w:p w14:paraId="0DD3FC38" w14:textId="77777777" w:rsidR="000A17B9" w:rsidRDefault="000A17B9">
            <w:pPr>
              <w:pStyle w:val="TableParagraph"/>
              <w:spacing w:before="15" w:line="319" w:lineRule="auto"/>
              <w:ind w:left="85"/>
              <w:rPr>
                <w:rFonts w:ascii="Lato"/>
                <w:sz w:val="20"/>
              </w:rPr>
            </w:pPr>
            <w:r>
              <w:rPr>
                <w:rFonts w:ascii="Lato"/>
                <w:sz w:val="20"/>
              </w:rPr>
              <w:t>similarities and differences; individuality; stereotypes</w:t>
            </w:r>
          </w:p>
        </w:tc>
        <w:tc>
          <w:tcPr>
            <w:tcW w:w="10321" w:type="dxa"/>
            <w:vMerge/>
            <w:tcBorders>
              <w:top w:val="nil"/>
            </w:tcBorders>
          </w:tcPr>
          <w:p w14:paraId="187F9C7B" w14:textId="77777777" w:rsidR="000A17B9" w:rsidRDefault="000A17B9">
            <w:pPr>
              <w:rPr>
                <w:sz w:val="2"/>
                <w:szCs w:val="2"/>
              </w:rPr>
            </w:pPr>
          </w:p>
        </w:tc>
      </w:tr>
      <w:tr w:rsidR="000A17B9" w14:paraId="1ED968D2" w14:textId="77777777" w:rsidTr="000A17B9">
        <w:trPr>
          <w:trHeight w:val="2384"/>
        </w:trPr>
        <w:tc>
          <w:tcPr>
            <w:tcW w:w="1639" w:type="dxa"/>
            <w:tcBorders>
              <w:top w:val="nil"/>
            </w:tcBorders>
          </w:tcPr>
          <w:p w14:paraId="6AB7AD78" w14:textId="77777777" w:rsidR="000A17B9" w:rsidRDefault="000A17B9">
            <w:pPr>
              <w:pStyle w:val="TableParagraph"/>
              <w:rPr>
                <w:rFonts w:ascii="Times New Roman"/>
                <w:sz w:val="20"/>
              </w:rPr>
            </w:pPr>
          </w:p>
        </w:tc>
        <w:tc>
          <w:tcPr>
            <w:tcW w:w="3798" w:type="dxa"/>
            <w:tcBorders>
              <w:top w:val="nil"/>
            </w:tcBorders>
            <w:shd w:val="clear" w:color="auto" w:fill="B8D9AF"/>
          </w:tcPr>
          <w:p w14:paraId="2386CAE8" w14:textId="77777777" w:rsidR="000A17B9" w:rsidRDefault="000A17B9">
            <w:pPr>
              <w:pStyle w:val="TableParagraph"/>
              <w:spacing w:before="8"/>
              <w:rPr>
                <w:sz w:val="21"/>
              </w:rPr>
            </w:pPr>
          </w:p>
          <w:p w14:paraId="0522F8DB" w14:textId="77777777" w:rsidR="000A17B9" w:rsidRDefault="000A17B9">
            <w:pPr>
              <w:pStyle w:val="TableParagraph"/>
              <w:ind w:left="85"/>
              <w:rPr>
                <w:rFonts w:ascii="Lato"/>
                <w:sz w:val="20"/>
              </w:rPr>
            </w:pPr>
            <w:r>
              <w:rPr>
                <w:rFonts w:ascii="Lato"/>
                <w:sz w:val="20"/>
              </w:rPr>
              <w:t>PoS refs: H25, H26, H27, R32, L9</w:t>
            </w:r>
          </w:p>
        </w:tc>
        <w:tc>
          <w:tcPr>
            <w:tcW w:w="10321" w:type="dxa"/>
            <w:vMerge/>
            <w:tcBorders>
              <w:top w:val="nil"/>
            </w:tcBorders>
          </w:tcPr>
          <w:p w14:paraId="29B1A37B" w14:textId="77777777" w:rsidR="000A17B9" w:rsidRDefault="000A17B9">
            <w:pPr>
              <w:rPr>
                <w:sz w:val="2"/>
                <w:szCs w:val="2"/>
              </w:rPr>
            </w:pPr>
          </w:p>
        </w:tc>
      </w:tr>
      <w:tr w:rsidR="000A17B9" w14:paraId="13AE71F1" w14:textId="77777777" w:rsidTr="000A17B9">
        <w:trPr>
          <w:trHeight w:val="381"/>
        </w:trPr>
        <w:tc>
          <w:tcPr>
            <w:tcW w:w="1639" w:type="dxa"/>
            <w:tcBorders>
              <w:bottom w:val="nil"/>
            </w:tcBorders>
          </w:tcPr>
          <w:p w14:paraId="1597108A" w14:textId="77777777" w:rsidR="000A17B9" w:rsidRDefault="000A17B9">
            <w:pPr>
              <w:pStyle w:val="TableParagraph"/>
              <w:spacing w:before="39"/>
              <w:ind w:left="113"/>
              <w:rPr>
                <w:rFonts w:ascii="Open Sans SemiBold"/>
                <w:b/>
              </w:rPr>
            </w:pPr>
            <w:r>
              <w:rPr>
                <w:rFonts w:ascii="Open Sans SemiBold"/>
                <w:b/>
              </w:rPr>
              <w:t>Autumn 2</w:t>
            </w:r>
          </w:p>
        </w:tc>
        <w:tc>
          <w:tcPr>
            <w:tcW w:w="3798" w:type="dxa"/>
            <w:tcBorders>
              <w:bottom w:val="nil"/>
            </w:tcBorders>
            <w:shd w:val="clear" w:color="auto" w:fill="C4E3F4"/>
          </w:tcPr>
          <w:p w14:paraId="5F624636" w14:textId="77777777" w:rsidR="000A17B9" w:rsidRDefault="000A17B9">
            <w:pPr>
              <w:pStyle w:val="TableParagraph"/>
              <w:spacing w:before="41"/>
              <w:ind w:left="85"/>
              <w:rPr>
                <w:rFonts w:ascii="Lato"/>
                <w:b/>
                <w:sz w:val="20"/>
              </w:rPr>
            </w:pPr>
            <w:r>
              <w:rPr>
                <w:rFonts w:ascii="Lato"/>
                <w:b/>
                <w:sz w:val="20"/>
              </w:rPr>
              <w:t>Living in the wider world</w:t>
            </w:r>
          </w:p>
        </w:tc>
        <w:tc>
          <w:tcPr>
            <w:tcW w:w="10321" w:type="dxa"/>
            <w:vMerge w:val="restart"/>
          </w:tcPr>
          <w:p w14:paraId="582C7BC7" w14:textId="77777777" w:rsidR="000A17B9" w:rsidRDefault="000A17B9">
            <w:pPr>
              <w:pStyle w:val="TableParagraph"/>
              <w:numPr>
                <w:ilvl w:val="0"/>
                <w:numId w:val="37"/>
              </w:numPr>
              <w:tabs>
                <w:tab w:val="left" w:pos="652"/>
              </w:tabs>
              <w:spacing w:before="42"/>
              <w:ind w:left="651"/>
              <w:jc w:val="both"/>
              <w:rPr>
                <w:sz w:val="20"/>
              </w:rPr>
            </w:pPr>
            <w:r>
              <w:rPr>
                <w:sz w:val="20"/>
              </w:rPr>
              <w:t>how people make decisions about spending and saving</w:t>
            </w:r>
            <w:r>
              <w:rPr>
                <w:spacing w:val="-22"/>
                <w:sz w:val="20"/>
              </w:rPr>
              <w:t xml:space="preserve"> </w:t>
            </w:r>
            <w:r>
              <w:rPr>
                <w:sz w:val="20"/>
              </w:rPr>
              <w:t>money</w:t>
            </w:r>
          </w:p>
          <w:p w14:paraId="3D956C4B" w14:textId="77777777" w:rsidR="000A17B9" w:rsidRDefault="000A17B9">
            <w:pPr>
              <w:pStyle w:val="TableParagraph"/>
              <w:spacing w:before="40"/>
              <w:ind w:left="652"/>
              <w:jc w:val="both"/>
              <w:rPr>
                <w:sz w:val="20"/>
              </w:rPr>
            </w:pPr>
            <w:r>
              <w:rPr>
                <w:sz w:val="20"/>
              </w:rPr>
              <w:t>and what influences them</w:t>
            </w:r>
          </w:p>
          <w:p w14:paraId="28683B69" w14:textId="77777777" w:rsidR="000A17B9" w:rsidRDefault="000A17B9">
            <w:pPr>
              <w:pStyle w:val="TableParagraph"/>
              <w:numPr>
                <w:ilvl w:val="0"/>
                <w:numId w:val="37"/>
              </w:numPr>
              <w:tabs>
                <w:tab w:val="left" w:pos="652"/>
              </w:tabs>
              <w:spacing w:before="112" w:line="280" w:lineRule="auto"/>
              <w:ind w:right="369" w:hanging="511"/>
              <w:jc w:val="both"/>
              <w:rPr>
                <w:sz w:val="20"/>
              </w:rPr>
            </w:pPr>
            <w:r>
              <w:rPr>
                <w:sz w:val="20"/>
              </w:rPr>
              <w:t>how</w:t>
            </w:r>
            <w:r>
              <w:rPr>
                <w:spacing w:val="-7"/>
                <w:sz w:val="20"/>
              </w:rPr>
              <w:t xml:space="preserve"> </w:t>
            </w:r>
            <w:r>
              <w:rPr>
                <w:sz w:val="20"/>
              </w:rPr>
              <w:t>to</w:t>
            </w:r>
            <w:r>
              <w:rPr>
                <w:spacing w:val="-3"/>
                <w:sz w:val="20"/>
              </w:rPr>
              <w:t xml:space="preserve"> keep </w:t>
            </w:r>
            <w:r>
              <w:rPr>
                <w:sz w:val="20"/>
              </w:rPr>
              <w:t>track</w:t>
            </w:r>
            <w:r>
              <w:rPr>
                <w:spacing w:val="-2"/>
                <w:sz w:val="20"/>
              </w:rPr>
              <w:t xml:space="preserve"> </w:t>
            </w:r>
            <w:r>
              <w:rPr>
                <w:sz w:val="20"/>
              </w:rPr>
              <w:t>of</w:t>
            </w:r>
            <w:r>
              <w:rPr>
                <w:spacing w:val="-6"/>
                <w:sz w:val="20"/>
              </w:rPr>
              <w:t xml:space="preserve"> </w:t>
            </w:r>
            <w:r>
              <w:rPr>
                <w:sz w:val="20"/>
              </w:rPr>
              <w:t>money</w:t>
            </w:r>
            <w:r>
              <w:rPr>
                <w:spacing w:val="-6"/>
                <w:sz w:val="20"/>
              </w:rPr>
              <w:t xml:space="preserve"> </w:t>
            </w:r>
            <w:r>
              <w:rPr>
                <w:sz w:val="20"/>
              </w:rPr>
              <w:t>so</w:t>
            </w:r>
            <w:r>
              <w:rPr>
                <w:spacing w:val="-3"/>
                <w:sz w:val="20"/>
              </w:rPr>
              <w:t xml:space="preserve"> </w:t>
            </w:r>
            <w:r>
              <w:rPr>
                <w:sz w:val="20"/>
              </w:rPr>
              <w:t>people</w:t>
            </w:r>
            <w:r>
              <w:rPr>
                <w:spacing w:val="-3"/>
                <w:sz w:val="20"/>
              </w:rPr>
              <w:t xml:space="preserve"> </w:t>
            </w:r>
            <w:r>
              <w:rPr>
                <w:sz w:val="20"/>
              </w:rPr>
              <w:t>know</w:t>
            </w:r>
            <w:r>
              <w:rPr>
                <w:spacing w:val="-6"/>
                <w:sz w:val="20"/>
              </w:rPr>
              <w:t xml:space="preserve"> </w:t>
            </w:r>
            <w:r>
              <w:rPr>
                <w:sz w:val="20"/>
              </w:rPr>
              <w:t>how</w:t>
            </w:r>
            <w:r>
              <w:rPr>
                <w:spacing w:val="-7"/>
                <w:sz w:val="20"/>
              </w:rPr>
              <w:t xml:space="preserve"> </w:t>
            </w:r>
            <w:r>
              <w:rPr>
                <w:sz w:val="20"/>
              </w:rPr>
              <w:t>much</w:t>
            </w:r>
            <w:r>
              <w:rPr>
                <w:spacing w:val="-3"/>
                <w:sz w:val="20"/>
              </w:rPr>
              <w:t xml:space="preserve"> </w:t>
            </w:r>
            <w:r>
              <w:rPr>
                <w:sz w:val="20"/>
              </w:rPr>
              <w:t>they have to spend or</w:t>
            </w:r>
            <w:r>
              <w:rPr>
                <w:spacing w:val="-8"/>
                <w:sz w:val="20"/>
              </w:rPr>
              <w:t xml:space="preserve"> </w:t>
            </w:r>
            <w:r>
              <w:rPr>
                <w:sz w:val="20"/>
              </w:rPr>
              <w:t>save</w:t>
            </w:r>
          </w:p>
          <w:p w14:paraId="41BBED88" w14:textId="77777777" w:rsidR="000A17B9" w:rsidRDefault="000A17B9">
            <w:pPr>
              <w:pStyle w:val="TableParagraph"/>
              <w:numPr>
                <w:ilvl w:val="0"/>
                <w:numId w:val="37"/>
              </w:numPr>
              <w:tabs>
                <w:tab w:val="left" w:pos="653"/>
              </w:tabs>
              <w:spacing w:before="70" w:line="280" w:lineRule="auto"/>
              <w:ind w:left="653" w:right="180" w:hanging="511"/>
              <w:jc w:val="both"/>
              <w:rPr>
                <w:sz w:val="20"/>
              </w:rPr>
            </w:pPr>
            <w:r>
              <w:rPr>
                <w:sz w:val="20"/>
              </w:rPr>
              <w:t>how</w:t>
            </w:r>
            <w:r>
              <w:rPr>
                <w:spacing w:val="-10"/>
                <w:sz w:val="20"/>
              </w:rPr>
              <w:t xml:space="preserve"> </w:t>
            </w:r>
            <w:r>
              <w:rPr>
                <w:sz w:val="20"/>
              </w:rPr>
              <w:t>people</w:t>
            </w:r>
            <w:r>
              <w:rPr>
                <w:spacing w:val="-5"/>
                <w:sz w:val="20"/>
              </w:rPr>
              <w:t xml:space="preserve"> </w:t>
            </w:r>
            <w:r>
              <w:rPr>
                <w:sz w:val="20"/>
              </w:rPr>
              <w:t>make</w:t>
            </w:r>
            <w:r>
              <w:rPr>
                <w:spacing w:val="-6"/>
                <w:sz w:val="20"/>
              </w:rPr>
              <w:t xml:space="preserve"> </w:t>
            </w:r>
            <w:r>
              <w:rPr>
                <w:sz w:val="20"/>
              </w:rPr>
              <w:t>choices</w:t>
            </w:r>
            <w:r>
              <w:rPr>
                <w:spacing w:val="-5"/>
                <w:sz w:val="20"/>
              </w:rPr>
              <w:t xml:space="preserve"> </w:t>
            </w:r>
            <w:r>
              <w:rPr>
                <w:sz w:val="20"/>
              </w:rPr>
              <w:t>about</w:t>
            </w:r>
            <w:r>
              <w:rPr>
                <w:spacing w:val="-8"/>
                <w:sz w:val="20"/>
              </w:rPr>
              <w:t xml:space="preserve"> </w:t>
            </w:r>
            <w:r>
              <w:rPr>
                <w:sz w:val="20"/>
              </w:rPr>
              <w:t>ways</w:t>
            </w:r>
            <w:r>
              <w:rPr>
                <w:spacing w:val="-6"/>
                <w:sz w:val="20"/>
              </w:rPr>
              <w:t xml:space="preserve"> </w:t>
            </w:r>
            <w:r>
              <w:rPr>
                <w:sz w:val="20"/>
              </w:rPr>
              <w:t>of</w:t>
            </w:r>
            <w:r>
              <w:rPr>
                <w:spacing w:val="-8"/>
                <w:sz w:val="20"/>
              </w:rPr>
              <w:t xml:space="preserve"> </w:t>
            </w:r>
            <w:r>
              <w:rPr>
                <w:sz w:val="20"/>
              </w:rPr>
              <w:t>paying</w:t>
            </w:r>
            <w:r>
              <w:rPr>
                <w:spacing w:val="-5"/>
                <w:sz w:val="20"/>
              </w:rPr>
              <w:t xml:space="preserve"> </w:t>
            </w:r>
            <w:r>
              <w:rPr>
                <w:sz w:val="20"/>
              </w:rPr>
              <w:t>for</w:t>
            </w:r>
            <w:r>
              <w:rPr>
                <w:spacing w:val="-9"/>
                <w:sz w:val="20"/>
              </w:rPr>
              <w:t xml:space="preserve"> </w:t>
            </w:r>
            <w:r>
              <w:rPr>
                <w:sz w:val="20"/>
              </w:rPr>
              <w:t>things</w:t>
            </w:r>
            <w:r>
              <w:rPr>
                <w:spacing w:val="-6"/>
                <w:sz w:val="20"/>
              </w:rPr>
              <w:t xml:space="preserve"> </w:t>
            </w:r>
            <w:r>
              <w:rPr>
                <w:sz w:val="20"/>
              </w:rPr>
              <w:t>they want</w:t>
            </w:r>
            <w:r>
              <w:rPr>
                <w:spacing w:val="-9"/>
                <w:sz w:val="20"/>
              </w:rPr>
              <w:t xml:space="preserve"> </w:t>
            </w:r>
            <w:r>
              <w:rPr>
                <w:sz w:val="20"/>
              </w:rPr>
              <w:t>and</w:t>
            </w:r>
            <w:r>
              <w:rPr>
                <w:spacing w:val="-9"/>
                <w:sz w:val="20"/>
              </w:rPr>
              <w:t xml:space="preserve"> </w:t>
            </w:r>
            <w:r>
              <w:rPr>
                <w:sz w:val="20"/>
              </w:rPr>
              <w:t>need</w:t>
            </w:r>
            <w:r>
              <w:rPr>
                <w:spacing w:val="-9"/>
                <w:sz w:val="20"/>
              </w:rPr>
              <w:t xml:space="preserve"> </w:t>
            </w:r>
            <w:r>
              <w:rPr>
                <w:sz w:val="20"/>
              </w:rPr>
              <w:t>(e.g.</w:t>
            </w:r>
            <w:r>
              <w:rPr>
                <w:spacing w:val="-8"/>
                <w:sz w:val="20"/>
              </w:rPr>
              <w:t xml:space="preserve"> </w:t>
            </w:r>
            <w:r>
              <w:rPr>
                <w:sz w:val="20"/>
              </w:rPr>
              <w:t>from</w:t>
            </w:r>
            <w:r>
              <w:rPr>
                <w:spacing w:val="-9"/>
                <w:sz w:val="20"/>
              </w:rPr>
              <w:t xml:space="preserve"> </w:t>
            </w:r>
            <w:r>
              <w:rPr>
                <w:sz w:val="20"/>
              </w:rPr>
              <w:t>current</w:t>
            </w:r>
            <w:r>
              <w:rPr>
                <w:spacing w:val="-9"/>
                <w:sz w:val="20"/>
              </w:rPr>
              <w:t xml:space="preserve"> </w:t>
            </w:r>
            <w:r>
              <w:rPr>
                <w:sz w:val="20"/>
              </w:rPr>
              <w:t>accounts/savings;</w:t>
            </w:r>
            <w:r>
              <w:rPr>
                <w:spacing w:val="-8"/>
                <w:sz w:val="20"/>
              </w:rPr>
              <w:t xml:space="preserve"> </w:t>
            </w:r>
            <w:r>
              <w:rPr>
                <w:sz w:val="20"/>
              </w:rPr>
              <w:t>store</w:t>
            </w:r>
            <w:r>
              <w:rPr>
                <w:spacing w:val="-9"/>
                <w:sz w:val="20"/>
              </w:rPr>
              <w:t xml:space="preserve"> </w:t>
            </w:r>
            <w:r>
              <w:rPr>
                <w:sz w:val="20"/>
              </w:rPr>
              <w:t>card/ credit cards;</w:t>
            </w:r>
            <w:r>
              <w:rPr>
                <w:spacing w:val="-3"/>
                <w:sz w:val="20"/>
              </w:rPr>
              <w:t xml:space="preserve"> </w:t>
            </w:r>
            <w:r>
              <w:rPr>
                <w:sz w:val="20"/>
              </w:rPr>
              <w:t>loans)</w:t>
            </w:r>
          </w:p>
          <w:p w14:paraId="619451B2" w14:textId="77777777" w:rsidR="000A17B9" w:rsidRDefault="000A17B9">
            <w:pPr>
              <w:pStyle w:val="TableParagraph"/>
              <w:numPr>
                <w:ilvl w:val="0"/>
                <w:numId w:val="37"/>
              </w:numPr>
              <w:tabs>
                <w:tab w:val="left" w:pos="653"/>
              </w:tabs>
              <w:spacing w:before="70"/>
              <w:ind w:hanging="511"/>
              <w:jc w:val="both"/>
              <w:rPr>
                <w:sz w:val="20"/>
              </w:rPr>
            </w:pPr>
            <w:r>
              <w:rPr>
                <w:sz w:val="20"/>
              </w:rPr>
              <w:t>how</w:t>
            </w:r>
            <w:r>
              <w:rPr>
                <w:spacing w:val="-8"/>
                <w:sz w:val="20"/>
              </w:rPr>
              <w:t xml:space="preserve"> </w:t>
            </w:r>
            <w:r>
              <w:rPr>
                <w:sz w:val="20"/>
              </w:rPr>
              <w:t>to</w:t>
            </w:r>
            <w:r>
              <w:rPr>
                <w:spacing w:val="-4"/>
                <w:sz w:val="20"/>
              </w:rPr>
              <w:t xml:space="preserve"> </w:t>
            </w:r>
            <w:r>
              <w:rPr>
                <w:sz w:val="20"/>
              </w:rPr>
              <w:t>recognise</w:t>
            </w:r>
            <w:r>
              <w:rPr>
                <w:spacing w:val="-8"/>
                <w:sz w:val="20"/>
              </w:rPr>
              <w:t xml:space="preserve"> </w:t>
            </w:r>
            <w:r>
              <w:rPr>
                <w:sz w:val="20"/>
              </w:rPr>
              <w:t>what</w:t>
            </w:r>
            <w:r>
              <w:rPr>
                <w:spacing w:val="-4"/>
                <w:sz w:val="20"/>
              </w:rPr>
              <w:t xml:space="preserve"> </w:t>
            </w:r>
            <w:r>
              <w:rPr>
                <w:sz w:val="20"/>
              </w:rPr>
              <w:t>makes</w:t>
            </w:r>
            <w:r>
              <w:rPr>
                <w:spacing w:val="-4"/>
                <w:sz w:val="20"/>
              </w:rPr>
              <w:t xml:space="preserve"> </w:t>
            </w:r>
            <w:r>
              <w:rPr>
                <w:sz w:val="20"/>
              </w:rPr>
              <w:t>something</w:t>
            </w:r>
            <w:r>
              <w:rPr>
                <w:spacing w:val="-5"/>
                <w:sz w:val="20"/>
              </w:rPr>
              <w:t xml:space="preserve"> </w:t>
            </w:r>
            <w:r>
              <w:rPr>
                <w:sz w:val="20"/>
              </w:rPr>
              <w:t>‘value</w:t>
            </w:r>
            <w:r>
              <w:rPr>
                <w:spacing w:val="-4"/>
                <w:sz w:val="20"/>
              </w:rPr>
              <w:t xml:space="preserve"> </w:t>
            </w:r>
            <w:r>
              <w:rPr>
                <w:sz w:val="20"/>
              </w:rPr>
              <w:t>for</w:t>
            </w:r>
            <w:r>
              <w:rPr>
                <w:spacing w:val="-8"/>
                <w:sz w:val="20"/>
              </w:rPr>
              <w:t xml:space="preserve"> </w:t>
            </w:r>
            <w:r>
              <w:rPr>
                <w:sz w:val="20"/>
              </w:rPr>
              <w:t>money’</w:t>
            </w:r>
            <w:r>
              <w:rPr>
                <w:spacing w:val="-6"/>
                <w:sz w:val="20"/>
              </w:rPr>
              <w:t xml:space="preserve"> </w:t>
            </w:r>
            <w:r>
              <w:rPr>
                <w:sz w:val="20"/>
              </w:rPr>
              <w:t>and</w:t>
            </w:r>
          </w:p>
          <w:p w14:paraId="120F0AF5" w14:textId="77777777" w:rsidR="000A17B9" w:rsidRDefault="000A17B9">
            <w:pPr>
              <w:pStyle w:val="TableParagraph"/>
              <w:spacing w:before="40"/>
              <w:ind w:left="653"/>
              <w:jc w:val="both"/>
              <w:rPr>
                <w:sz w:val="20"/>
              </w:rPr>
            </w:pPr>
            <w:r>
              <w:rPr>
                <w:sz w:val="20"/>
              </w:rPr>
              <w:t>what this means to them</w:t>
            </w:r>
          </w:p>
          <w:p w14:paraId="6624250E" w14:textId="77777777" w:rsidR="000A17B9" w:rsidRDefault="000A17B9">
            <w:pPr>
              <w:pStyle w:val="TableParagraph"/>
              <w:numPr>
                <w:ilvl w:val="0"/>
                <w:numId w:val="37"/>
              </w:numPr>
              <w:tabs>
                <w:tab w:val="left" w:pos="652"/>
                <w:tab w:val="left" w:pos="653"/>
              </w:tabs>
              <w:spacing w:before="112" w:line="280" w:lineRule="auto"/>
              <w:ind w:left="653" w:right="284" w:hanging="511"/>
              <w:rPr>
                <w:sz w:val="20"/>
              </w:rPr>
            </w:pPr>
            <w:r>
              <w:rPr>
                <w:sz w:val="20"/>
              </w:rPr>
              <w:t>that</w:t>
            </w:r>
            <w:r>
              <w:rPr>
                <w:spacing w:val="-5"/>
                <w:sz w:val="20"/>
              </w:rPr>
              <w:t xml:space="preserve"> </w:t>
            </w:r>
            <w:r>
              <w:rPr>
                <w:sz w:val="20"/>
              </w:rPr>
              <w:t>there</w:t>
            </w:r>
            <w:r>
              <w:rPr>
                <w:spacing w:val="-4"/>
                <w:sz w:val="20"/>
              </w:rPr>
              <w:t xml:space="preserve"> </w:t>
            </w:r>
            <w:r>
              <w:rPr>
                <w:sz w:val="20"/>
              </w:rPr>
              <w:t>are</w:t>
            </w:r>
            <w:r>
              <w:rPr>
                <w:spacing w:val="-4"/>
                <w:sz w:val="20"/>
              </w:rPr>
              <w:t xml:space="preserve"> </w:t>
            </w:r>
            <w:r>
              <w:rPr>
                <w:sz w:val="20"/>
              </w:rPr>
              <w:t>risks</w:t>
            </w:r>
            <w:r>
              <w:rPr>
                <w:spacing w:val="-4"/>
                <w:sz w:val="20"/>
              </w:rPr>
              <w:t xml:space="preserve"> </w:t>
            </w:r>
            <w:r>
              <w:rPr>
                <w:sz w:val="20"/>
              </w:rPr>
              <w:t>associated</w:t>
            </w:r>
            <w:r>
              <w:rPr>
                <w:spacing w:val="-8"/>
                <w:sz w:val="20"/>
              </w:rPr>
              <w:t xml:space="preserve"> </w:t>
            </w:r>
            <w:r>
              <w:rPr>
                <w:sz w:val="20"/>
              </w:rPr>
              <w:t>with</w:t>
            </w:r>
            <w:r>
              <w:rPr>
                <w:spacing w:val="-4"/>
                <w:sz w:val="20"/>
              </w:rPr>
              <w:t xml:space="preserve"> </w:t>
            </w:r>
            <w:r>
              <w:rPr>
                <w:sz w:val="20"/>
              </w:rPr>
              <w:t>money</w:t>
            </w:r>
            <w:r>
              <w:rPr>
                <w:spacing w:val="-8"/>
                <w:sz w:val="20"/>
              </w:rPr>
              <w:t xml:space="preserve"> </w:t>
            </w:r>
            <w:r>
              <w:rPr>
                <w:sz w:val="20"/>
              </w:rPr>
              <w:t>(it</w:t>
            </w:r>
            <w:r>
              <w:rPr>
                <w:spacing w:val="-4"/>
                <w:sz w:val="20"/>
              </w:rPr>
              <w:t xml:space="preserve"> </w:t>
            </w:r>
            <w:r>
              <w:rPr>
                <w:sz w:val="20"/>
              </w:rPr>
              <w:t>can</w:t>
            </w:r>
            <w:r>
              <w:rPr>
                <w:spacing w:val="-4"/>
                <w:sz w:val="20"/>
              </w:rPr>
              <w:t xml:space="preserve"> </w:t>
            </w:r>
            <w:r>
              <w:rPr>
                <w:sz w:val="20"/>
              </w:rPr>
              <w:t>be</w:t>
            </w:r>
            <w:r>
              <w:rPr>
                <w:spacing w:val="-7"/>
                <w:sz w:val="20"/>
              </w:rPr>
              <w:t xml:space="preserve"> </w:t>
            </w:r>
            <w:r>
              <w:rPr>
                <w:sz w:val="20"/>
              </w:rPr>
              <w:t>won,</w:t>
            </w:r>
            <w:r>
              <w:rPr>
                <w:spacing w:val="-4"/>
                <w:sz w:val="20"/>
              </w:rPr>
              <w:t xml:space="preserve"> </w:t>
            </w:r>
            <w:r>
              <w:rPr>
                <w:sz w:val="20"/>
              </w:rPr>
              <w:t>lost or stolen) and how money can affect people’s feelings and emotions</w:t>
            </w:r>
          </w:p>
        </w:tc>
      </w:tr>
      <w:tr w:rsidR="000A17B9" w14:paraId="5F859030" w14:textId="77777777" w:rsidTr="000A17B9">
        <w:trPr>
          <w:trHeight w:val="332"/>
        </w:trPr>
        <w:tc>
          <w:tcPr>
            <w:tcW w:w="1639" w:type="dxa"/>
            <w:tcBorders>
              <w:top w:val="nil"/>
              <w:bottom w:val="nil"/>
            </w:tcBorders>
          </w:tcPr>
          <w:p w14:paraId="2655D496" w14:textId="77777777" w:rsidR="000A17B9" w:rsidRDefault="000A17B9">
            <w:pPr>
              <w:pStyle w:val="TableParagraph"/>
              <w:spacing w:before="73" w:line="239" w:lineRule="exact"/>
              <w:ind w:left="113"/>
              <w:rPr>
                <w:rFonts w:ascii="Lato"/>
                <w:sz w:val="20"/>
              </w:rPr>
            </w:pPr>
            <w:r>
              <w:rPr>
                <w:rFonts w:ascii="Lato"/>
                <w:sz w:val="20"/>
              </w:rPr>
              <w:t>What decisions</w:t>
            </w:r>
          </w:p>
        </w:tc>
        <w:tc>
          <w:tcPr>
            <w:tcW w:w="3798" w:type="dxa"/>
            <w:tcBorders>
              <w:top w:val="nil"/>
              <w:bottom w:val="nil"/>
            </w:tcBorders>
            <w:shd w:val="clear" w:color="auto" w:fill="C4E3F4"/>
          </w:tcPr>
          <w:p w14:paraId="45C95483" w14:textId="77777777" w:rsidR="000A17B9" w:rsidRDefault="000A17B9">
            <w:pPr>
              <w:pStyle w:val="TableParagraph"/>
              <w:spacing w:before="38"/>
              <w:ind w:left="85"/>
              <w:rPr>
                <w:rFonts w:ascii="Lato"/>
                <w:sz w:val="20"/>
              </w:rPr>
            </w:pPr>
            <w:r>
              <w:rPr>
                <w:rFonts w:ascii="Lato"/>
                <w:sz w:val="20"/>
              </w:rPr>
              <w:t>Money; making decisions; spending and</w:t>
            </w:r>
          </w:p>
        </w:tc>
        <w:tc>
          <w:tcPr>
            <w:tcW w:w="10321" w:type="dxa"/>
            <w:vMerge/>
            <w:tcBorders>
              <w:top w:val="nil"/>
            </w:tcBorders>
          </w:tcPr>
          <w:p w14:paraId="57BBED25" w14:textId="77777777" w:rsidR="000A17B9" w:rsidRDefault="000A17B9">
            <w:pPr>
              <w:rPr>
                <w:sz w:val="2"/>
                <w:szCs w:val="2"/>
              </w:rPr>
            </w:pPr>
          </w:p>
        </w:tc>
      </w:tr>
      <w:tr w:rsidR="000A17B9" w14:paraId="2F4870BF" w14:textId="77777777" w:rsidTr="000A17B9">
        <w:trPr>
          <w:trHeight w:val="327"/>
        </w:trPr>
        <w:tc>
          <w:tcPr>
            <w:tcW w:w="1639" w:type="dxa"/>
            <w:tcBorders>
              <w:top w:val="nil"/>
              <w:bottom w:val="nil"/>
            </w:tcBorders>
          </w:tcPr>
          <w:p w14:paraId="21F962EC" w14:textId="77777777" w:rsidR="000A17B9" w:rsidRDefault="000A17B9">
            <w:pPr>
              <w:pStyle w:val="TableParagraph"/>
              <w:spacing w:before="50"/>
              <w:ind w:left="113"/>
              <w:rPr>
                <w:rFonts w:ascii="Lato"/>
                <w:sz w:val="20"/>
              </w:rPr>
            </w:pPr>
            <w:r>
              <w:rPr>
                <w:rFonts w:ascii="Lato"/>
                <w:sz w:val="20"/>
              </w:rPr>
              <w:t>can people</w:t>
            </w:r>
          </w:p>
        </w:tc>
        <w:tc>
          <w:tcPr>
            <w:tcW w:w="3798" w:type="dxa"/>
            <w:tcBorders>
              <w:top w:val="nil"/>
              <w:bottom w:val="nil"/>
            </w:tcBorders>
            <w:shd w:val="clear" w:color="auto" w:fill="C4E3F4"/>
          </w:tcPr>
          <w:p w14:paraId="7754B745" w14:textId="77777777" w:rsidR="000A17B9" w:rsidRDefault="000A17B9">
            <w:pPr>
              <w:pStyle w:val="TableParagraph"/>
              <w:spacing w:before="15"/>
              <w:ind w:left="85"/>
              <w:rPr>
                <w:rFonts w:ascii="Lato"/>
                <w:sz w:val="20"/>
              </w:rPr>
            </w:pPr>
            <w:r>
              <w:rPr>
                <w:rFonts w:ascii="Lato"/>
                <w:sz w:val="20"/>
              </w:rPr>
              <w:t>saving</w:t>
            </w:r>
          </w:p>
        </w:tc>
        <w:tc>
          <w:tcPr>
            <w:tcW w:w="10321" w:type="dxa"/>
            <w:vMerge/>
            <w:tcBorders>
              <w:top w:val="nil"/>
            </w:tcBorders>
          </w:tcPr>
          <w:p w14:paraId="0807D379" w14:textId="77777777" w:rsidR="000A17B9" w:rsidRDefault="000A17B9">
            <w:pPr>
              <w:rPr>
                <w:sz w:val="2"/>
                <w:szCs w:val="2"/>
              </w:rPr>
            </w:pPr>
          </w:p>
        </w:tc>
      </w:tr>
      <w:tr w:rsidR="000A17B9" w14:paraId="07EF50C2" w14:textId="77777777" w:rsidTr="000A17B9">
        <w:trPr>
          <w:trHeight w:val="310"/>
        </w:trPr>
        <w:tc>
          <w:tcPr>
            <w:tcW w:w="1639" w:type="dxa"/>
            <w:tcBorders>
              <w:top w:val="nil"/>
              <w:bottom w:val="nil"/>
            </w:tcBorders>
          </w:tcPr>
          <w:p w14:paraId="091A142D" w14:textId="77777777" w:rsidR="000A17B9" w:rsidRDefault="000A17B9">
            <w:pPr>
              <w:pStyle w:val="TableParagraph"/>
              <w:spacing w:before="33"/>
              <w:ind w:left="113"/>
              <w:rPr>
                <w:rFonts w:ascii="Lato"/>
                <w:sz w:val="20"/>
              </w:rPr>
            </w:pPr>
            <w:r>
              <w:rPr>
                <w:rFonts w:ascii="Lato"/>
                <w:sz w:val="20"/>
              </w:rPr>
              <w:t>make with</w:t>
            </w:r>
          </w:p>
        </w:tc>
        <w:tc>
          <w:tcPr>
            <w:tcW w:w="3798" w:type="dxa"/>
            <w:tcBorders>
              <w:top w:val="nil"/>
              <w:bottom w:val="nil"/>
            </w:tcBorders>
            <w:shd w:val="clear" w:color="auto" w:fill="C4E3F4"/>
          </w:tcPr>
          <w:p w14:paraId="4884AC15" w14:textId="77777777" w:rsidR="000A17B9" w:rsidRDefault="000A17B9">
            <w:pPr>
              <w:pStyle w:val="TableParagraph"/>
              <w:rPr>
                <w:rFonts w:ascii="Times New Roman"/>
                <w:sz w:val="20"/>
              </w:rPr>
            </w:pPr>
          </w:p>
        </w:tc>
        <w:tc>
          <w:tcPr>
            <w:tcW w:w="10321" w:type="dxa"/>
            <w:vMerge/>
            <w:tcBorders>
              <w:top w:val="nil"/>
            </w:tcBorders>
          </w:tcPr>
          <w:p w14:paraId="24CA8223" w14:textId="77777777" w:rsidR="000A17B9" w:rsidRDefault="000A17B9">
            <w:pPr>
              <w:rPr>
                <w:sz w:val="2"/>
                <w:szCs w:val="2"/>
              </w:rPr>
            </w:pPr>
          </w:p>
        </w:tc>
      </w:tr>
      <w:tr w:rsidR="000A17B9" w14:paraId="2E99BCC7" w14:textId="77777777" w:rsidTr="000A17B9">
        <w:trPr>
          <w:trHeight w:val="409"/>
        </w:trPr>
        <w:tc>
          <w:tcPr>
            <w:tcW w:w="1639" w:type="dxa"/>
            <w:tcBorders>
              <w:top w:val="nil"/>
              <w:bottom w:val="nil"/>
            </w:tcBorders>
          </w:tcPr>
          <w:p w14:paraId="02F9E65E" w14:textId="77777777" w:rsidR="000A17B9" w:rsidRDefault="000A17B9">
            <w:pPr>
              <w:pStyle w:val="TableParagraph"/>
              <w:spacing w:before="33"/>
              <w:ind w:left="113"/>
              <w:rPr>
                <w:rFonts w:ascii="Lato"/>
                <w:sz w:val="20"/>
              </w:rPr>
            </w:pPr>
            <w:r>
              <w:rPr>
                <w:rFonts w:ascii="Lato"/>
                <w:sz w:val="20"/>
              </w:rPr>
              <w:t>money?</w:t>
            </w:r>
          </w:p>
        </w:tc>
        <w:tc>
          <w:tcPr>
            <w:tcW w:w="3798" w:type="dxa"/>
            <w:tcBorders>
              <w:top w:val="nil"/>
              <w:bottom w:val="nil"/>
            </w:tcBorders>
            <w:shd w:val="clear" w:color="auto" w:fill="C4E3F4"/>
          </w:tcPr>
          <w:p w14:paraId="480746FD" w14:textId="77777777" w:rsidR="000A17B9" w:rsidRDefault="000A17B9">
            <w:pPr>
              <w:pStyle w:val="TableParagraph"/>
              <w:spacing w:before="133"/>
              <w:ind w:left="85"/>
              <w:rPr>
                <w:rFonts w:ascii="Lato"/>
                <w:sz w:val="20"/>
              </w:rPr>
            </w:pPr>
            <w:r>
              <w:rPr>
                <w:rFonts w:ascii="Lato"/>
                <w:sz w:val="20"/>
              </w:rPr>
              <w:t>PoS refs: R34, L17, L18, L20, L21, L22,</w:t>
            </w:r>
          </w:p>
        </w:tc>
        <w:tc>
          <w:tcPr>
            <w:tcW w:w="10321" w:type="dxa"/>
            <w:vMerge/>
            <w:tcBorders>
              <w:top w:val="nil"/>
            </w:tcBorders>
          </w:tcPr>
          <w:p w14:paraId="5A3B4382" w14:textId="77777777" w:rsidR="000A17B9" w:rsidRDefault="000A17B9">
            <w:pPr>
              <w:rPr>
                <w:sz w:val="2"/>
                <w:szCs w:val="2"/>
              </w:rPr>
            </w:pPr>
          </w:p>
        </w:tc>
      </w:tr>
      <w:tr w:rsidR="000A17B9" w14:paraId="68C03ADC" w14:textId="77777777" w:rsidTr="000A17B9">
        <w:trPr>
          <w:trHeight w:val="2004"/>
        </w:trPr>
        <w:tc>
          <w:tcPr>
            <w:tcW w:w="1639" w:type="dxa"/>
            <w:tcBorders>
              <w:top w:val="nil"/>
            </w:tcBorders>
          </w:tcPr>
          <w:p w14:paraId="5AEBDD02" w14:textId="77777777" w:rsidR="000A17B9" w:rsidRDefault="000A17B9">
            <w:pPr>
              <w:pStyle w:val="TableParagraph"/>
              <w:rPr>
                <w:rFonts w:ascii="Times New Roman"/>
                <w:sz w:val="20"/>
              </w:rPr>
            </w:pPr>
          </w:p>
        </w:tc>
        <w:tc>
          <w:tcPr>
            <w:tcW w:w="3798" w:type="dxa"/>
            <w:tcBorders>
              <w:top w:val="nil"/>
            </w:tcBorders>
            <w:shd w:val="clear" w:color="auto" w:fill="C4E3F4"/>
          </w:tcPr>
          <w:p w14:paraId="258A70D7" w14:textId="77777777" w:rsidR="000A17B9" w:rsidRDefault="000A17B9">
            <w:pPr>
              <w:pStyle w:val="TableParagraph"/>
              <w:spacing w:before="33"/>
              <w:ind w:left="85"/>
              <w:rPr>
                <w:rFonts w:ascii="Lato"/>
                <w:sz w:val="20"/>
              </w:rPr>
            </w:pPr>
            <w:r>
              <w:rPr>
                <w:rFonts w:ascii="Lato"/>
                <w:sz w:val="20"/>
              </w:rPr>
              <w:t>L24</w:t>
            </w:r>
          </w:p>
        </w:tc>
        <w:tc>
          <w:tcPr>
            <w:tcW w:w="10321" w:type="dxa"/>
            <w:vMerge/>
            <w:tcBorders>
              <w:top w:val="nil"/>
            </w:tcBorders>
          </w:tcPr>
          <w:p w14:paraId="4B17BD26" w14:textId="77777777" w:rsidR="000A17B9" w:rsidRDefault="000A17B9">
            <w:pPr>
              <w:rPr>
                <w:sz w:val="2"/>
                <w:szCs w:val="2"/>
              </w:rPr>
            </w:pPr>
          </w:p>
        </w:tc>
      </w:tr>
      <w:tr w:rsidR="000A17B9" w14:paraId="1819034F" w14:textId="77777777" w:rsidTr="000A17B9">
        <w:trPr>
          <w:trHeight w:val="381"/>
        </w:trPr>
        <w:tc>
          <w:tcPr>
            <w:tcW w:w="1639" w:type="dxa"/>
            <w:tcBorders>
              <w:bottom w:val="nil"/>
            </w:tcBorders>
          </w:tcPr>
          <w:p w14:paraId="319F04E1" w14:textId="77777777" w:rsidR="000A17B9" w:rsidRDefault="000A17B9">
            <w:pPr>
              <w:pStyle w:val="TableParagraph"/>
              <w:spacing w:before="39"/>
              <w:ind w:left="113"/>
              <w:rPr>
                <w:rFonts w:ascii="Open Sans SemiBold"/>
                <w:b/>
              </w:rPr>
            </w:pPr>
            <w:r>
              <w:rPr>
                <w:rFonts w:ascii="Open Sans SemiBold"/>
                <w:b/>
              </w:rPr>
              <w:t>Spring 1</w:t>
            </w:r>
          </w:p>
        </w:tc>
        <w:tc>
          <w:tcPr>
            <w:tcW w:w="3798" w:type="dxa"/>
            <w:tcBorders>
              <w:bottom w:val="nil"/>
            </w:tcBorders>
            <w:shd w:val="clear" w:color="auto" w:fill="B8D9AF"/>
          </w:tcPr>
          <w:p w14:paraId="3C8B085A" w14:textId="77777777" w:rsidR="000A17B9" w:rsidRDefault="000A17B9">
            <w:pPr>
              <w:pStyle w:val="TableParagraph"/>
              <w:spacing w:before="41"/>
              <w:ind w:left="85"/>
              <w:rPr>
                <w:rFonts w:ascii="Lato"/>
                <w:b/>
                <w:sz w:val="20"/>
              </w:rPr>
            </w:pPr>
            <w:r>
              <w:rPr>
                <w:rFonts w:ascii="Lato"/>
                <w:b/>
                <w:sz w:val="20"/>
              </w:rPr>
              <w:t>Health and wellbeing</w:t>
            </w:r>
          </w:p>
        </w:tc>
        <w:tc>
          <w:tcPr>
            <w:tcW w:w="10321" w:type="dxa"/>
            <w:vMerge w:val="restart"/>
          </w:tcPr>
          <w:p w14:paraId="3CCC2BA7" w14:textId="77777777" w:rsidR="000A17B9" w:rsidRDefault="000A17B9">
            <w:pPr>
              <w:pStyle w:val="TableParagraph"/>
              <w:numPr>
                <w:ilvl w:val="0"/>
                <w:numId w:val="36"/>
              </w:numPr>
              <w:tabs>
                <w:tab w:val="left" w:pos="651"/>
                <w:tab w:val="left" w:pos="652"/>
              </w:tabs>
              <w:spacing w:before="42" w:line="280" w:lineRule="auto"/>
              <w:ind w:right="194" w:hanging="511"/>
              <w:rPr>
                <w:sz w:val="20"/>
              </w:rPr>
            </w:pPr>
            <w:r>
              <w:rPr>
                <w:sz w:val="20"/>
              </w:rPr>
              <w:t>how</w:t>
            </w:r>
            <w:r>
              <w:rPr>
                <w:spacing w:val="-8"/>
                <w:sz w:val="20"/>
              </w:rPr>
              <w:t xml:space="preserve"> </w:t>
            </w:r>
            <w:r>
              <w:rPr>
                <w:sz w:val="20"/>
              </w:rPr>
              <w:t>to</w:t>
            </w:r>
            <w:r>
              <w:rPr>
                <w:spacing w:val="-4"/>
                <w:sz w:val="20"/>
              </w:rPr>
              <w:t xml:space="preserve"> </w:t>
            </w:r>
            <w:r>
              <w:rPr>
                <w:sz w:val="20"/>
              </w:rPr>
              <w:t>carry</w:t>
            </w:r>
            <w:r>
              <w:rPr>
                <w:spacing w:val="-7"/>
                <w:sz w:val="20"/>
              </w:rPr>
              <w:t xml:space="preserve"> </w:t>
            </w:r>
            <w:r>
              <w:rPr>
                <w:sz w:val="20"/>
              </w:rPr>
              <w:t>out</w:t>
            </w:r>
            <w:r>
              <w:rPr>
                <w:spacing w:val="-4"/>
                <w:sz w:val="20"/>
              </w:rPr>
              <w:t xml:space="preserve"> </w:t>
            </w:r>
            <w:r>
              <w:rPr>
                <w:sz w:val="20"/>
              </w:rPr>
              <w:t>basic</w:t>
            </w:r>
            <w:r>
              <w:rPr>
                <w:spacing w:val="-4"/>
                <w:sz w:val="20"/>
              </w:rPr>
              <w:t xml:space="preserve"> </w:t>
            </w:r>
            <w:r>
              <w:rPr>
                <w:sz w:val="20"/>
              </w:rPr>
              <w:t>first</w:t>
            </w:r>
            <w:r>
              <w:rPr>
                <w:spacing w:val="-4"/>
                <w:sz w:val="20"/>
              </w:rPr>
              <w:t xml:space="preserve"> </w:t>
            </w:r>
            <w:r>
              <w:rPr>
                <w:sz w:val="20"/>
              </w:rPr>
              <w:t>aid</w:t>
            </w:r>
            <w:r>
              <w:rPr>
                <w:spacing w:val="-4"/>
                <w:sz w:val="20"/>
              </w:rPr>
              <w:t xml:space="preserve"> </w:t>
            </w:r>
            <w:r>
              <w:rPr>
                <w:sz w:val="20"/>
              </w:rPr>
              <w:t>including</w:t>
            </w:r>
            <w:r>
              <w:rPr>
                <w:spacing w:val="-4"/>
                <w:sz w:val="20"/>
              </w:rPr>
              <w:t xml:space="preserve"> </w:t>
            </w:r>
            <w:r>
              <w:rPr>
                <w:sz w:val="20"/>
              </w:rPr>
              <w:t>for</w:t>
            </w:r>
            <w:r>
              <w:rPr>
                <w:spacing w:val="-7"/>
                <w:sz w:val="20"/>
              </w:rPr>
              <w:t xml:space="preserve"> </w:t>
            </w:r>
            <w:r>
              <w:rPr>
                <w:sz w:val="20"/>
              </w:rPr>
              <w:t>burns,</w:t>
            </w:r>
            <w:r>
              <w:rPr>
                <w:spacing w:val="-4"/>
                <w:sz w:val="20"/>
              </w:rPr>
              <w:t xml:space="preserve"> </w:t>
            </w:r>
            <w:r>
              <w:rPr>
                <w:sz w:val="20"/>
              </w:rPr>
              <w:t>scalds,</w:t>
            </w:r>
            <w:r>
              <w:rPr>
                <w:spacing w:val="-4"/>
                <w:sz w:val="20"/>
              </w:rPr>
              <w:t xml:space="preserve"> </w:t>
            </w:r>
            <w:r>
              <w:rPr>
                <w:sz w:val="20"/>
              </w:rPr>
              <w:t>cuts, bleeds, choking, asthma attacks or allergic</w:t>
            </w:r>
            <w:r>
              <w:rPr>
                <w:spacing w:val="-18"/>
                <w:sz w:val="20"/>
              </w:rPr>
              <w:t xml:space="preserve"> </w:t>
            </w:r>
            <w:r>
              <w:rPr>
                <w:sz w:val="20"/>
              </w:rPr>
              <w:t>reactions</w:t>
            </w:r>
          </w:p>
          <w:p w14:paraId="7FB38007" w14:textId="77777777" w:rsidR="000A17B9" w:rsidRDefault="000A17B9">
            <w:pPr>
              <w:pStyle w:val="TableParagraph"/>
              <w:numPr>
                <w:ilvl w:val="0"/>
                <w:numId w:val="36"/>
              </w:numPr>
              <w:tabs>
                <w:tab w:val="left" w:pos="651"/>
                <w:tab w:val="left" w:pos="652"/>
              </w:tabs>
              <w:spacing w:before="70"/>
              <w:ind w:left="651"/>
              <w:rPr>
                <w:sz w:val="20"/>
              </w:rPr>
            </w:pPr>
            <w:r>
              <w:rPr>
                <w:sz w:val="20"/>
              </w:rPr>
              <w:t>that if someone has experienced a head injury, they should</w:t>
            </w:r>
            <w:r>
              <w:rPr>
                <w:spacing w:val="-37"/>
                <w:sz w:val="20"/>
              </w:rPr>
              <w:t xml:space="preserve"> </w:t>
            </w:r>
            <w:r>
              <w:rPr>
                <w:sz w:val="20"/>
              </w:rPr>
              <w:t>not</w:t>
            </w:r>
          </w:p>
          <w:p w14:paraId="24438EFF" w14:textId="77777777" w:rsidR="000A17B9" w:rsidRDefault="000A17B9">
            <w:pPr>
              <w:pStyle w:val="TableParagraph"/>
              <w:spacing w:before="40"/>
              <w:ind w:left="652"/>
              <w:rPr>
                <w:sz w:val="20"/>
              </w:rPr>
            </w:pPr>
            <w:r>
              <w:rPr>
                <w:sz w:val="20"/>
              </w:rPr>
              <w:t>be moved</w:t>
            </w:r>
          </w:p>
          <w:p w14:paraId="4ED18941" w14:textId="77777777" w:rsidR="000A17B9" w:rsidRDefault="000A17B9">
            <w:pPr>
              <w:pStyle w:val="TableParagraph"/>
              <w:numPr>
                <w:ilvl w:val="0"/>
                <w:numId w:val="36"/>
              </w:numPr>
              <w:tabs>
                <w:tab w:val="left" w:pos="652"/>
                <w:tab w:val="left" w:pos="653"/>
              </w:tabs>
              <w:spacing w:before="112"/>
              <w:ind w:hanging="511"/>
              <w:rPr>
                <w:sz w:val="20"/>
              </w:rPr>
            </w:pPr>
            <w:r>
              <w:rPr>
                <w:sz w:val="20"/>
              </w:rPr>
              <w:lastRenderedPageBreak/>
              <w:t>when it is appropriate to use first aid and the importance</w:t>
            </w:r>
            <w:r>
              <w:rPr>
                <w:spacing w:val="-31"/>
                <w:sz w:val="20"/>
              </w:rPr>
              <w:t xml:space="preserve"> </w:t>
            </w:r>
            <w:r>
              <w:rPr>
                <w:sz w:val="20"/>
              </w:rPr>
              <w:t>of</w:t>
            </w:r>
          </w:p>
          <w:p w14:paraId="578B5A6E" w14:textId="77777777" w:rsidR="000A17B9" w:rsidRDefault="000A17B9">
            <w:pPr>
              <w:pStyle w:val="TableParagraph"/>
              <w:spacing w:before="40"/>
              <w:ind w:left="653"/>
              <w:rPr>
                <w:sz w:val="20"/>
              </w:rPr>
            </w:pPr>
            <w:r>
              <w:rPr>
                <w:sz w:val="20"/>
              </w:rPr>
              <w:t>seeking adult help</w:t>
            </w:r>
          </w:p>
        </w:tc>
      </w:tr>
      <w:tr w:rsidR="000A17B9" w14:paraId="6954ADEB" w14:textId="77777777" w:rsidTr="000A17B9">
        <w:trPr>
          <w:trHeight w:val="332"/>
        </w:trPr>
        <w:tc>
          <w:tcPr>
            <w:tcW w:w="1639" w:type="dxa"/>
            <w:tcBorders>
              <w:top w:val="nil"/>
              <w:bottom w:val="nil"/>
            </w:tcBorders>
          </w:tcPr>
          <w:p w14:paraId="12A09CE8" w14:textId="77777777" w:rsidR="000A17B9" w:rsidRDefault="000A17B9">
            <w:pPr>
              <w:pStyle w:val="TableParagraph"/>
              <w:spacing w:before="73" w:line="239" w:lineRule="exact"/>
              <w:ind w:left="113"/>
              <w:rPr>
                <w:rFonts w:ascii="Lato"/>
                <w:sz w:val="20"/>
              </w:rPr>
            </w:pPr>
            <w:r>
              <w:rPr>
                <w:rFonts w:ascii="Lato"/>
                <w:sz w:val="20"/>
              </w:rPr>
              <w:t>How can we</w:t>
            </w:r>
          </w:p>
        </w:tc>
        <w:tc>
          <w:tcPr>
            <w:tcW w:w="3798" w:type="dxa"/>
            <w:tcBorders>
              <w:top w:val="nil"/>
              <w:bottom w:val="nil"/>
            </w:tcBorders>
            <w:shd w:val="clear" w:color="auto" w:fill="B8D9AF"/>
          </w:tcPr>
          <w:p w14:paraId="36B03464" w14:textId="77777777" w:rsidR="000A17B9" w:rsidRDefault="000A17B9">
            <w:pPr>
              <w:pStyle w:val="TableParagraph"/>
              <w:spacing w:before="38"/>
              <w:ind w:left="85"/>
              <w:rPr>
                <w:rFonts w:ascii="Lato"/>
                <w:sz w:val="20"/>
              </w:rPr>
            </w:pPr>
            <w:r>
              <w:rPr>
                <w:rFonts w:ascii="Lato"/>
                <w:sz w:val="20"/>
              </w:rPr>
              <w:t>Basic first aid, accidents, dealing with</w:t>
            </w:r>
          </w:p>
        </w:tc>
        <w:tc>
          <w:tcPr>
            <w:tcW w:w="10321" w:type="dxa"/>
            <w:vMerge/>
            <w:tcBorders>
              <w:top w:val="nil"/>
            </w:tcBorders>
          </w:tcPr>
          <w:p w14:paraId="20D6BE71" w14:textId="77777777" w:rsidR="000A17B9" w:rsidRDefault="000A17B9">
            <w:pPr>
              <w:rPr>
                <w:sz w:val="2"/>
                <w:szCs w:val="2"/>
              </w:rPr>
            </w:pPr>
          </w:p>
        </w:tc>
      </w:tr>
      <w:tr w:rsidR="000A17B9" w14:paraId="07DFA86E" w14:textId="77777777" w:rsidTr="000A17B9">
        <w:trPr>
          <w:trHeight w:val="327"/>
        </w:trPr>
        <w:tc>
          <w:tcPr>
            <w:tcW w:w="1639" w:type="dxa"/>
            <w:tcBorders>
              <w:top w:val="nil"/>
              <w:bottom w:val="nil"/>
            </w:tcBorders>
          </w:tcPr>
          <w:p w14:paraId="70A10B67" w14:textId="77777777" w:rsidR="000A17B9" w:rsidRDefault="000A17B9">
            <w:pPr>
              <w:pStyle w:val="TableParagraph"/>
              <w:spacing w:before="50"/>
              <w:ind w:left="113"/>
              <w:rPr>
                <w:rFonts w:ascii="Lato"/>
                <w:sz w:val="20"/>
              </w:rPr>
            </w:pPr>
            <w:r>
              <w:rPr>
                <w:rFonts w:ascii="Lato"/>
                <w:sz w:val="20"/>
              </w:rPr>
              <w:t>help in an</w:t>
            </w:r>
          </w:p>
        </w:tc>
        <w:tc>
          <w:tcPr>
            <w:tcW w:w="3798" w:type="dxa"/>
            <w:tcBorders>
              <w:top w:val="nil"/>
              <w:bottom w:val="nil"/>
            </w:tcBorders>
            <w:shd w:val="clear" w:color="auto" w:fill="B8D9AF"/>
          </w:tcPr>
          <w:p w14:paraId="6D3F51FF" w14:textId="77777777" w:rsidR="000A17B9" w:rsidRDefault="000A17B9">
            <w:pPr>
              <w:pStyle w:val="TableParagraph"/>
              <w:spacing w:before="15"/>
              <w:ind w:left="85"/>
              <w:rPr>
                <w:rFonts w:ascii="Lato"/>
                <w:sz w:val="20"/>
              </w:rPr>
            </w:pPr>
            <w:r>
              <w:rPr>
                <w:rFonts w:ascii="Lato"/>
                <w:sz w:val="20"/>
              </w:rPr>
              <w:t>emergencies</w:t>
            </w:r>
          </w:p>
        </w:tc>
        <w:tc>
          <w:tcPr>
            <w:tcW w:w="10321" w:type="dxa"/>
            <w:vMerge/>
            <w:tcBorders>
              <w:top w:val="nil"/>
            </w:tcBorders>
          </w:tcPr>
          <w:p w14:paraId="31398CEA" w14:textId="77777777" w:rsidR="000A17B9" w:rsidRDefault="000A17B9">
            <w:pPr>
              <w:rPr>
                <w:sz w:val="2"/>
                <w:szCs w:val="2"/>
              </w:rPr>
            </w:pPr>
          </w:p>
        </w:tc>
      </w:tr>
      <w:tr w:rsidR="000A17B9" w14:paraId="33916532" w14:textId="77777777" w:rsidTr="000A17B9">
        <w:trPr>
          <w:trHeight w:val="310"/>
        </w:trPr>
        <w:tc>
          <w:tcPr>
            <w:tcW w:w="1639" w:type="dxa"/>
            <w:tcBorders>
              <w:top w:val="nil"/>
              <w:bottom w:val="nil"/>
            </w:tcBorders>
          </w:tcPr>
          <w:p w14:paraId="2A4D3903" w14:textId="77777777" w:rsidR="000A17B9" w:rsidRDefault="000A17B9">
            <w:pPr>
              <w:pStyle w:val="TableParagraph"/>
              <w:spacing w:before="33"/>
              <w:ind w:left="113"/>
              <w:rPr>
                <w:rFonts w:ascii="Lato"/>
                <w:sz w:val="20"/>
              </w:rPr>
            </w:pPr>
            <w:r>
              <w:rPr>
                <w:rFonts w:ascii="Lato"/>
                <w:sz w:val="20"/>
              </w:rPr>
              <w:t>accident or</w:t>
            </w:r>
          </w:p>
        </w:tc>
        <w:tc>
          <w:tcPr>
            <w:tcW w:w="3798" w:type="dxa"/>
            <w:tcBorders>
              <w:top w:val="nil"/>
              <w:bottom w:val="nil"/>
            </w:tcBorders>
            <w:shd w:val="clear" w:color="auto" w:fill="B8D9AF"/>
          </w:tcPr>
          <w:p w14:paraId="6F90F2A4" w14:textId="77777777" w:rsidR="000A17B9" w:rsidRDefault="000A17B9">
            <w:pPr>
              <w:pStyle w:val="TableParagraph"/>
              <w:rPr>
                <w:rFonts w:ascii="Times New Roman"/>
                <w:sz w:val="20"/>
              </w:rPr>
            </w:pPr>
          </w:p>
        </w:tc>
        <w:tc>
          <w:tcPr>
            <w:tcW w:w="10321" w:type="dxa"/>
            <w:vMerge/>
            <w:tcBorders>
              <w:top w:val="nil"/>
            </w:tcBorders>
          </w:tcPr>
          <w:p w14:paraId="26B97384" w14:textId="77777777" w:rsidR="000A17B9" w:rsidRDefault="000A17B9">
            <w:pPr>
              <w:rPr>
                <w:sz w:val="2"/>
                <w:szCs w:val="2"/>
              </w:rPr>
            </w:pPr>
          </w:p>
        </w:tc>
      </w:tr>
      <w:tr w:rsidR="000A17B9" w14:paraId="03EF0797" w14:textId="77777777" w:rsidTr="000A17B9">
        <w:trPr>
          <w:trHeight w:val="534"/>
        </w:trPr>
        <w:tc>
          <w:tcPr>
            <w:tcW w:w="1639" w:type="dxa"/>
            <w:tcBorders>
              <w:top w:val="nil"/>
            </w:tcBorders>
          </w:tcPr>
          <w:p w14:paraId="6BE40BA0" w14:textId="77777777" w:rsidR="000A17B9" w:rsidRDefault="000A17B9">
            <w:pPr>
              <w:pStyle w:val="TableParagraph"/>
              <w:spacing w:before="33"/>
              <w:ind w:left="113"/>
              <w:rPr>
                <w:rFonts w:ascii="Lato"/>
                <w:sz w:val="20"/>
              </w:rPr>
            </w:pPr>
            <w:r>
              <w:rPr>
                <w:rFonts w:ascii="Lato"/>
                <w:sz w:val="20"/>
              </w:rPr>
              <w:lastRenderedPageBreak/>
              <w:t>emergency?</w:t>
            </w:r>
          </w:p>
        </w:tc>
        <w:tc>
          <w:tcPr>
            <w:tcW w:w="3798" w:type="dxa"/>
            <w:tcBorders>
              <w:top w:val="nil"/>
            </w:tcBorders>
            <w:shd w:val="clear" w:color="auto" w:fill="B8D9AF"/>
          </w:tcPr>
          <w:p w14:paraId="269ED883" w14:textId="77777777" w:rsidR="000A17B9" w:rsidRDefault="000A17B9">
            <w:pPr>
              <w:pStyle w:val="TableParagraph"/>
              <w:spacing w:before="133"/>
              <w:ind w:left="85"/>
              <w:rPr>
                <w:rFonts w:ascii="Lato"/>
                <w:sz w:val="20"/>
              </w:rPr>
            </w:pPr>
            <w:r>
              <w:rPr>
                <w:rFonts w:ascii="Lato"/>
                <w:sz w:val="20"/>
              </w:rPr>
              <w:t>PoS refs: H43, H44</w:t>
            </w:r>
          </w:p>
        </w:tc>
        <w:tc>
          <w:tcPr>
            <w:tcW w:w="10321" w:type="dxa"/>
            <w:vMerge/>
            <w:tcBorders>
              <w:top w:val="nil"/>
            </w:tcBorders>
          </w:tcPr>
          <w:p w14:paraId="36E4D5E8" w14:textId="77777777" w:rsidR="000A17B9" w:rsidRDefault="000A17B9">
            <w:pPr>
              <w:rPr>
                <w:sz w:val="2"/>
                <w:szCs w:val="2"/>
              </w:rPr>
            </w:pPr>
          </w:p>
        </w:tc>
      </w:tr>
    </w:tbl>
    <w:p w14:paraId="0402EB53" w14:textId="77777777" w:rsidR="00B96F28" w:rsidRDefault="00B96F28">
      <w:pPr>
        <w:rPr>
          <w:rFonts w:ascii="Times New Roman"/>
          <w:sz w:val="20"/>
        </w:rPr>
        <w:sectPr w:rsidR="00B96F28" w:rsidSect="000A17B9">
          <w:pgSz w:w="16840" w:h="11910" w:orient="landscape"/>
          <w:pgMar w:top="280" w:right="160" w:bottom="426" w:left="180" w:header="720" w:footer="720" w:gutter="0"/>
          <w:cols w:space="720"/>
        </w:sectPr>
      </w:pPr>
    </w:p>
    <w:tbl>
      <w:tblPr>
        <w:tblW w:w="0" w:type="auto"/>
        <w:tblInd w:w="11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2216"/>
        <w:gridCol w:w="5135"/>
        <w:gridCol w:w="8432"/>
      </w:tblGrid>
      <w:tr w:rsidR="000A17B9" w14:paraId="40315101" w14:textId="77777777" w:rsidTr="000A17B9">
        <w:trPr>
          <w:trHeight w:val="1126"/>
        </w:trPr>
        <w:tc>
          <w:tcPr>
            <w:tcW w:w="2216" w:type="dxa"/>
          </w:tcPr>
          <w:p w14:paraId="7F0A7CDB" w14:textId="77777777" w:rsidR="000A17B9" w:rsidRDefault="000A17B9">
            <w:pPr>
              <w:pStyle w:val="TableParagraph"/>
              <w:rPr>
                <w:rFonts w:ascii="Times New Roman"/>
                <w:sz w:val="20"/>
              </w:rPr>
            </w:pPr>
          </w:p>
        </w:tc>
        <w:tc>
          <w:tcPr>
            <w:tcW w:w="5135" w:type="dxa"/>
            <w:shd w:val="clear" w:color="auto" w:fill="B8D9AF"/>
          </w:tcPr>
          <w:p w14:paraId="5064D61E" w14:textId="77777777" w:rsidR="000A17B9" w:rsidRDefault="000A17B9">
            <w:pPr>
              <w:pStyle w:val="TableParagraph"/>
              <w:rPr>
                <w:rFonts w:ascii="Times New Roman"/>
                <w:sz w:val="20"/>
              </w:rPr>
            </w:pPr>
          </w:p>
        </w:tc>
        <w:tc>
          <w:tcPr>
            <w:tcW w:w="8432" w:type="dxa"/>
          </w:tcPr>
          <w:p w14:paraId="477720C7" w14:textId="77777777" w:rsidR="000A17B9" w:rsidRDefault="000A17B9">
            <w:pPr>
              <w:pStyle w:val="TableParagraph"/>
              <w:numPr>
                <w:ilvl w:val="0"/>
                <w:numId w:val="35"/>
              </w:numPr>
              <w:tabs>
                <w:tab w:val="left" w:pos="651"/>
                <w:tab w:val="left" w:pos="652"/>
              </w:tabs>
              <w:spacing w:before="41" w:line="280" w:lineRule="auto"/>
              <w:ind w:right="487" w:hanging="511"/>
              <w:rPr>
                <w:sz w:val="20"/>
              </w:rPr>
            </w:pPr>
            <w:r>
              <w:rPr>
                <w:sz w:val="20"/>
              </w:rPr>
              <w:t>the importance of remaining calm in an emergency and providing</w:t>
            </w:r>
            <w:r>
              <w:rPr>
                <w:spacing w:val="-5"/>
                <w:sz w:val="20"/>
              </w:rPr>
              <w:t xml:space="preserve"> </w:t>
            </w:r>
            <w:r>
              <w:rPr>
                <w:sz w:val="20"/>
              </w:rPr>
              <w:t>clear</w:t>
            </w:r>
            <w:r>
              <w:rPr>
                <w:spacing w:val="-8"/>
                <w:sz w:val="20"/>
              </w:rPr>
              <w:t xml:space="preserve"> </w:t>
            </w:r>
            <w:r>
              <w:rPr>
                <w:sz w:val="20"/>
              </w:rPr>
              <w:t>information</w:t>
            </w:r>
            <w:r>
              <w:rPr>
                <w:spacing w:val="-4"/>
                <w:sz w:val="20"/>
              </w:rPr>
              <w:t xml:space="preserve"> </w:t>
            </w:r>
            <w:r>
              <w:rPr>
                <w:sz w:val="20"/>
              </w:rPr>
              <w:t>about</w:t>
            </w:r>
            <w:r>
              <w:rPr>
                <w:spacing w:val="-8"/>
                <w:sz w:val="20"/>
              </w:rPr>
              <w:t xml:space="preserve"> </w:t>
            </w:r>
            <w:r>
              <w:rPr>
                <w:sz w:val="20"/>
              </w:rPr>
              <w:t>what</w:t>
            </w:r>
            <w:r>
              <w:rPr>
                <w:spacing w:val="-4"/>
                <w:sz w:val="20"/>
              </w:rPr>
              <w:t xml:space="preserve"> </w:t>
            </w:r>
            <w:r>
              <w:rPr>
                <w:sz w:val="20"/>
              </w:rPr>
              <w:t>has</w:t>
            </w:r>
            <w:r>
              <w:rPr>
                <w:spacing w:val="-5"/>
                <w:sz w:val="20"/>
              </w:rPr>
              <w:t xml:space="preserve"> </w:t>
            </w:r>
            <w:r>
              <w:rPr>
                <w:sz w:val="20"/>
              </w:rPr>
              <w:t>happened</w:t>
            </w:r>
            <w:r>
              <w:rPr>
                <w:spacing w:val="-5"/>
                <w:sz w:val="20"/>
              </w:rPr>
              <w:t xml:space="preserve"> </w:t>
            </w:r>
            <w:r>
              <w:rPr>
                <w:sz w:val="20"/>
              </w:rPr>
              <w:t>to</w:t>
            </w:r>
            <w:r>
              <w:rPr>
                <w:spacing w:val="-4"/>
                <w:sz w:val="20"/>
              </w:rPr>
              <w:t xml:space="preserve"> </w:t>
            </w:r>
            <w:r>
              <w:rPr>
                <w:sz w:val="20"/>
              </w:rPr>
              <w:t>an adult or the emergency</w:t>
            </w:r>
            <w:r>
              <w:rPr>
                <w:spacing w:val="-13"/>
                <w:sz w:val="20"/>
              </w:rPr>
              <w:t xml:space="preserve"> </w:t>
            </w:r>
            <w:r>
              <w:rPr>
                <w:sz w:val="20"/>
              </w:rPr>
              <w:t>services</w:t>
            </w:r>
          </w:p>
        </w:tc>
      </w:tr>
      <w:tr w:rsidR="000A17B9" w14:paraId="16913EB3" w14:textId="77777777" w:rsidTr="000A17B9">
        <w:trPr>
          <w:trHeight w:val="365"/>
        </w:trPr>
        <w:tc>
          <w:tcPr>
            <w:tcW w:w="2216" w:type="dxa"/>
            <w:tcBorders>
              <w:bottom w:val="nil"/>
            </w:tcBorders>
          </w:tcPr>
          <w:p w14:paraId="3EFD5D9E" w14:textId="77777777" w:rsidR="000A17B9" w:rsidRDefault="000A17B9">
            <w:pPr>
              <w:pStyle w:val="TableParagraph"/>
              <w:spacing w:before="39"/>
              <w:ind w:left="113"/>
              <w:rPr>
                <w:rFonts w:ascii="Open Sans SemiBold"/>
                <w:b/>
              </w:rPr>
            </w:pPr>
            <w:r>
              <w:rPr>
                <w:rFonts w:ascii="Open Sans SemiBold"/>
                <w:b/>
              </w:rPr>
              <w:t>Spring 2</w:t>
            </w:r>
          </w:p>
        </w:tc>
        <w:tc>
          <w:tcPr>
            <w:tcW w:w="5135" w:type="dxa"/>
            <w:tcBorders>
              <w:bottom w:val="nil"/>
            </w:tcBorders>
            <w:shd w:val="clear" w:color="auto" w:fill="F4D4C4"/>
          </w:tcPr>
          <w:p w14:paraId="18FD5077" w14:textId="77777777" w:rsidR="000A17B9" w:rsidRDefault="000A17B9">
            <w:pPr>
              <w:pStyle w:val="TableParagraph"/>
              <w:spacing w:before="41"/>
              <w:ind w:left="85"/>
              <w:rPr>
                <w:rFonts w:ascii="Lato"/>
                <w:b/>
                <w:sz w:val="20"/>
              </w:rPr>
            </w:pPr>
            <w:r>
              <w:rPr>
                <w:rFonts w:ascii="Lato"/>
                <w:b/>
                <w:sz w:val="20"/>
              </w:rPr>
              <w:t>Relationships</w:t>
            </w:r>
          </w:p>
        </w:tc>
        <w:tc>
          <w:tcPr>
            <w:tcW w:w="8432" w:type="dxa"/>
            <w:vMerge w:val="restart"/>
          </w:tcPr>
          <w:p w14:paraId="4904A572" w14:textId="77777777" w:rsidR="000A17B9" w:rsidRDefault="000A17B9">
            <w:pPr>
              <w:pStyle w:val="TableParagraph"/>
              <w:numPr>
                <w:ilvl w:val="0"/>
                <w:numId w:val="34"/>
              </w:numPr>
              <w:tabs>
                <w:tab w:val="left" w:pos="651"/>
                <w:tab w:val="left" w:pos="652"/>
              </w:tabs>
              <w:spacing w:before="42"/>
              <w:ind w:left="651"/>
              <w:rPr>
                <w:sz w:val="20"/>
              </w:rPr>
            </w:pPr>
            <w:r>
              <w:rPr>
                <w:sz w:val="20"/>
              </w:rPr>
              <w:t>about</w:t>
            </w:r>
            <w:r>
              <w:rPr>
                <w:spacing w:val="-8"/>
                <w:sz w:val="20"/>
              </w:rPr>
              <w:t xml:space="preserve"> </w:t>
            </w:r>
            <w:r>
              <w:rPr>
                <w:sz w:val="20"/>
              </w:rPr>
              <w:t>the</w:t>
            </w:r>
            <w:r>
              <w:rPr>
                <w:spacing w:val="-7"/>
                <w:sz w:val="20"/>
              </w:rPr>
              <w:t xml:space="preserve"> </w:t>
            </w:r>
            <w:r>
              <w:rPr>
                <w:sz w:val="20"/>
              </w:rPr>
              <w:t>different</w:t>
            </w:r>
            <w:r>
              <w:rPr>
                <w:spacing w:val="-8"/>
                <w:sz w:val="20"/>
              </w:rPr>
              <w:t xml:space="preserve"> </w:t>
            </w:r>
            <w:r>
              <w:rPr>
                <w:sz w:val="20"/>
              </w:rPr>
              <w:t>types</w:t>
            </w:r>
            <w:r>
              <w:rPr>
                <w:spacing w:val="-7"/>
                <w:sz w:val="20"/>
              </w:rPr>
              <w:t xml:space="preserve"> </w:t>
            </w:r>
            <w:r>
              <w:rPr>
                <w:sz w:val="20"/>
              </w:rPr>
              <w:t>of</w:t>
            </w:r>
            <w:r>
              <w:rPr>
                <w:spacing w:val="-10"/>
                <w:sz w:val="20"/>
              </w:rPr>
              <w:t xml:space="preserve"> </w:t>
            </w:r>
            <w:r>
              <w:rPr>
                <w:sz w:val="20"/>
              </w:rPr>
              <w:t>relationships</w:t>
            </w:r>
            <w:r>
              <w:rPr>
                <w:spacing w:val="-8"/>
                <w:sz w:val="20"/>
              </w:rPr>
              <w:t xml:space="preserve"> </w:t>
            </w:r>
            <w:r>
              <w:rPr>
                <w:sz w:val="20"/>
              </w:rPr>
              <w:t>people</w:t>
            </w:r>
            <w:r>
              <w:rPr>
                <w:spacing w:val="-7"/>
                <w:sz w:val="20"/>
              </w:rPr>
              <w:t xml:space="preserve"> </w:t>
            </w:r>
            <w:r>
              <w:rPr>
                <w:sz w:val="20"/>
              </w:rPr>
              <w:t>have</w:t>
            </w:r>
            <w:r>
              <w:rPr>
                <w:spacing w:val="-8"/>
                <w:sz w:val="20"/>
              </w:rPr>
              <w:t xml:space="preserve"> </w:t>
            </w:r>
            <w:r>
              <w:rPr>
                <w:sz w:val="20"/>
              </w:rPr>
              <w:t>in</w:t>
            </w:r>
            <w:r>
              <w:rPr>
                <w:spacing w:val="-7"/>
                <w:sz w:val="20"/>
              </w:rPr>
              <w:t xml:space="preserve"> </w:t>
            </w:r>
            <w:r>
              <w:rPr>
                <w:sz w:val="20"/>
              </w:rPr>
              <w:t>their</w:t>
            </w:r>
          </w:p>
          <w:p w14:paraId="524BD371" w14:textId="77777777" w:rsidR="000A17B9" w:rsidRDefault="000A17B9">
            <w:pPr>
              <w:pStyle w:val="TableParagraph"/>
              <w:spacing w:before="40"/>
              <w:ind w:left="652"/>
              <w:rPr>
                <w:sz w:val="20"/>
              </w:rPr>
            </w:pPr>
            <w:r>
              <w:rPr>
                <w:sz w:val="20"/>
              </w:rPr>
              <w:t>lives</w:t>
            </w:r>
          </w:p>
          <w:p w14:paraId="41FB6566" w14:textId="77777777" w:rsidR="000A17B9" w:rsidRDefault="000A17B9">
            <w:pPr>
              <w:pStyle w:val="TableParagraph"/>
              <w:numPr>
                <w:ilvl w:val="0"/>
                <w:numId w:val="34"/>
              </w:numPr>
              <w:tabs>
                <w:tab w:val="left" w:pos="651"/>
                <w:tab w:val="left" w:pos="652"/>
              </w:tabs>
              <w:spacing w:before="112"/>
              <w:ind w:left="651"/>
              <w:rPr>
                <w:sz w:val="20"/>
              </w:rPr>
            </w:pPr>
            <w:r>
              <w:rPr>
                <w:sz w:val="20"/>
              </w:rPr>
              <w:t>how</w:t>
            </w:r>
            <w:r>
              <w:rPr>
                <w:spacing w:val="-9"/>
                <w:sz w:val="20"/>
              </w:rPr>
              <w:t xml:space="preserve"> </w:t>
            </w:r>
            <w:r>
              <w:rPr>
                <w:sz w:val="20"/>
              </w:rPr>
              <w:t>friends</w:t>
            </w:r>
            <w:r>
              <w:rPr>
                <w:spacing w:val="-4"/>
                <w:sz w:val="20"/>
              </w:rPr>
              <w:t xml:space="preserve"> </w:t>
            </w:r>
            <w:r>
              <w:rPr>
                <w:sz w:val="20"/>
              </w:rPr>
              <w:t>and</w:t>
            </w:r>
            <w:r>
              <w:rPr>
                <w:spacing w:val="-4"/>
                <w:sz w:val="20"/>
              </w:rPr>
              <w:t xml:space="preserve"> </w:t>
            </w:r>
            <w:r>
              <w:rPr>
                <w:sz w:val="20"/>
              </w:rPr>
              <w:t>family</w:t>
            </w:r>
            <w:r>
              <w:rPr>
                <w:spacing w:val="-8"/>
                <w:sz w:val="20"/>
              </w:rPr>
              <w:t xml:space="preserve"> </w:t>
            </w:r>
            <w:r>
              <w:rPr>
                <w:sz w:val="20"/>
              </w:rPr>
              <w:t>communicate</w:t>
            </w:r>
            <w:r>
              <w:rPr>
                <w:spacing w:val="-5"/>
                <w:sz w:val="20"/>
              </w:rPr>
              <w:t xml:space="preserve"> </w:t>
            </w:r>
            <w:r>
              <w:rPr>
                <w:sz w:val="20"/>
              </w:rPr>
              <w:t>together;</w:t>
            </w:r>
            <w:r>
              <w:rPr>
                <w:spacing w:val="-4"/>
                <w:sz w:val="20"/>
              </w:rPr>
              <w:t xml:space="preserve"> </w:t>
            </w:r>
            <w:r>
              <w:rPr>
                <w:sz w:val="20"/>
              </w:rPr>
              <w:t>how</w:t>
            </w:r>
            <w:r>
              <w:rPr>
                <w:spacing w:val="-8"/>
                <w:sz w:val="20"/>
              </w:rPr>
              <w:t xml:space="preserve"> </w:t>
            </w:r>
            <w:r>
              <w:rPr>
                <w:sz w:val="20"/>
              </w:rPr>
              <w:t>the</w:t>
            </w:r>
            <w:r>
              <w:rPr>
                <w:spacing w:val="-5"/>
                <w:sz w:val="20"/>
              </w:rPr>
              <w:t xml:space="preserve"> </w:t>
            </w:r>
            <w:r>
              <w:rPr>
                <w:sz w:val="20"/>
              </w:rPr>
              <w:t>internet</w:t>
            </w:r>
          </w:p>
          <w:p w14:paraId="646DE19B" w14:textId="77777777" w:rsidR="000A17B9" w:rsidRDefault="000A17B9">
            <w:pPr>
              <w:pStyle w:val="TableParagraph"/>
              <w:spacing w:before="40"/>
              <w:ind w:left="652"/>
              <w:rPr>
                <w:sz w:val="20"/>
              </w:rPr>
            </w:pPr>
            <w:r>
              <w:rPr>
                <w:sz w:val="20"/>
              </w:rPr>
              <w:t>and social media can be used positively</w:t>
            </w:r>
          </w:p>
          <w:p w14:paraId="6674D232" w14:textId="77777777" w:rsidR="000A17B9" w:rsidRDefault="000A17B9">
            <w:pPr>
              <w:pStyle w:val="TableParagraph"/>
              <w:numPr>
                <w:ilvl w:val="0"/>
                <w:numId w:val="34"/>
              </w:numPr>
              <w:tabs>
                <w:tab w:val="left" w:pos="652"/>
                <w:tab w:val="left" w:pos="653"/>
              </w:tabs>
              <w:spacing w:before="112"/>
              <w:ind w:left="652" w:hanging="511"/>
              <w:rPr>
                <w:sz w:val="20"/>
              </w:rPr>
            </w:pPr>
            <w:r>
              <w:rPr>
                <w:sz w:val="20"/>
              </w:rPr>
              <w:t>how knowing someone online differs from knowing</w:t>
            </w:r>
            <w:r>
              <w:rPr>
                <w:spacing w:val="-28"/>
                <w:sz w:val="20"/>
              </w:rPr>
              <w:t xml:space="preserve"> </w:t>
            </w:r>
            <w:r>
              <w:rPr>
                <w:sz w:val="20"/>
              </w:rPr>
              <w:t>someone</w:t>
            </w:r>
          </w:p>
          <w:p w14:paraId="2AB0AEAB" w14:textId="77777777" w:rsidR="000A17B9" w:rsidRDefault="000A17B9">
            <w:pPr>
              <w:pStyle w:val="TableParagraph"/>
              <w:spacing w:before="40"/>
              <w:ind w:left="653"/>
              <w:rPr>
                <w:sz w:val="20"/>
              </w:rPr>
            </w:pPr>
            <w:r>
              <w:rPr>
                <w:sz w:val="20"/>
              </w:rPr>
              <w:t>face-to-face</w:t>
            </w:r>
          </w:p>
          <w:p w14:paraId="57299C2E" w14:textId="77777777" w:rsidR="000A17B9" w:rsidRDefault="000A17B9">
            <w:pPr>
              <w:pStyle w:val="TableParagraph"/>
              <w:numPr>
                <w:ilvl w:val="0"/>
                <w:numId w:val="34"/>
              </w:numPr>
              <w:tabs>
                <w:tab w:val="left" w:pos="652"/>
                <w:tab w:val="left" w:pos="653"/>
              </w:tabs>
              <w:spacing w:before="112"/>
              <w:ind w:left="652" w:hanging="511"/>
              <w:rPr>
                <w:sz w:val="20"/>
              </w:rPr>
            </w:pPr>
            <w:r>
              <w:rPr>
                <w:sz w:val="20"/>
              </w:rPr>
              <w:t>how</w:t>
            </w:r>
            <w:r>
              <w:rPr>
                <w:spacing w:val="-11"/>
                <w:sz w:val="20"/>
              </w:rPr>
              <w:t xml:space="preserve"> </w:t>
            </w:r>
            <w:r>
              <w:rPr>
                <w:sz w:val="20"/>
              </w:rPr>
              <w:t>to</w:t>
            </w:r>
            <w:r>
              <w:rPr>
                <w:spacing w:val="-6"/>
                <w:sz w:val="20"/>
              </w:rPr>
              <w:t xml:space="preserve"> </w:t>
            </w:r>
            <w:r>
              <w:rPr>
                <w:sz w:val="20"/>
              </w:rPr>
              <w:t>recognise</w:t>
            </w:r>
            <w:r>
              <w:rPr>
                <w:spacing w:val="-7"/>
                <w:sz w:val="20"/>
              </w:rPr>
              <w:t xml:space="preserve"> </w:t>
            </w:r>
            <w:r>
              <w:rPr>
                <w:sz w:val="20"/>
              </w:rPr>
              <w:t>risk</w:t>
            </w:r>
            <w:r>
              <w:rPr>
                <w:spacing w:val="-7"/>
                <w:sz w:val="20"/>
              </w:rPr>
              <w:t xml:space="preserve"> </w:t>
            </w:r>
            <w:r>
              <w:rPr>
                <w:sz w:val="20"/>
              </w:rPr>
              <w:t>in</w:t>
            </w:r>
            <w:r>
              <w:rPr>
                <w:spacing w:val="-7"/>
                <w:sz w:val="20"/>
              </w:rPr>
              <w:t xml:space="preserve"> </w:t>
            </w:r>
            <w:r>
              <w:rPr>
                <w:sz w:val="20"/>
              </w:rPr>
              <w:t>relation</w:t>
            </w:r>
            <w:r>
              <w:rPr>
                <w:spacing w:val="-6"/>
                <w:sz w:val="20"/>
              </w:rPr>
              <w:t xml:space="preserve"> </w:t>
            </w:r>
            <w:r>
              <w:rPr>
                <w:sz w:val="20"/>
              </w:rPr>
              <w:t>to</w:t>
            </w:r>
            <w:r>
              <w:rPr>
                <w:spacing w:val="-7"/>
                <w:sz w:val="20"/>
              </w:rPr>
              <w:t xml:space="preserve"> </w:t>
            </w:r>
            <w:r>
              <w:rPr>
                <w:sz w:val="20"/>
              </w:rPr>
              <w:t>friendships</w:t>
            </w:r>
            <w:r>
              <w:rPr>
                <w:spacing w:val="-7"/>
                <w:sz w:val="20"/>
              </w:rPr>
              <w:t xml:space="preserve"> </w:t>
            </w:r>
            <w:r>
              <w:rPr>
                <w:sz w:val="20"/>
              </w:rPr>
              <w:t>and</w:t>
            </w:r>
            <w:r>
              <w:rPr>
                <w:spacing w:val="-6"/>
                <w:sz w:val="20"/>
              </w:rPr>
              <w:t xml:space="preserve"> </w:t>
            </w:r>
            <w:r>
              <w:rPr>
                <w:sz w:val="20"/>
              </w:rPr>
              <w:t>keeping</w:t>
            </w:r>
            <w:r>
              <w:rPr>
                <w:spacing w:val="-7"/>
                <w:sz w:val="20"/>
              </w:rPr>
              <w:t xml:space="preserve"> </w:t>
            </w:r>
            <w:r>
              <w:rPr>
                <w:sz w:val="20"/>
              </w:rPr>
              <w:t>safe</w:t>
            </w:r>
          </w:p>
          <w:p w14:paraId="7259642E" w14:textId="77777777" w:rsidR="000A17B9" w:rsidRDefault="000A17B9">
            <w:pPr>
              <w:pStyle w:val="TableParagraph"/>
              <w:numPr>
                <w:ilvl w:val="0"/>
                <w:numId w:val="34"/>
              </w:numPr>
              <w:tabs>
                <w:tab w:val="left" w:pos="652"/>
                <w:tab w:val="left" w:pos="653"/>
              </w:tabs>
              <w:spacing w:before="112" w:line="280" w:lineRule="auto"/>
              <w:ind w:right="147" w:hanging="511"/>
              <w:rPr>
                <w:sz w:val="20"/>
              </w:rPr>
            </w:pPr>
            <w:r>
              <w:rPr>
                <w:sz w:val="20"/>
              </w:rPr>
              <w:t>about the types of content (including images) that is safe to share</w:t>
            </w:r>
            <w:r>
              <w:rPr>
                <w:spacing w:val="-6"/>
                <w:sz w:val="20"/>
              </w:rPr>
              <w:t xml:space="preserve"> </w:t>
            </w:r>
            <w:r>
              <w:rPr>
                <w:sz w:val="20"/>
              </w:rPr>
              <w:t>online;</w:t>
            </w:r>
            <w:r>
              <w:rPr>
                <w:spacing w:val="-7"/>
                <w:sz w:val="20"/>
              </w:rPr>
              <w:t xml:space="preserve"> </w:t>
            </w:r>
            <w:r>
              <w:rPr>
                <w:sz w:val="20"/>
              </w:rPr>
              <w:t>ways</w:t>
            </w:r>
            <w:r>
              <w:rPr>
                <w:spacing w:val="-6"/>
                <w:sz w:val="20"/>
              </w:rPr>
              <w:t xml:space="preserve"> </w:t>
            </w:r>
            <w:r>
              <w:rPr>
                <w:sz w:val="20"/>
              </w:rPr>
              <w:t>of</w:t>
            </w:r>
            <w:r>
              <w:rPr>
                <w:spacing w:val="-7"/>
                <w:sz w:val="20"/>
              </w:rPr>
              <w:t xml:space="preserve"> </w:t>
            </w:r>
            <w:r>
              <w:rPr>
                <w:sz w:val="20"/>
              </w:rPr>
              <w:t>seeking</w:t>
            </w:r>
            <w:r>
              <w:rPr>
                <w:spacing w:val="-5"/>
                <w:sz w:val="20"/>
              </w:rPr>
              <w:t xml:space="preserve"> </w:t>
            </w:r>
            <w:r>
              <w:rPr>
                <w:sz w:val="20"/>
              </w:rPr>
              <w:t>and</w:t>
            </w:r>
            <w:r>
              <w:rPr>
                <w:spacing w:val="-6"/>
                <w:sz w:val="20"/>
              </w:rPr>
              <w:t xml:space="preserve"> </w:t>
            </w:r>
            <w:r>
              <w:rPr>
                <w:sz w:val="20"/>
              </w:rPr>
              <w:t>giving</w:t>
            </w:r>
            <w:r>
              <w:rPr>
                <w:spacing w:val="-5"/>
                <w:sz w:val="20"/>
              </w:rPr>
              <w:t xml:space="preserve"> </w:t>
            </w:r>
            <w:r>
              <w:rPr>
                <w:sz w:val="20"/>
              </w:rPr>
              <w:t>consent</w:t>
            </w:r>
            <w:r>
              <w:rPr>
                <w:spacing w:val="-5"/>
                <w:sz w:val="20"/>
              </w:rPr>
              <w:t xml:space="preserve"> </w:t>
            </w:r>
            <w:r>
              <w:rPr>
                <w:sz w:val="20"/>
              </w:rPr>
              <w:t>before</w:t>
            </w:r>
            <w:r>
              <w:rPr>
                <w:spacing w:val="-5"/>
                <w:sz w:val="20"/>
              </w:rPr>
              <w:t xml:space="preserve"> </w:t>
            </w:r>
            <w:r>
              <w:rPr>
                <w:sz w:val="20"/>
              </w:rPr>
              <w:t>images or personal information is shared with friends or</w:t>
            </w:r>
            <w:r>
              <w:rPr>
                <w:spacing w:val="-30"/>
                <w:sz w:val="20"/>
              </w:rPr>
              <w:t xml:space="preserve"> </w:t>
            </w:r>
            <w:r>
              <w:rPr>
                <w:sz w:val="20"/>
              </w:rPr>
              <w:t>family</w:t>
            </w:r>
          </w:p>
          <w:p w14:paraId="6A651FE3" w14:textId="77777777" w:rsidR="000A17B9" w:rsidRDefault="000A17B9">
            <w:pPr>
              <w:pStyle w:val="TableParagraph"/>
              <w:numPr>
                <w:ilvl w:val="0"/>
                <w:numId w:val="34"/>
              </w:numPr>
              <w:tabs>
                <w:tab w:val="left" w:pos="652"/>
                <w:tab w:val="left" w:pos="653"/>
              </w:tabs>
              <w:spacing w:before="69"/>
              <w:ind w:left="652"/>
              <w:rPr>
                <w:sz w:val="20"/>
              </w:rPr>
            </w:pPr>
            <w:r>
              <w:rPr>
                <w:sz w:val="20"/>
              </w:rPr>
              <w:t>how to respond if a friendship is making them feel</w:t>
            </w:r>
            <w:r>
              <w:rPr>
                <w:spacing w:val="-39"/>
                <w:sz w:val="20"/>
              </w:rPr>
              <w:t xml:space="preserve"> </w:t>
            </w:r>
            <w:r>
              <w:rPr>
                <w:sz w:val="20"/>
              </w:rPr>
              <w:t>worried,</w:t>
            </w:r>
          </w:p>
          <w:p w14:paraId="448525F3" w14:textId="77777777" w:rsidR="000A17B9" w:rsidRDefault="000A17B9">
            <w:pPr>
              <w:pStyle w:val="TableParagraph"/>
              <w:spacing w:before="40"/>
              <w:ind w:left="653"/>
              <w:rPr>
                <w:sz w:val="20"/>
              </w:rPr>
            </w:pPr>
            <w:r>
              <w:rPr>
                <w:sz w:val="20"/>
              </w:rPr>
              <w:t>unsafe or uncomfortable</w:t>
            </w:r>
          </w:p>
          <w:p w14:paraId="430DB6FD" w14:textId="77777777" w:rsidR="000A17B9" w:rsidRDefault="000A17B9">
            <w:pPr>
              <w:pStyle w:val="TableParagraph"/>
              <w:numPr>
                <w:ilvl w:val="0"/>
                <w:numId w:val="34"/>
              </w:numPr>
              <w:tabs>
                <w:tab w:val="left" w:pos="652"/>
                <w:tab w:val="left" w:pos="653"/>
              </w:tabs>
              <w:spacing w:before="112"/>
              <w:ind w:left="652"/>
              <w:rPr>
                <w:sz w:val="20"/>
              </w:rPr>
            </w:pPr>
            <w:r>
              <w:rPr>
                <w:sz w:val="20"/>
              </w:rPr>
              <w:t>how to ask for help or advice and respond to</w:t>
            </w:r>
            <w:r>
              <w:rPr>
                <w:spacing w:val="-26"/>
                <w:sz w:val="20"/>
              </w:rPr>
              <w:t xml:space="preserve"> </w:t>
            </w:r>
            <w:r>
              <w:rPr>
                <w:spacing w:val="-3"/>
                <w:sz w:val="20"/>
              </w:rPr>
              <w:t>pressure,</w:t>
            </w:r>
          </w:p>
          <w:p w14:paraId="0031EE57" w14:textId="77777777" w:rsidR="000A17B9" w:rsidRDefault="000A17B9">
            <w:pPr>
              <w:pStyle w:val="TableParagraph"/>
              <w:spacing w:before="40"/>
              <w:ind w:left="653"/>
              <w:rPr>
                <w:sz w:val="20"/>
              </w:rPr>
            </w:pPr>
            <w:r>
              <w:rPr>
                <w:sz w:val="20"/>
              </w:rPr>
              <w:t>inappropriate contact or concerns about personal safety</w:t>
            </w:r>
          </w:p>
        </w:tc>
      </w:tr>
      <w:tr w:rsidR="000A17B9" w14:paraId="3A76DB4C" w14:textId="77777777" w:rsidTr="000A17B9">
        <w:trPr>
          <w:trHeight w:val="642"/>
        </w:trPr>
        <w:tc>
          <w:tcPr>
            <w:tcW w:w="2216" w:type="dxa"/>
            <w:tcBorders>
              <w:top w:val="nil"/>
              <w:bottom w:val="nil"/>
            </w:tcBorders>
          </w:tcPr>
          <w:p w14:paraId="5D1F0A41" w14:textId="77777777" w:rsidR="000A17B9" w:rsidRDefault="000A17B9">
            <w:pPr>
              <w:pStyle w:val="TableParagraph"/>
              <w:spacing w:before="15" w:line="320" w:lineRule="exact"/>
              <w:ind w:left="113" w:right="232"/>
              <w:rPr>
                <w:rFonts w:ascii="Lato"/>
                <w:sz w:val="20"/>
              </w:rPr>
            </w:pPr>
            <w:r>
              <w:rPr>
                <w:rFonts w:ascii="Lato"/>
                <w:sz w:val="20"/>
              </w:rPr>
              <w:t>How can friends</w:t>
            </w:r>
          </w:p>
        </w:tc>
        <w:tc>
          <w:tcPr>
            <w:tcW w:w="5135" w:type="dxa"/>
            <w:tcBorders>
              <w:top w:val="nil"/>
              <w:bottom w:val="nil"/>
            </w:tcBorders>
            <w:shd w:val="clear" w:color="auto" w:fill="F4D4C4"/>
          </w:tcPr>
          <w:p w14:paraId="0AD954C9" w14:textId="77777777" w:rsidR="000A17B9" w:rsidRDefault="000A17B9">
            <w:pPr>
              <w:pStyle w:val="TableParagraph"/>
              <w:spacing w:before="38"/>
              <w:ind w:left="85"/>
              <w:rPr>
                <w:rFonts w:ascii="Lato"/>
                <w:sz w:val="20"/>
              </w:rPr>
            </w:pPr>
            <w:r>
              <w:rPr>
                <w:rFonts w:ascii="Lato"/>
                <w:sz w:val="20"/>
              </w:rPr>
              <w:t>Friendships; relationships; becoming</w:t>
            </w:r>
          </w:p>
          <w:p w14:paraId="4E9661A9" w14:textId="77777777" w:rsidR="000A17B9" w:rsidRDefault="000A17B9">
            <w:pPr>
              <w:pStyle w:val="TableParagraph"/>
              <w:spacing w:before="80"/>
              <w:ind w:left="85"/>
              <w:rPr>
                <w:rFonts w:ascii="Lato"/>
                <w:sz w:val="20"/>
              </w:rPr>
            </w:pPr>
            <w:r>
              <w:rPr>
                <w:rFonts w:ascii="Lato"/>
                <w:sz w:val="20"/>
              </w:rPr>
              <w:t>independent; online safety</w:t>
            </w:r>
          </w:p>
        </w:tc>
        <w:tc>
          <w:tcPr>
            <w:tcW w:w="8432" w:type="dxa"/>
            <w:vMerge/>
            <w:tcBorders>
              <w:top w:val="nil"/>
            </w:tcBorders>
          </w:tcPr>
          <w:p w14:paraId="7A2D6489" w14:textId="77777777" w:rsidR="000A17B9" w:rsidRDefault="000A17B9">
            <w:pPr>
              <w:rPr>
                <w:sz w:val="2"/>
                <w:szCs w:val="2"/>
              </w:rPr>
            </w:pPr>
          </w:p>
        </w:tc>
      </w:tr>
      <w:tr w:rsidR="000A17B9" w14:paraId="4C75E1CF" w14:textId="77777777" w:rsidTr="000A17B9">
        <w:trPr>
          <w:trHeight w:val="297"/>
        </w:trPr>
        <w:tc>
          <w:tcPr>
            <w:tcW w:w="2216" w:type="dxa"/>
            <w:tcBorders>
              <w:top w:val="nil"/>
              <w:bottom w:val="nil"/>
            </w:tcBorders>
          </w:tcPr>
          <w:p w14:paraId="7CC7D270" w14:textId="77777777" w:rsidR="000A17B9" w:rsidRDefault="000A17B9">
            <w:pPr>
              <w:pStyle w:val="TableParagraph"/>
              <w:spacing w:before="33"/>
              <w:ind w:left="113"/>
              <w:rPr>
                <w:rFonts w:ascii="Lato"/>
                <w:sz w:val="20"/>
              </w:rPr>
            </w:pPr>
            <w:r>
              <w:rPr>
                <w:rFonts w:ascii="Lato"/>
                <w:sz w:val="20"/>
              </w:rPr>
              <w:t>communicate</w:t>
            </w:r>
          </w:p>
        </w:tc>
        <w:tc>
          <w:tcPr>
            <w:tcW w:w="5135" w:type="dxa"/>
            <w:tcBorders>
              <w:top w:val="nil"/>
              <w:bottom w:val="nil"/>
            </w:tcBorders>
            <w:shd w:val="clear" w:color="auto" w:fill="F4D4C4"/>
          </w:tcPr>
          <w:p w14:paraId="18E11F1B" w14:textId="77777777" w:rsidR="000A17B9" w:rsidRDefault="000A17B9">
            <w:pPr>
              <w:pStyle w:val="TableParagraph"/>
              <w:rPr>
                <w:rFonts w:ascii="Times New Roman"/>
                <w:sz w:val="20"/>
              </w:rPr>
            </w:pPr>
          </w:p>
        </w:tc>
        <w:tc>
          <w:tcPr>
            <w:tcW w:w="8432" w:type="dxa"/>
            <w:vMerge/>
            <w:tcBorders>
              <w:top w:val="nil"/>
            </w:tcBorders>
          </w:tcPr>
          <w:p w14:paraId="0F731193" w14:textId="77777777" w:rsidR="000A17B9" w:rsidRDefault="000A17B9">
            <w:pPr>
              <w:rPr>
                <w:sz w:val="2"/>
                <w:szCs w:val="2"/>
              </w:rPr>
            </w:pPr>
          </w:p>
        </w:tc>
      </w:tr>
      <w:tr w:rsidR="000A17B9" w14:paraId="689DFF93" w14:textId="77777777" w:rsidTr="000A17B9">
        <w:trPr>
          <w:trHeight w:val="391"/>
        </w:trPr>
        <w:tc>
          <w:tcPr>
            <w:tcW w:w="2216" w:type="dxa"/>
            <w:tcBorders>
              <w:top w:val="nil"/>
              <w:bottom w:val="nil"/>
            </w:tcBorders>
          </w:tcPr>
          <w:p w14:paraId="61649EE2" w14:textId="77777777" w:rsidR="000A17B9" w:rsidRDefault="000A17B9">
            <w:pPr>
              <w:pStyle w:val="TableParagraph"/>
              <w:spacing w:before="33"/>
              <w:ind w:left="113"/>
              <w:rPr>
                <w:rFonts w:ascii="Lato"/>
                <w:sz w:val="20"/>
              </w:rPr>
            </w:pPr>
            <w:r>
              <w:rPr>
                <w:rFonts w:ascii="Lato"/>
                <w:sz w:val="20"/>
              </w:rPr>
              <w:t>safely?</w:t>
            </w:r>
          </w:p>
        </w:tc>
        <w:tc>
          <w:tcPr>
            <w:tcW w:w="5135" w:type="dxa"/>
            <w:tcBorders>
              <w:top w:val="nil"/>
              <w:bottom w:val="nil"/>
            </w:tcBorders>
            <w:shd w:val="clear" w:color="auto" w:fill="F4D4C4"/>
          </w:tcPr>
          <w:p w14:paraId="6C303863" w14:textId="77777777" w:rsidR="000A17B9" w:rsidRDefault="000A17B9">
            <w:pPr>
              <w:pStyle w:val="TableParagraph"/>
              <w:spacing w:before="133"/>
              <w:ind w:left="85"/>
              <w:rPr>
                <w:rFonts w:ascii="Lato"/>
                <w:sz w:val="20"/>
              </w:rPr>
            </w:pPr>
            <w:r>
              <w:rPr>
                <w:rFonts w:ascii="Lato"/>
                <w:sz w:val="20"/>
              </w:rPr>
              <w:t>PoS refs: R1, R18, R24, R26, R29, L11,</w:t>
            </w:r>
          </w:p>
        </w:tc>
        <w:tc>
          <w:tcPr>
            <w:tcW w:w="8432" w:type="dxa"/>
            <w:vMerge/>
            <w:tcBorders>
              <w:top w:val="nil"/>
            </w:tcBorders>
          </w:tcPr>
          <w:p w14:paraId="10F02A93" w14:textId="77777777" w:rsidR="000A17B9" w:rsidRDefault="000A17B9">
            <w:pPr>
              <w:rPr>
                <w:sz w:val="2"/>
                <w:szCs w:val="2"/>
              </w:rPr>
            </w:pPr>
          </w:p>
        </w:tc>
      </w:tr>
      <w:tr w:rsidR="000A17B9" w14:paraId="2D4C92AD" w14:textId="77777777" w:rsidTr="000A17B9">
        <w:trPr>
          <w:trHeight w:val="2871"/>
        </w:trPr>
        <w:tc>
          <w:tcPr>
            <w:tcW w:w="2216" w:type="dxa"/>
            <w:tcBorders>
              <w:top w:val="nil"/>
            </w:tcBorders>
          </w:tcPr>
          <w:p w14:paraId="106290C2" w14:textId="77777777" w:rsidR="000A17B9" w:rsidRDefault="000A17B9">
            <w:pPr>
              <w:pStyle w:val="TableParagraph"/>
              <w:rPr>
                <w:rFonts w:ascii="Times New Roman"/>
                <w:sz w:val="20"/>
              </w:rPr>
            </w:pPr>
          </w:p>
        </w:tc>
        <w:tc>
          <w:tcPr>
            <w:tcW w:w="5135" w:type="dxa"/>
            <w:tcBorders>
              <w:top w:val="nil"/>
            </w:tcBorders>
            <w:shd w:val="clear" w:color="auto" w:fill="F4D4C4"/>
          </w:tcPr>
          <w:p w14:paraId="30581A99" w14:textId="77777777" w:rsidR="000A17B9" w:rsidRDefault="000A17B9">
            <w:pPr>
              <w:pStyle w:val="TableParagraph"/>
              <w:spacing w:before="33"/>
              <w:ind w:left="85"/>
              <w:rPr>
                <w:rFonts w:ascii="Lato"/>
                <w:sz w:val="20"/>
              </w:rPr>
            </w:pPr>
            <w:r>
              <w:rPr>
                <w:rFonts w:ascii="Lato"/>
                <w:sz w:val="20"/>
              </w:rPr>
              <w:t>L15</w:t>
            </w:r>
          </w:p>
        </w:tc>
        <w:tc>
          <w:tcPr>
            <w:tcW w:w="8432" w:type="dxa"/>
            <w:vMerge/>
            <w:tcBorders>
              <w:top w:val="nil"/>
            </w:tcBorders>
          </w:tcPr>
          <w:p w14:paraId="3F013B4B" w14:textId="77777777" w:rsidR="000A17B9" w:rsidRDefault="000A17B9">
            <w:pPr>
              <w:rPr>
                <w:sz w:val="2"/>
                <w:szCs w:val="2"/>
              </w:rPr>
            </w:pPr>
          </w:p>
        </w:tc>
      </w:tr>
      <w:tr w:rsidR="000A17B9" w14:paraId="7A2CB9C7" w14:textId="77777777" w:rsidTr="000A17B9">
        <w:trPr>
          <w:trHeight w:val="2073"/>
        </w:trPr>
        <w:tc>
          <w:tcPr>
            <w:tcW w:w="2216" w:type="dxa"/>
            <w:tcBorders>
              <w:bottom w:val="nil"/>
            </w:tcBorders>
          </w:tcPr>
          <w:p w14:paraId="6DA3B5EF" w14:textId="77777777" w:rsidR="000A17B9" w:rsidRDefault="000A17B9">
            <w:pPr>
              <w:pStyle w:val="TableParagraph"/>
              <w:spacing w:before="39" w:line="326" w:lineRule="auto"/>
              <w:ind w:left="113" w:right="93"/>
              <w:rPr>
                <w:rFonts w:ascii="Lato"/>
                <w:sz w:val="20"/>
              </w:rPr>
            </w:pPr>
            <w:r>
              <w:rPr>
                <w:rFonts w:ascii="Open Sans SemiBold"/>
                <w:b/>
              </w:rPr>
              <w:t xml:space="preserve">Summer 1 </w:t>
            </w:r>
            <w:r>
              <w:rPr>
                <w:rFonts w:ascii="Lato"/>
                <w:sz w:val="20"/>
              </w:rPr>
              <w:t>How can drugs common to everyday life affect health?</w:t>
            </w:r>
          </w:p>
        </w:tc>
        <w:tc>
          <w:tcPr>
            <w:tcW w:w="5135" w:type="dxa"/>
            <w:tcBorders>
              <w:bottom w:val="nil"/>
            </w:tcBorders>
            <w:shd w:val="clear" w:color="auto" w:fill="B8D9AF"/>
          </w:tcPr>
          <w:p w14:paraId="3C878FC7" w14:textId="77777777" w:rsidR="000A17B9" w:rsidRDefault="000A17B9">
            <w:pPr>
              <w:pStyle w:val="TableParagraph"/>
              <w:spacing w:before="41"/>
              <w:ind w:left="85"/>
              <w:rPr>
                <w:rFonts w:ascii="Lato"/>
                <w:b/>
                <w:sz w:val="20"/>
              </w:rPr>
            </w:pPr>
            <w:r>
              <w:rPr>
                <w:rFonts w:ascii="Lato"/>
                <w:b/>
                <w:sz w:val="20"/>
              </w:rPr>
              <w:t>Health and wellbeing</w:t>
            </w:r>
          </w:p>
          <w:p w14:paraId="37A3AC2C" w14:textId="77777777" w:rsidR="000A17B9" w:rsidRDefault="000A17B9">
            <w:pPr>
              <w:pStyle w:val="TableParagraph"/>
              <w:spacing w:before="148" w:line="319" w:lineRule="auto"/>
              <w:ind w:left="85" w:right="118"/>
              <w:rPr>
                <w:rFonts w:ascii="Lato"/>
                <w:sz w:val="20"/>
              </w:rPr>
            </w:pPr>
            <w:r>
              <w:rPr>
                <w:rFonts w:ascii="Lato"/>
                <w:sz w:val="20"/>
              </w:rPr>
              <w:t>Drugs, alcohol and tobacco; healthy habits</w:t>
            </w:r>
          </w:p>
          <w:p w14:paraId="1D10D686" w14:textId="77777777" w:rsidR="000A17B9" w:rsidRDefault="000A17B9">
            <w:pPr>
              <w:pStyle w:val="TableParagraph"/>
              <w:spacing w:before="5"/>
              <w:rPr>
                <w:sz w:val="31"/>
              </w:rPr>
            </w:pPr>
          </w:p>
          <w:p w14:paraId="2A02918C" w14:textId="77777777" w:rsidR="000A17B9" w:rsidRDefault="000A17B9">
            <w:pPr>
              <w:pStyle w:val="TableParagraph"/>
              <w:spacing w:line="320" w:lineRule="atLeast"/>
              <w:ind w:left="85" w:right="118"/>
              <w:rPr>
                <w:rFonts w:ascii="Lato"/>
                <w:sz w:val="20"/>
              </w:rPr>
            </w:pPr>
            <w:r>
              <w:rPr>
                <w:rFonts w:ascii="Lato"/>
                <w:sz w:val="20"/>
              </w:rPr>
              <w:t>PoS refs: H1, H3, H4, H46, H47, H48, H50</w:t>
            </w:r>
          </w:p>
        </w:tc>
        <w:tc>
          <w:tcPr>
            <w:tcW w:w="8432" w:type="dxa"/>
            <w:tcBorders>
              <w:bottom w:val="nil"/>
            </w:tcBorders>
          </w:tcPr>
          <w:p w14:paraId="3F966A8C" w14:textId="77777777" w:rsidR="000A17B9" w:rsidRDefault="000A17B9">
            <w:pPr>
              <w:pStyle w:val="TableParagraph"/>
              <w:numPr>
                <w:ilvl w:val="0"/>
                <w:numId w:val="33"/>
              </w:numPr>
              <w:tabs>
                <w:tab w:val="left" w:pos="651"/>
                <w:tab w:val="left" w:pos="652"/>
              </w:tabs>
              <w:spacing w:before="42"/>
              <w:ind w:left="651"/>
              <w:rPr>
                <w:sz w:val="20"/>
              </w:rPr>
            </w:pPr>
            <w:r>
              <w:rPr>
                <w:sz w:val="20"/>
              </w:rPr>
              <w:t>how drugs common to everyday life (including</w:t>
            </w:r>
            <w:r>
              <w:rPr>
                <w:spacing w:val="-29"/>
                <w:sz w:val="20"/>
              </w:rPr>
              <w:t xml:space="preserve"> </w:t>
            </w:r>
            <w:r>
              <w:rPr>
                <w:sz w:val="20"/>
              </w:rPr>
              <w:t>smoking/vaping</w:t>
            </w:r>
          </w:p>
          <w:p w14:paraId="088249AA" w14:textId="77777777" w:rsidR="000A17B9" w:rsidRDefault="000A17B9">
            <w:pPr>
              <w:pStyle w:val="TableParagraph"/>
              <w:spacing w:before="40"/>
              <w:ind w:left="652"/>
              <w:rPr>
                <w:sz w:val="20"/>
              </w:rPr>
            </w:pPr>
            <w:r>
              <w:rPr>
                <w:sz w:val="20"/>
              </w:rPr>
              <w:t>- nicotine, alcohol, caffeine and medicines) can affect health and</w:t>
            </w:r>
          </w:p>
          <w:p w14:paraId="0950B935" w14:textId="77777777" w:rsidR="000A17B9" w:rsidRDefault="000A17B9">
            <w:pPr>
              <w:pStyle w:val="TableParagraph"/>
              <w:spacing w:before="40"/>
              <w:ind w:left="652"/>
              <w:rPr>
                <w:sz w:val="20"/>
              </w:rPr>
            </w:pPr>
            <w:r>
              <w:rPr>
                <w:sz w:val="20"/>
              </w:rPr>
              <w:t>wellbeing</w:t>
            </w:r>
          </w:p>
          <w:p w14:paraId="78DDCD70" w14:textId="77777777" w:rsidR="000A17B9" w:rsidRDefault="000A17B9">
            <w:pPr>
              <w:pStyle w:val="TableParagraph"/>
              <w:numPr>
                <w:ilvl w:val="0"/>
                <w:numId w:val="33"/>
              </w:numPr>
              <w:tabs>
                <w:tab w:val="left" w:pos="651"/>
                <w:tab w:val="left" w:pos="652"/>
              </w:tabs>
              <w:spacing w:before="112" w:line="280" w:lineRule="auto"/>
              <w:ind w:right="479" w:hanging="511"/>
              <w:rPr>
                <w:sz w:val="20"/>
              </w:rPr>
            </w:pPr>
            <w:r>
              <w:rPr>
                <w:sz w:val="20"/>
              </w:rPr>
              <w:t>that</w:t>
            </w:r>
            <w:r>
              <w:rPr>
                <w:spacing w:val="-4"/>
                <w:sz w:val="20"/>
              </w:rPr>
              <w:t xml:space="preserve"> </w:t>
            </w:r>
            <w:r>
              <w:rPr>
                <w:sz w:val="20"/>
              </w:rPr>
              <w:t>some</w:t>
            </w:r>
            <w:r>
              <w:rPr>
                <w:spacing w:val="-4"/>
                <w:sz w:val="20"/>
              </w:rPr>
              <w:t xml:space="preserve"> </w:t>
            </w:r>
            <w:r>
              <w:rPr>
                <w:sz w:val="20"/>
              </w:rPr>
              <w:t>drugs</w:t>
            </w:r>
            <w:r>
              <w:rPr>
                <w:spacing w:val="-4"/>
                <w:sz w:val="20"/>
              </w:rPr>
              <w:t xml:space="preserve"> </w:t>
            </w:r>
            <w:r>
              <w:rPr>
                <w:sz w:val="20"/>
              </w:rPr>
              <w:t>are</w:t>
            </w:r>
            <w:r>
              <w:rPr>
                <w:spacing w:val="-4"/>
                <w:sz w:val="20"/>
              </w:rPr>
              <w:t xml:space="preserve"> </w:t>
            </w:r>
            <w:r>
              <w:rPr>
                <w:sz w:val="20"/>
              </w:rPr>
              <w:t>legal</w:t>
            </w:r>
            <w:r>
              <w:rPr>
                <w:spacing w:val="-4"/>
                <w:sz w:val="20"/>
              </w:rPr>
              <w:t xml:space="preserve"> </w:t>
            </w:r>
            <w:r>
              <w:rPr>
                <w:sz w:val="20"/>
              </w:rPr>
              <w:t>(but</w:t>
            </w:r>
            <w:r>
              <w:rPr>
                <w:spacing w:val="-4"/>
                <w:sz w:val="20"/>
              </w:rPr>
              <w:t xml:space="preserve"> </w:t>
            </w:r>
            <w:r>
              <w:rPr>
                <w:sz w:val="20"/>
              </w:rPr>
              <w:t>may</w:t>
            </w:r>
            <w:r>
              <w:rPr>
                <w:spacing w:val="-8"/>
                <w:sz w:val="20"/>
              </w:rPr>
              <w:t xml:space="preserve"> </w:t>
            </w:r>
            <w:r>
              <w:rPr>
                <w:sz w:val="20"/>
              </w:rPr>
              <w:t>have</w:t>
            </w:r>
            <w:r>
              <w:rPr>
                <w:spacing w:val="-4"/>
                <w:sz w:val="20"/>
              </w:rPr>
              <w:t xml:space="preserve"> </w:t>
            </w:r>
            <w:r>
              <w:rPr>
                <w:sz w:val="20"/>
              </w:rPr>
              <w:t>laws</w:t>
            </w:r>
            <w:r>
              <w:rPr>
                <w:spacing w:val="-4"/>
                <w:sz w:val="20"/>
              </w:rPr>
              <w:t xml:space="preserve"> </w:t>
            </w:r>
            <w:r>
              <w:rPr>
                <w:sz w:val="20"/>
              </w:rPr>
              <w:t>or</w:t>
            </w:r>
            <w:r>
              <w:rPr>
                <w:spacing w:val="-8"/>
                <w:sz w:val="20"/>
              </w:rPr>
              <w:t xml:space="preserve"> </w:t>
            </w:r>
            <w:r>
              <w:rPr>
                <w:sz w:val="20"/>
              </w:rPr>
              <w:t>restrictions related to them) and other drugs are</w:t>
            </w:r>
            <w:r>
              <w:rPr>
                <w:spacing w:val="-19"/>
                <w:sz w:val="20"/>
              </w:rPr>
              <w:t xml:space="preserve"> </w:t>
            </w:r>
            <w:r>
              <w:rPr>
                <w:sz w:val="20"/>
              </w:rPr>
              <w:t>illegal</w:t>
            </w:r>
          </w:p>
          <w:p w14:paraId="701F41D0" w14:textId="77777777" w:rsidR="000A17B9" w:rsidRDefault="000A17B9">
            <w:pPr>
              <w:pStyle w:val="TableParagraph"/>
              <w:numPr>
                <w:ilvl w:val="0"/>
                <w:numId w:val="33"/>
              </w:numPr>
              <w:tabs>
                <w:tab w:val="left" w:pos="652"/>
                <w:tab w:val="left" w:pos="653"/>
              </w:tabs>
              <w:spacing w:before="30" w:line="280" w:lineRule="atLeast"/>
              <w:ind w:left="653" w:right="380" w:hanging="511"/>
              <w:rPr>
                <w:sz w:val="20"/>
              </w:rPr>
            </w:pPr>
            <w:r>
              <w:rPr>
                <w:sz w:val="20"/>
              </w:rPr>
              <w:t>how</w:t>
            </w:r>
            <w:r>
              <w:rPr>
                <w:spacing w:val="-8"/>
                <w:sz w:val="20"/>
              </w:rPr>
              <w:t xml:space="preserve"> </w:t>
            </w:r>
            <w:r>
              <w:rPr>
                <w:sz w:val="20"/>
              </w:rPr>
              <w:t>laws</w:t>
            </w:r>
            <w:r>
              <w:rPr>
                <w:spacing w:val="-5"/>
                <w:sz w:val="20"/>
              </w:rPr>
              <w:t xml:space="preserve"> </w:t>
            </w:r>
            <w:r>
              <w:rPr>
                <w:sz w:val="20"/>
              </w:rPr>
              <w:t>surrounding</w:t>
            </w:r>
            <w:r>
              <w:rPr>
                <w:spacing w:val="-4"/>
                <w:sz w:val="20"/>
              </w:rPr>
              <w:t xml:space="preserve"> </w:t>
            </w:r>
            <w:r>
              <w:rPr>
                <w:sz w:val="20"/>
              </w:rPr>
              <w:t>the</w:t>
            </w:r>
            <w:r>
              <w:rPr>
                <w:spacing w:val="-4"/>
                <w:sz w:val="20"/>
              </w:rPr>
              <w:t xml:space="preserve"> </w:t>
            </w:r>
            <w:r>
              <w:rPr>
                <w:sz w:val="20"/>
              </w:rPr>
              <w:t>use</w:t>
            </w:r>
            <w:r>
              <w:rPr>
                <w:spacing w:val="-4"/>
                <w:sz w:val="20"/>
              </w:rPr>
              <w:t xml:space="preserve"> </w:t>
            </w:r>
            <w:r>
              <w:rPr>
                <w:sz w:val="20"/>
              </w:rPr>
              <w:t>of</w:t>
            </w:r>
            <w:r>
              <w:rPr>
                <w:spacing w:val="-7"/>
                <w:sz w:val="20"/>
              </w:rPr>
              <w:t xml:space="preserve"> </w:t>
            </w:r>
            <w:r>
              <w:rPr>
                <w:sz w:val="20"/>
              </w:rPr>
              <w:t>drugs</w:t>
            </w:r>
            <w:r>
              <w:rPr>
                <w:spacing w:val="-4"/>
                <w:sz w:val="20"/>
              </w:rPr>
              <w:t xml:space="preserve"> </w:t>
            </w:r>
            <w:r>
              <w:rPr>
                <w:sz w:val="20"/>
              </w:rPr>
              <w:t>exist</w:t>
            </w:r>
            <w:r>
              <w:rPr>
                <w:spacing w:val="-5"/>
                <w:sz w:val="20"/>
              </w:rPr>
              <w:t xml:space="preserve"> </w:t>
            </w:r>
            <w:r>
              <w:rPr>
                <w:sz w:val="20"/>
              </w:rPr>
              <w:t>to</w:t>
            </w:r>
            <w:r>
              <w:rPr>
                <w:spacing w:val="-4"/>
                <w:sz w:val="20"/>
              </w:rPr>
              <w:t xml:space="preserve"> </w:t>
            </w:r>
            <w:r>
              <w:rPr>
                <w:sz w:val="20"/>
              </w:rPr>
              <w:t>protect</w:t>
            </w:r>
            <w:r>
              <w:rPr>
                <w:spacing w:val="-4"/>
                <w:sz w:val="20"/>
              </w:rPr>
              <w:t xml:space="preserve"> </w:t>
            </w:r>
            <w:r>
              <w:rPr>
                <w:sz w:val="20"/>
              </w:rPr>
              <w:t>them and</w:t>
            </w:r>
            <w:r>
              <w:rPr>
                <w:spacing w:val="-2"/>
                <w:sz w:val="20"/>
              </w:rPr>
              <w:t xml:space="preserve"> </w:t>
            </w:r>
            <w:r>
              <w:rPr>
                <w:sz w:val="20"/>
              </w:rPr>
              <w:t>others</w:t>
            </w:r>
          </w:p>
        </w:tc>
      </w:tr>
      <w:tr w:rsidR="000A17B9" w14:paraId="02158B03" w14:textId="77777777" w:rsidTr="000A17B9">
        <w:trPr>
          <w:trHeight w:val="336"/>
        </w:trPr>
        <w:tc>
          <w:tcPr>
            <w:tcW w:w="2216" w:type="dxa"/>
            <w:tcBorders>
              <w:top w:val="nil"/>
              <w:bottom w:val="nil"/>
            </w:tcBorders>
          </w:tcPr>
          <w:p w14:paraId="20DFF2D1" w14:textId="77777777" w:rsidR="000A17B9" w:rsidRDefault="000A17B9">
            <w:pPr>
              <w:pStyle w:val="TableParagraph"/>
              <w:rPr>
                <w:rFonts w:ascii="Times New Roman"/>
                <w:sz w:val="20"/>
              </w:rPr>
            </w:pPr>
          </w:p>
        </w:tc>
        <w:tc>
          <w:tcPr>
            <w:tcW w:w="5135" w:type="dxa"/>
            <w:tcBorders>
              <w:top w:val="nil"/>
              <w:bottom w:val="nil"/>
            </w:tcBorders>
            <w:shd w:val="clear" w:color="auto" w:fill="B8D9AF"/>
          </w:tcPr>
          <w:p w14:paraId="4A730894" w14:textId="77777777" w:rsidR="000A17B9" w:rsidRDefault="000A17B9">
            <w:pPr>
              <w:pStyle w:val="TableParagraph"/>
              <w:rPr>
                <w:rFonts w:ascii="Times New Roman"/>
                <w:sz w:val="20"/>
              </w:rPr>
            </w:pPr>
          </w:p>
        </w:tc>
        <w:tc>
          <w:tcPr>
            <w:tcW w:w="8432" w:type="dxa"/>
            <w:tcBorders>
              <w:top w:val="nil"/>
              <w:bottom w:val="nil"/>
            </w:tcBorders>
          </w:tcPr>
          <w:p w14:paraId="3A1CE8A3" w14:textId="77777777" w:rsidR="000A17B9" w:rsidRDefault="000A17B9">
            <w:pPr>
              <w:pStyle w:val="TableParagraph"/>
              <w:numPr>
                <w:ilvl w:val="0"/>
                <w:numId w:val="32"/>
              </w:numPr>
              <w:tabs>
                <w:tab w:val="left" w:pos="652"/>
                <w:tab w:val="left" w:pos="653"/>
              </w:tabs>
              <w:spacing w:before="54"/>
              <w:ind w:hanging="511"/>
              <w:rPr>
                <w:sz w:val="20"/>
              </w:rPr>
            </w:pPr>
            <w:r>
              <w:rPr>
                <w:sz w:val="20"/>
              </w:rPr>
              <w:t>why people choose to use or not use different</w:t>
            </w:r>
            <w:r>
              <w:rPr>
                <w:spacing w:val="-29"/>
                <w:sz w:val="20"/>
              </w:rPr>
              <w:t xml:space="preserve"> </w:t>
            </w:r>
            <w:r>
              <w:rPr>
                <w:sz w:val="20"/>
              </w:rPr>
              <w:t>drugs</w:t>
            </w:r>
          </w:p>
        </w:tc>
      </w:tr>
      <w:tr w:rsidR="000A17B9" w14:paraId="56C1C57F" w14:textId="77777777" w:rsidTr="000A17B9">
        <w:trPr>
          <w:trHeight w:val="605"/>
        </w:trPr>
        <w:tc>
          <w:tcPr>
            <w:tcW w:w="2216" w:type="dxa"/>
            <w:tcBorders>
              <w:top w:val="nil"/>
              <w:bottom w:val="nil"/>
            </w:tcBorders>
          </w:tcPr>
          <w:p w14:paraId="0F82A4BF" w14:textId="77777777" w:rsidR="000A17B9" w:rsidRDefault="000A17B9">
            <w:pPr>
              <w:pStyle w:val="TableParagraph"/>
              <w:rPr>
                <w:rFonts w:ascii="Times New Roman"/>
                <w:sz w:val="20"/>
              </w:rPr>
            </w:pPr>
          </w:p>
        </w:tc>
        <w:tc>
          <w:tcPr>
            <w:tcW w:w="5135" w:type="dxa"/>
            <w:tcBorders>
              <w:top w:val="nil"/>
              <w:bottom w:val="nil"/>
            </w:tcBorders>
            <w:shd w:val="clear" w:color="auto" w:fill="B8D9AF"/>
          </w:tcPr>
          <w:p w14:paraId="21F6DEC6" w14:textId="77777777" w:rsidR="000A17B9" w:rsidRDefault="000A17B9">
            <w:pPr>
              <w:pStyle w:val="TableParagraph"/>
              <w:rPr>
                <w:rFonts w:ascii="Times New Roman"/>
                <w:sz w:val="20"/>
              </w:rPr>
            </w:pPr>
          </w:p>
        </w:tc>
        <w:tc>
          <w:tcPr>
            <w:tcW w:w="8432" w:type="dxa"/>
            <w:tcBorders>
              <w:top w:val="nil"/>
              <w:bottom w:val="nil"/>
            </w:tcBorders>
          </w:tcPr>
          <w:p w14:paraId="16CD22EE" w14:textId="77777777" w:rsidR="000A17B9" w:rsidRDefault="000A17B9">
            <w:pPr>
              <w:pStyle w:val="TableParagraph"/>
              <w:numPr>
                <w:ilvl w:val="0"/>
                <w:numId w:val="31"/>
              </w:numPr>
              <w:tabs>
                <w:tab w:val="left" w:pos="652"/>
                <w:tab w:val="left" w:pos="653"/>
              </w:tabs>
              <w:spacing w:before="14" w:line="280" w:lineRule="atLeast"/>
              <w:ind w:right="479" w:hanging="511"/>
              <w:rPr>
                <w:sz w:val="20"/>
              </w:rPr>
            </w:pPr>
            <w:r>
              <w:rPr>
                <w:sz w:val="20"/>
              </w:rPr>
              <w:t>how</w:t>
            </w:r>
            <w:r>
              <w:rPr>
                <w:spacing w:val="-10"/>
                <w:sz w:val="20"/>
              </w:rPr>
              <w:t xml:space="preserve"> </w:t>
            </w:r>
            <w:r>
              <w:rPr>
                <w:sz w:val="20"/>
              </w:rPr>
              <w:t>people</w:t>
            </w:r>
            <w:r>
              <w:rPr>
                <w:spacing w:val="-6"/>
                <w:sz w:val="20"/>
              </w:rPr>
              <w:t xml:space="preserve"> </w:t>
            </w:r>
            <w:r>
              <w:rPr>
                <w:sz w:val="20"/>
              </w:rPr>
              <w:t>can</w:t>
            </w:r>
            <w:r>
              <w:rPr>
                <w:spacing w:val="-6"/>
                <w:sz w:val="20"/>
              </w:rPr>
              <w:t xml:space="preserve"> </w:t>
            </w:r>
            <w:r>
              <w:rPr>
                <w:sz w:val="20"/>
              </w:rPr>
              <w:t>prevent</w:t>
            </w:r>
            <w:r>
              <w:rPr>
                <w:spacing w:val="-6"/>
                <w:sz w:val="20"/>
              </w:rPr>
              <w:t xml:space="preserve"> </w:t>
            </w:r>
            <w:r>
              <w:rPr>
                <w:sz w:val="20"/>
              </w:rPr>
              <w:t>or</w:t>
            </w:r>
            <w:r>
              <w:rPr>
                <w:spacing w:val="-10"/>
                <w:sz w:val="20"/>
              </w:rPr>
              <w:t xml:space="preserve"> </w:t>
            </w:r>
            <w:r>
              <w:rPr>
                <w:sz w:val="20"/>
              </w:rPr>
              <w:t>reduce</w:t>
            </w:r>
            <w:r>
              <w:rPr>
                <w:spacing w:val="-6"/>
                <w:sz w:val="20"/>
              </w:rPr>
              <w:t xml:space="preserve"> </w:t>
            </w:r>
            <w:r>
              <w:rPr>
                <w:sz w:val="20"/>
              </w:rPr>
              <w:t>the</w:t>
            </w:r>
            <w:r>
              <w:rPr>
                <w:spacing w:val="-6"/>
                <w:sz w:val="20"/>
              </w:rPr>
              <w:t xml:space="preserve"> </w:t>
            </w:r>
            <w:r>
              <w:rPr>
                <w:sz w:val="20"/>
              </w:rPr>
              <w:t>risks</w:t>
            </w:r>
            <w:r>
              <w:rPr>
                <w:spacing w:val="-6"/>
                <w:sz w:val="20"/>
              </w:rPr>
              <w:t xml:space="preserve"> </w:t>
            </w:r>
            <w:r>
              <w:rPr>
                <w:sz w:val="20"/>
              </w:rPr>
              <w:t>associated</w:t>
            </w:r>
            <w:r>
              <w:rPr>
                <w:spacing w:val="-9"/>
                <w:sz w:val="20"/>
              </w:rPr>
              <w:t xml:space="preserve"> </w:t>
            </w:r>
            <w:r>
              <w:rPr>
                <w:sz w:val="20"/>
              </w:rPr>
              <w:t>with them</w:t>
            </w:r>
          </w:p>
        </w:tc>
      </w:tr>
      <w:tr w:rsidR="000A17B9" w14:paraId="0B354F6D" w14:textId="77777777" w:rsidTr="000A17B9">
        <w:trPr>
          <w:trHeight w:val="604"/>
        </w:trPr>
        <w:tc>
          <w:tcPr>
            <w:tcW w:w="2216" w:type="dxa"/>
            <w:tcBorders>
              <w:top w:val="nil"/>
              <w:bottom w:val="nil"/>
            </w:tcBorders>
          </w:tcPr>
          <w:p w14:paraId="62C28C73" w14:textId="77777777" w:rsidR="000A17B9" w:rsidRDefault="000A17B9">
            <w:pPr>
              <w:pStyle w:val="TableParagraph"/>
              <w:rPr>
                <w:rFonts w:ascii="Times New Roman"/>
                <w:sz w:val="20"/>
              </w:rPr>
            </w:pPr>
          </w:p>
        </w:tc>
        <w:tc>
          <w:tcPr>
            <w:tcW w:w="5135" w:type="dxa"/>
            <w:tcBorders>
              <w:top w:val="nil"/>
              <w:bottom w:val="nil"/>
            </w:tcBorders>
            <w:shd w:val="clear" w:color="auto" w:fill="B8D9AF"/>
          </w:tcPr>
          <w:p w14:paraId="5C930685" w14:textId="77777777" w:rsidR="000A17B9" w:rsidRDefault="000A17B9">
            <w:pPr>
              <w:pStyle w:val="TableParagraph"/>
              <w:rPr>
                <w:rFonts w:ascii="Times New Roman"/>
                <w:sz w:val="20"/>
              </w:rPr>
            </w:pPr>
          </w:p>
        </w:tc>
        <w:tc>
          <w:tcPr>
            <w:tcW w:w="8432" w:type="dxa"/>
            <w:tcBorders>
              <w:top w:val="nil"/>
              <w:bottom w:val="nil"/>
            </w:tcBorders>
          </w:tcPr>
          <w:p w14:paraId="0F6E07FE" w14:textId="77777777" w:rsidR="000A17B9" w:rsidRDefault="000A17B9">
            <w:pPr>
              <w:pStyle w:val="TableParagraph"/>
              <w:numPr>
                <w:ilvl w:val="0"/>
                <w:numId w:val="30"/>
              </w:numPr>
              <w:tabs>
                <w:tab w:val="left" w:pos="652"/>
                <w:tab w:val="left" w:pos="653"/>
              </w:tabs>
              <w:spacing w:before="14" w:line="280" w:lineRule="atLeast"/>
              <w:ind w:right="460" w:hanging="511"/>
              <w:rPr>
                <w:sz w:val="20"/>
              </w:rPr>
            </w:pPr>
            <w:r>
              <w:rPr>
                <w:sz w:val="20"/>
              </w:rPr>
              <w:t>that</w:t>
            </w:r>
            <w:r>
              <w:rPr>
                <w:spacing w:val="-4"/>
                <w:sz w:val="20"/>
              </w:rPr>
              <w:t xml:space="preserve"> </w:t>
            </w:r>
            <w:r>
              <w:rPr>
                <w:sz w:val="20"/>
              </w:rPr>
              <w:t>for</w:t>
            </w:r>
            <w:r>
              <w:rPr>
                <w:spacing w:val="-7"/>
                <w:sz w:val="20"/>
              </w:rPr>
              <w:t xml:space="preserve"> </w:t>
            </w:r>
            <w:r>
              <w:rPr>
                <w:sz w:val="20"/>
              </w:rPr>
              <w:t>some</w:t>
            </w:r>
            <w:r>
              <w:rPr>
                <w:spacing w:val="-3"/>
                <w:sz w:val="20"/>
              </w:rPr>
              <w:t xml:space="preserve"> </w:t>
            </w:r>
            <w:r>
              <w:rPr>
                <w:sz w:val="20"/>
              </w:rPr>
              <w:t>people,</w:t>
            </w:r>
            <w:r>
              <w:rPr>
                <w:spacing w:val="-3"/>
                <w:sz w:val="20"/>
              </w:rPr>
              <w:t xml:space="preserve"> </w:t>
            </w:r>
            <w:r>
              <w:rPr>
                <w:sz w:val="20"/>
              </w:rPr>
              <w:t>drug</w:t>
            </w:r>
            <w:r>
              <w:rPr>
                <w:spacing w:val="-3"/>
                <w:sz w:val="20"/>
              </w:rPr>
              <w:t xml:space="preserve"> </w:t>
            </w:r>
            <w:r>
              <w:rPr>
                <w:sz w:val="20"/>
              </w:rPr>
              <w:t>use</w:t>
            </w:r>
            <w:r>
              <w:rPr>
                <w:spacing w:val="-3"/>
                <w:sz w:val="20"/>
              </w:rPr>
              <w:t xml:space="preserve"> </w:t>
            </w:r>
            <w:r>
              <w:rPr>
                <w:sz w:val="20"/>
              </w:rPr>
              <w:t>can</w:t>
            </w:r>
            <w:r>
              <w:rPr>
                <w:spacing w:val="-3"/>
                <w:sz w:val="20"/>
              </w:rPr>
              <w:t xml:space="preserve"> </w:t>
            </w:r>
            <w:r>
              <w:rPr>
                <w:sz w:val="20"/>
              </w:rPr>
              <w:t>become</w:t>
            </w:r>
            <w:r>
              <w:rPr>
                <w:spacing w:val="-3"/>
                <w:sz w:val="20"/>
              </w:rPr>
              <w:t xml:space="preserve"> </w:t>
            </w:r>
            <w:r>
              <w:rPr>
                <w:sz w:val="20"/>
              </w:rPr>
              <w:t>a</w:t>
            </w:r>
            <w:r>
              <w:rPr>
                <w:spacing w:val="-3"/>
                <w:sz w:val="20"/>
              </w:rPr>
              <w:t xml:space="preserve"> </w:t>
            </w:r>
            <w:r>
              <w:rPr>
                <w:sz w:val="20"/>
              </w:rPr>
              <w:t>habit</w:t>
            </w:r>
            <w:r>
              <w:rPr>
                <w:spacing w:val="-6"/>
                <w:sz w:val="20"/>
              </w:rPr>
              <w:t xml:space="preserve"> </w:t>
            </w:r>
            <w:r>
              <w:rPr>
                <w:sz w:val="20"/>
              </w:rPr>
              <w:t>which</w:t>
            </w:r>
            <w:r>
              <w:rPr>
                <w:spacing w:val="-3"/>
                <w:sz w:val="20"/>
              </w:rPr>
              <w:t xml:space="preserve"> </w:t>
            </w:r>
            <w:r>
              <w:rPr>
                <w:sz w:val="20"/>
              </w:rPr>
              <w:t>is difficult to</w:t>
            </w:r>
            <w:r>
              <w:rPr>
                <w:spacing w:val="-3"/>
                <w:sz w:val="20"/>
              </w:rPr>
              <w:t xml:space="preserve"> </w:t>
            </w:r>
            <w:r>
              <w:rPr>
                <w:sz w:val="20"/>
              </w:rPr>
              <w:t>break</w:t>
            </w:r>
          </w:p>
        </w:tc>
      </w:tr>
      <w:tr w:rsidR="000A17B9" w14:paraId="2D306BC5" w14:textId="77777777" w:rsidTr="000A17B9">
        <w:trPr>
          <w:trHeight w:val="874"/>
        </w:trPr>
        <w:tc>
          <w:tcPr>
            <w:tcW w:w="2216" w:type="dxa"/>
            <w:tcBorders>
              <w:top w:val="nil"/>
              <w:bottom w:val="nil"/>
            </w:tcBorders>
          </w:tcPr>
          <w:p w14:paraId="1734CC43" w14:textId="77777777" w:rsidR="000A17B9" w:rsidRDefault="000A17B9">
            <w:pPr>
              <w:pStyle w:val="TableParagraph"/>
              <w:rPr>
                <w:rFonts w:ascii="Times New Roman"/>
                <w:sz w:val="20"/>
              </w:rPr>
            </w:pPr>
          </w:p>
        </w:tc>
        <w:tc>
          <w:tcPr>
            <w:tcW w:w="5135" w:type="dxa"/>
            <w:tcBorders>
              <w:top w:val="nil"/>
              <w:bottom w:val="nil"/>
            </w:tcBorders>
            <w:shd w:val="clear" w:color="auto" w:fill="B8D9AF"/>
          </w:tcPr>
          <w:p w14:paraId="5F8CDAA3" w14:textId="77777777" w:rsidR="000A17B9" w:rsidRDefault="000A17B9">
            <w:pPr>
              <w:pStyle w:val="TableParagraph"/>
              <w:rPr>
                <w:rFonts w:ascii="Times New Roman"/>
                <w:sz w:val="20"/>
              </w:rPr>
            </w:pPr>
          </w:p>
        </w:tc>
        <w:tc>
          <w:tcPr>
            <w:tcW w:w="8432" w:type="dxa"/>
            <w:tcBorders>
              <w:top w:val="nil"/>
              <w:bottom w:val="nil"/>
            </w:tcBorders>
          </w:tcPr>
          <w:p w14:paraId="39AC972D" w14:textId="77777777" w:rsidR="000A17B9" w:rsidRDefault="000A17B9">
            <w:pPr>
              <w:pStyle w:val="TableParagraph"/>
              <w:numPr>
                <w:ilvl w:val="0"/>
                <w:numId w:val="29"/>
              </w:numPr>
              <w:tabs>
                <w:tab w:val="left" w:pos="652"/>
                <w:tab w:val="left" w:pos="653"/>
              </w:tabs>
              <w:spacing w:before="14" w:line="280" w:lineRule="atLeast"/>
              <w:ind w:right="96" w:hanging="511"/>
              <w:rPr>
                <w:sz w:val="20"/>
              </w:rPr>
            </w:pPr>
            <w:r>
              <w:rPr>
                <w:sz w:val="20"/>
              </w:rPr>
              <w:t>how organisations help people to stop smoking and the</w:t>
            </w:r>
            <w:r>
              <w:rPr>
                <w:spacing w:val="-34"/>
                <w:sz w:val="20"/>
              </w:rPr>
              <w:t xml:space="preserve"> </w:t>
            </w:r>
            <w:r>
              <w:rPr>
                <w:sz w:val="20"/>
              </w:rPr>
              <w:t>support available to help people if they have concerns about any drug use</w:t>
            </w:r>
          </w:p>
        </w:tc>
      </w:tr>
      <w:tr w:rsidR="000A17B9" w14:paraId="71075F5A" w14:textId="77777777" w:rsidTr="000A17B9">
        <w:trPr>
          <w:trHeight w:val="587"/>
        </w:trPr>
        <w:tc>
          <w:tcPr>
            <w:tcW w:w="2216" w:type="dxa"/>
            <w:tcBorders>
              <w:top w:val="nil"/>
            </w:tcBorders>
          </w:tcPr>
          <w:p w14:paraId="35A336EA" w14:textId="77777777" w:rsidR="000A17B9" w:rsidRDefault="000A17B9">
            <w:pPr>
              <w:pStyle w:val="TableParagraph"/>
              <w:rPr>
                <w:rFonts w:ascii="Times New Roman"/>
                <w:sz w:val="20"/>
              </w:rPr>
            </w:pPr>
          </w:p>
        </w:tc>
        <w:tc>
          <w:tcPr>
            <w:tcW w:w="5135" w:type="dxa"/>
            <w:tcBorders>
              <w:top w:val="nil"/>
            </w:tcBorders>
            <w:shd w:val="clear" w:color="auto" w:fill="B8D9AF"/>
          </w:tcPr>
          <w:p w14:paraId="517E7A63" w14:textId="77777777" w:rsidR="000A17B9" w:rsidRDefault="000A17B9">
            <w:pPr>
              <w:pStyle w:val="TableParagraph"/>
              <w:rPr>
                <w:rFonts w:ascii="Times New Roman"/>
                <w:sz w:val="20"/>
              </w:rPr>
            </w:pPr>
          </w:p>
        </w:tc>
        <w:tc>
          <w:tcPr>
            <w:tcW w:w="8432" w:type="dxa"/>
            <w:tcBorders>
              <w:top w:val="nil"/>
            </w:tcBorders>
          </w:tcPr>
          <w:p w14:paraId="7C29F776" w14:textId="77777777" w:rsidR="000A17B9" w:rsidRDefault="000A17B9">
            <w:pPr>
              <w:pStyle w:val="TableParagraph"/>
              <w:numPr>
                <w:ilvl w:val="0"/>
                <w:numId w:val="28"/>
              </w:numPr>
              <w:tabs>
                <w:tab w:val="left" w:pos="652"/>
                <w:tab w:val="left" w:pos="653"/>
              </w:tabs>
              <w:spacing w:before="14" w:line="280" w:lineRule="atLeast"/>
              <w:ind w:right="736" w:hanging="511"/>
              <w:rPr>
                <w:sz w:val="20"/>
              </w:rPr>
            </w:pPr>
            <w:r>
              <w:rPr>
                <w:sz w:val="20"/>
              </w:rPr>
              <w:t>how</w:t>
            </w:r>
            <w:r>
              <w:rPr>
                <w:spacing w:val="-8"/>
                <w:sz w:val="20"/>
              </w:rPr>
              <w:t xml:space="preserve"> </w:t>
            </w:r>
            <w:r>
              <w:rPr>
                <w:sz w:val="20"/>
              </w:rPr>
              <w:t>to</w:t>
            </w:r>
            <w:r>
              <w:rPr>
                <w:spacing w:val="-3"/>
                <w:sz w:val="20"/>
              </w:rPr>
              <w:t xml:space="preserve"> </w:t>
            </w:r>
            <w:r>
              <w:rPr>
                <w:sz w:val="20"/>
              </w:rPr>
              <w:t>ask</w:t>
            </w:r>
            <w:r>
              <w:rPr>
                <w:spacing w:val="-4"/>
                <w:sz w:val="20"/>
              </w:rPr>
              <w:t xml:space="preserve"> </w:t>
            </w:r>
            <w:r>
              <w:rPr>
                <w:sz w:val="20"/>
              </w:rPr>
              <w:t>for</w:t>
            </w:r>
            <w:r>
              <w:rPr>
                <w:spacing w:val="-7"/>
                <w:sz w:val="20"/>
              </w:rPr>
              <w:t xml:space="preserve"> </w:t>
            </w:r>
            <w:r>
              <w:rPr>
                <w:sz w:val="20"/>
              </w:rPr>
              <w:t>help</w:t>
            </w:r>
            <w:r>
              <w:rPr>
                <w:spacing w:val="-4"/>
                <w:sz w:val="20"/>
              </w:rPr>
              <w:t xml:space="preserve"> </w:t>
            </w:r>
            <w:r>
              <w:rPr>
                <w:sz w:val="20"/>
              </w:rPr>
              <w:t>from</w:t>
            </w:r>
            <w:r>
              <w:rPr>
                <w:spacing w:val="-3"/>
                <w:sz w:val="20"/>
              </w:rPr>
              <w:t xml:space="preserve"> </w:t>
            </w:r>
            <w:r>
              <w:rPr>
                <w:sz w:val="20"/>
              </w:rPr>
              <w:t>a</w:t>
            </w:r>
            <w:r>
              <w:rPr>
                <w:spacing w:val="-4"/>
                <w:sz w:val="20"/>
              </w:rPr>
              <w:t xml:space="preserve"> </w:t>
            </w:r>
            <w:r>
              <w:rPr>
                <w:sz w:val="20"/>
              </w:rPr>
              <w:t>trusted</w:t>
            </w:r>
            <w:r>
              <w:rPr>
                <w:spacing w:val="-4"/>
                <w:sz w:val="20"/>
              </w:rPr>
              <w:t xml:space="preserve"> </w:t>
            </w:r>
            <w:r>
              <w:rPr>
                <w:sz w:val="20"/>
              </w:rPr>
              <w:t>adult</w:t>
            </w:r>
            <w:r>
              <w:rPr>
                <w:spacing w:val="-3"/>
                <w:sz w:val="20"/>
              </w:rPr>
              <w:t xml:space="preserve"> </w:t>
            </w:r>
            <w:r>
              <w:rPr>
                <w:sz w:val="20"/>
              </w:rPr>
              <w:t>if</w:t>
            </w:r>
            <w:r>
              <w:rPr>
                <w:spacing w:val="-6"/>
                <w:sz w:val="20"/>
              </w:rPr>
              <w:t xml:space="preserve"> </w:t>
            </w:r>
            <w:r>
              <w:rPr>
                <w:sz w:val="20"/>
              </w:rPr>
              <w:t>they</w:t>
            </w:r>
            <w:r>
              <w:rPr>
                <w:spacing w:val="-7"/>
                <w:sz w:val="20"/>
              </w:rPr>
              <w:t xml:space="preserve"> </w:t>
            </w:r>
            <w:r>
              <w:rPr>
                <w:sz w:val="20"/>
              </w:rPr>
              <w:t>have</w:t>
            </w:r>
            <w:r>
              <w:rPr>
                <w:spacing w:val="-3"/>
                <w:sz w:val="20"/>
              </w:rPr>
              <w:t xml:space="preserve"> </w:t>
            </w:r>
            <w:r>
              <w:rPr>
                <w:sz w:val="20"/>
              </w:rPr>
              <w:t>any worries or concerns about</w:t>
            </w:r>
            <w:r>
              <w:rPr>
                <w:spacing w:val="-8"/>
                <w:sz w:val="20"/>
              </w:rPr>
              <w:t xml:space="preserve"> </w:t>
            </w:r>
            <w:r>
              <w:rPr>
                <w:sz w:val="20"/>
              </w:rPr>
              <w:t>drugs</w:t>
            </w:r>
          </w:p>
        </w:tc>
      </w:tr>
    </w:tbl>
    <w:p w14:paraId="42E1F8B4" w14:textId="77777777" w:rsidR="00B96F28" w:rsidRDefault="00B96F28">
      <w:pPr>
        <w:rPr>
          <w:rFonts w:ascii="Times New Roman"/>
          <w:sz w:val="20"/>
        </w:rPr>
        <w:sectPr w:rsidR="00B96F28">
          <w:pgSz w:w="16840" w:h="11910" w:orient="landscape"/>
          <w:pgMar w:top="280" w:right="160" w:bottom="0" w:left="180" w:header="720" w:footer="720" w:gutter="0"/>
          <w:cols w:space="720"/>
        </w:sectPr>
      </w:pPr>
    </w:p>
    <w:tbl>
      <w:tblPr>
        <w:tblW w:w="0" w:type="auto"/>
        <w:tblInd w:w="11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2196"/>
        <w:gridCol w:w="5090"/>
        <w:gridCol w:w="8358"/>
      </w:tblGrid>
      <w:tr w:rsidR="000A17B9" w14:paraId="3FE7BB8C" w14:textId="77777777" w:rsidTr="000A17B9">
        <w:trPr>
          <w:trHeight w:val="1117"/>
        </w:trPr>
        <w:tc>
          <w:tcPr>
            <w:tcW w:w="2196" w:type="dxa"/>
            <w:tcBorders>
              <w:bottom w:val="nil"/>
            </w:tcBorders>
          </w:tcPr>
          <w:p w14:paraId="720EF8B7" w14:textId="77777777" w:rsidR="000A17B9" w:rsidRDefault="000A17B9">
            <w:pPr>
              <w:pStyle w:val="TableParagraph"/>
              <w:spacing w:before="39" w:line="331" w:lineRule="auto"/>
              <w:ind w:left="113" w:right="117"/>
              <w:rPr>
                <w:rFonts w:ascii="Lato"/>
                <w:sz w:val="20"/>
              </w:rPr>
            </w:pPr>
            <w:r>
              <w:rPr>
                <w:rFonts w:ascii="Open Sans SemiBold"/>
                <w:b/>
              </w:rPr>
              <w:lastRenderedPageBreak/>
              <w:t xml:space="preserve">Summer 2 </w:t>
            </w:r>
            <w:r>
              <w:rPr>
                <w:rFonts w:ascii="Lato"/>
                <w:sz w:val="20"/>
              </w:rPr>
              <w:t>What jobs would we like?</w:t>
            </w:r>
          </w:p>
        </w:tc>
        <w:tc>
          <w:tcPr>
            <w:tcW w:w="5090" w:type="dxa"/>
            <w:tcBorders>
              <w:bottom w:val="nil"/>
            </w:tcBorders>
            <w:shd w:val="clear" w:color="auto" w:fill="C4E3F4"/>
          </w:tcPr>
          <w:p w14:paraId="436870D4" w14:textId="77777777" w:rsidR="000A17B9" w:rsidRDefault="000A17B9">
            <w:pPr>
              <w:pStyle w:val="TableParagraph"/>
              <w:spacing w:before="41"/>
              <w:ind w:left="85"/>
              <w:rPr>
                <w:rFonts w:ascii="Lato"/>
                <w:b/>
                <w:sz w:val="20"/>
              </w:rPr>
            </w:pPr>
            <w:r>
              <w:rPr>
                <w:rFonts w:ascii="Lato"/>
                <w:b/>
                <w:sz w:val="20"/>
              </w:rPr>
              <w:t>Living in the wider world</w:t>
            </w:r>
          </w:p>
          <w:p w14:paraId="18BD41AC" w14:textId="77777777" w:rsidR="000A17B9" w:rsidRDefault="000A17B9">
            <w:pPr>
              <w:pStyle w:val="TableParagraph"/>
              <w:spacing w:before="148" w:line="319" w:lineRule="auto"/>
              <w:ind w:left="85"/>
              <w:rPr>
                <w:rFonts w:ascii="Lato"/>
                <w:sz w:val="20"/>
              </w:rPr>
            </w:pPr>
            <w:r>
              <w:rPr>
                <w:rFonts w:ascii="Lato"/>
                <w:sz w:val="20"/>
              </w:rPr>
              <w:t>Careers; aspirations; role models; the future</w:t>
            </w:r>
          </w:p>
        </w:tc>
        <w:tc>
          <w:tcPr>
            <w:tcW w:w="8358" w:type="dxa"/>
            <w:tcBorders>
              <w:bottom w:val="nil"/>
            </w:tcBorders>
          </w:tcPr>
          <w:p w14:paraId="2F8D0FFE" w14:textId="77777777" w:rsidR="000A17B9" w:rsidRDefault="000A17B9">
            <w:pPr>
              <w:pStyle w:val="TableParagraph"/>
              <w:numPr>
                <w:ilvl w:val="0"/>
                <w:numId w:val="27"/>
              </w:numPr>
              <w:tabs>
                <w:tab w:val="left" w:pos="651"/>
                <w:tab w:val="left" w:pos="652"/>
              </w:tabs>
              <w:spacing w:before="42" w:line="280" w:lineRule="auto"/>
              <w:ind w:right="180" w:hanging="511"/>
              <w:rPr>
                <w:sz w:val="20"/>
              </w:rPr>
            </w:pPr>
            <w:r>
              <w:rPr>
                <w:sz w:val="20"/>
              </w:rPr>
              <w:t>that there is a broad range of different jobs and people often have</w:t>
            </w:r>
            <w:r>
              <w:rPr>
                <w:spacing w:val="-6"/>
                <w:sz w:val="20"/>
              </w:rPr>
              <w:t xml:space="preserve"> </w:t>
            </w:r>
            <w:r>
              <w:rPr>
                <w:sz w:val="20"/>
              </w:rPr>
              <w:t>more</w:t>
            </w:r>
            <w:r>
              <w:rPr>
                <w:spacing w:val="-5"/>
                <w:sz w:val="20"/>
              </w:rPr>
              <w:t xml:space="preserve"> </w:t>
            </w:r>
            <w:r>
              <w:rPr>
                <w:sz w:val="20"/>
              </w:rPr>
              <w:t>than</w:t>
            </w:r>
            <w:r>
              <w:rPr>
                <w:spacing w:val="-6"/>
                <w:sz w:val="20"/>
              </w:rPr>
              <w:t xml:space="preserve"> </w:t>
            </w:r>
            <w:r>
              <w:rPr>
                <w:sz w:val="20"/>
              </w:rPr>
              <w:t>one</w:t>
            </w:r>
            <w:r>
              <w:rPr>
                <w:spacing w:val="-5"/>
                <w:sz w:val="20"/>
              </w:rPr>
              <w:t xml:space="preserve"> </w:t>
            </w:r>
            <w:r>
              <w:rPr>
                <w:sz w:val="20"/>
              </w:rPr>
              <w:t>during</w:t>
            </w:r>
            <w:r>
              <w:rPr>
                <w:spacing w:val="-5"/>
                <w:sz w:val="20"/>
              </w:rPr>
              <w:t xml:space="preserve"> </w:t>
            </w:r>
            <w:r>
              <w:rPr>
                <w:sz w:val="20"/>
              </w:rPr>
              <w:t>their</w:t>
            </w:r>
            <w:r>
              <w:rPr>
                <w:spacing w:val="-8"/>
                <w:sz w:val="20"/>
              </w:rPr>
              <w:t xml:space="preserve"> </w:t>
            </w:r>
            <w:r>
              <w:rPr>
                <w:sz w:val="20"/>
              </w:rPr>
              <w:t>careers</w:t>
            </w:r>
            <w:r>
              <w:rPr>
                <w:spacing w:val="-6"/>
                <w:sz w:val="20"/>
              </w:rPr>
              <w:t xml:space="preserve"> </w:t>
            </w:r>
            <w:r>
              <w:rPr>
                <w:sz w:val="20"/>
              </w:rPr>
              <w:t>and</w:t>
            </w:r>
            <w:r>
              <w:rPr>
                <w:spacing w:val="-5"/>
                <w:sz w:val="20"/>
              </w:rPr>
              <w:t xml:space="preserve"> </w:t>
            </w:r>
            <w:r>
              <w:rPr>
                <w:sz w:val="20"/>
              </w:rPr>
              <w:t>over</w:t>
            </w:r>
            <w:r>
              <w:rPr>
                <w:spacing w:val="-9"/>
                <w:sz w:val="20"/>
              </w:rPr>
              <w:t xml:space="preserve"> </w:t>
            </w:r>
            <w:r>
              <w:rPr>
                <w:sz w:val="20"/>
              </w:rPr>
              <w:t>their</w:t>
            </w:r>
            <w:r>
              <w:rPr>
                <w:spacing w:val="-8"/>
                <w:sz w:val="20"/>
              </w:rPr>
              <w:t xml:space="preserve"> </w:t>
            </w:r>
            <w:r>
              <w:rPr>
                <w:sz w:val="20"/>
              </w:rPr>
              <w:t>lifetime</w:t>
            </w:r>
          </w:p>
          <w:p w14:paraId="51AB5911" w14:textId="77777777" w:rsidR="000A17B9" w:rsidRDefault="000A17B9">
            <w:pPr>
              <w:pStyle w:val="TableParagraph"/>
              <w:numPr>
                <w:ilvl w:val="0"/>
                <w:numId w:val="27"/>
              </w:numPr>
              <w:tabs>
                <w:tab w:val="left" w:pos="651"/>
                <w:tab w:val="left" w:pos="652"/>
              </w:tabs>
              <w:spacing w:before="70"/>
              <w:ind w:left="651"/>
              <w:rPr>
                <w:sz w:val="20"/>
              </w:rPr>
            </w:pPr>
            <w:r>
              <w:rPr>
                <w:sz w:val="20"/>
              </w:rPr>
              <w:t>that some jobs are paid more than others and some may</w:t>
            </w:r>
            <w:r>
              <w:rPr>
                <w:spacing w:val="-32"/>
                <w:sz w:val="20"/>
              </w:rPr>
              <w:t xml:space="preserve"> </w:t>
            </w:r>
            <w:r>
              <w:rPr>
                <w:sz w:val="20"/>
              </w:rPr>
              <w:t>be</w:t>
            </w:r>
          </w:p>
          <w:p w14:paraId="3584BA31" w14:textId="77777777" w:rsidR="000A17B9" w:rsidRDefault="000A17B9">
            <w:pPr>
              <w:pStyle w:val="TableParagraph"/>
              <w:spacing w:before="40"/>
              <w:ind w:left="652"/>
              <w:rPr>
                <w:sz w:val="20"/>
              </w:rPr>
            </w:pPr>
            <w:r>
              <w:rPr>
                <w:sz w:val="20"/>
              </w:rPr>
              <w:t>voluntary (unpaid)</w:t>
            </w:r>
          </w:p>
        </w:tc>
      </w:tr>
      <w:tr w:rsidR="000A17B9" w14:paraId="4CEC49F0" w14:textId="77777777" w:rsidTr="000A17B9">
        <w:trPr>
          <w:trHeight w:val="515"/>
        </w:trPr>
        <w:tc>
          <w:tcPr>
            <w:tcW w:w="2196" w:type="dxa"/>
            <w:tcBorders>
              <w:top w:val="nil"/>
              <w:bottom w:val="nil"/>
            </w:tcBorders>
          </w:tcPr>
          <w:p w14:paraId="3812CA38" w14:textId="77777777" w:rsidR="000A17B9" w:rsidRDefault="000A17B9">
            <w:pPr>
              <w:pStyle w:val="TableParagraph"/>
              <w:rPr>
                <w:rFonts w:ascii="Times New Roman"/>
                <w:sz w:val="20"/>
              </w:rPr>
            </w:pPr>
          </w:p>
        </w:tc>
        <w:tc>
          <w:tcPr>
            <w:tcW w:w="5090" w:type="dxa"/>
            <w:tcBorders>
              <w:top w:val="nil"/>
              <w:bottom w:val="nil"/>
            </w:tcBorders>
            <w:shd w:val="clear" w:color="auto" w:fill="C4E3F4"/>
          </w:tcPr>
          <w:p w14:paraId="43E49073" w14:textId="77777777" w:rsidR="000A17B9" w:rsidRDefault="000A17B9">
            <w:pPr>
              <w:pStyle w:val="TableParagraph"/>
              <w:spacing w:before="4"/>
            </w:pPr>
          </w:p>
          <w:p w14:paraId="328657E8" w14:textId="77777777" w:rsidR="000A17B9" w:rsidRDefault="000A17B9">
            <w:pPr>
              <w:pStyle w:val="TableParagraph"/>
              <w:ind w:left="85"/>
              <w:rPr>
                <w:rFonts w:ascii="Lato"/>
                <w:sz w:val="20"/>
              </w:rPr>
            </w:pPr>
            <w:r>
              <w:rPr>
                <w:rFonts w:ascii="Lato"/>
                <w:sz w:val="20"/>
              </w:rPr>
              <w:t>PoS refs: L26, L27, L28, L29, L30, L31,</w:t>
            </w:r>
          </w:p>
        </w:tc>
        <w:tc>
          <w:tcPr>
            <w:tcW w:w="8358" w:type="dxa"/>
            <w:tcBorders>
              <w:top w:val="nil"/>
              <w:bottom w:val="nil"/>
            </w:tcBorders>
          </w:tcPr>
          <w:p w14:paraId="66E727BC" w14:textId="77777777" w:rsidR="000A17B9" w:rsidRDefault="000A17B9">
            <w:pPr>
              <w:pStyle w:val="TableParagraph"/>
              <w:numPr>
                <w:ilvl w:val="0"/>
                <w:numId w:val="26"/>
              </w:numPr>
              <w:tabs>
                <w:tab w:val="left" w:pos="652"/>
                <w:tab w:val="left" w:pos="653"/>
              </w:tabs>
              <w:spacing w:before="9" w:line="280" w:lineRule="atLeast"/>
              <w:ind w:right="73" w:hanging="511"/>
              <w:rPr>
                <w:sz w:val="20"/>
              </w:rPr>
            </w:pPr>
            <w:r>
              <w:rPr>
                <w:sz w:val="20"/>
              </w:rPr>
              <w:t>about the skills, attributes, qualifications and training needed</w:t>
            </w:r>
            <w:r>
              <w:rPr>
                <w:spacing w:val="-36"/>
                <w:sz w:val="20"/>
              </w:rPr>
              <w:t xml:space="preserve"> </w:t>
            </w:r>
            <w:r>
              <w:rPr>
                <w:sz w:val="20"/>
              </w:rPr>
              <w:t>for different</w:t>
            </w:r>
            <w:r>
              <w:rPr>
                <w:spacing w:val="-2"/>
                <w:sz w:val="20"/>
              </w:rPr>
              <w:t xml:space="preserve"> </w:t>
            </w:r>
            <w:r>
              <w:rPr>
                <w:sz w:val="20"/>
              </w:rPr>
              <w:t>jobs</w:t>
            </w:r>
          </w:p>
        </w:tc>
      </w:tr>
      <w:tr w:rsidR="000A17B9" w14:paraId="04C3F86A" w14:textId="77777777" w:rsidTr="000A17B9">
        <w:trPr>
          <w:trHeight w:val="598"/>
        </w:trPr>
        <w:tc>
          <w:tcPr>
            <w:tcW w:w="2196" w:type="dxa"/>
            <w:tcBorders>
              <w:top w:val="nil"/>
              <w:bottom w:val="nil"/>
            </w:tcBorders>
          </w:tcPr>
          <w:p w14:paraId="1FDD5295" w14:textId="77777777" w:rsidR="000A17B9" w:rsidRDefault="000A17B9">
            <w:pPr>
              <w:pStyle w:val="TableParagraph"/>
              <w:rPr>
                <w:rFonts w:ascii="Times New Roman"/>
                <w:sz w:val="20"/>
              </w:rPr>
            </w:pPr>
          </w:p>
        </w:tc>
        <w:tc>
          <w:tcPr>
            <w:tcW w:w="5090" w:type="dxa"/>
            <w:tcBorders>
              <w:top w:val="nil"/>
              <w:bottom w:val="nil"/>
            </w:tcBorders>
            <w:shd w:val="clear" w:color="auto" w:fill="C4E3F4"/>
          </w:tcPr>
          <w:p w14:paraId="08B5E22B" w14:textId="77777777" w:rsidR="000A17B9" w:rsidRDefault="000A17B9">
            <w:pPr>
              <w:pStyle w:val="TableParagraph"/>
              <w:spacing w:before="2"/>
              <w:ind w:left="85"/>
              <w:rPr>
                <w:rFonts w:ascii="Lato"/>
                <w:sz w:val="20"/>
              </w:rPr>
            </w:pPr>
            <w:r>
              <w:rPr>
                <w:rFonts w:ascii="Lato"/>
                <w:sz w:val="20"/>
              </w:rPr>
              <w:t>L32</w:t>
            </w:r>
          </w:p>
        </w:tc>
        <w:tc>
          <w:tcPr>
            <w:tcW w:w="8358" w:type="dxa"/>
            <w:tcBorders>
              <w:top w:val="nil"/>
              <w:bottom w:val="nil"/>
            </w:tcBorders>
          </w:tcPr>
          <w:p w14:paraId="44B23C66" w14:textId="77777777" w:rsidR="000A17B9" w:rsidRDefault="000A17B9">
            <w:pPr>
              <w:pStyle w:val="TableParagraph"/>
              <w:numPr>
                <w:ilvl w:val="0"/>
                <w:numId w:val="25"/>
              </w:numPr>
              <w:tabs>
                <w:tab w:val="left" w:pos="652"/>
                <w:tab w:val="left" w:pos="653"/>
              </w:tabs>
              <w:spacing w:before="55" w:line="280" w:lineRule="atLeast"/>
              <w:ind w:right="433" w:hanging="511"/>
              <w:rPr>
                <w:sz w:val="20"/>
              </w:rPr>
            </w:pPr>
            <w:r>
              <w:rPr>
                <w:sz w:val="20"/>
              </w:rPr>
              <w:t>that</w:t>
            </w:r>
            <w:r>
              <w:rPr>
                <w:spacing w:val="-9"/>
                <w:sz w:val="20"/>
              </w:rPr>
              <w:t xml:space="preserve"> </w:t>
            </w:r>
            <w:r>
              <w:rPr>
                <w:sz w:val="20"/>
              </w:rPr>
              <w:t>there</w:t>
            </w:r>
            <w:r>
              <w:rPr>
                <w:spacing w:val="-9"/>
                <w:sz w:val="20"/>
              </w:rPr>
              <w:t xml:space="preserve"> </w:t>
            </w:r>
            <w:r>
              <w:rPr>
                <w:sz w:val="20"/>
              </w:rPr>
              <w:t>are</w:t>
            </w:r>
            <w:r>
              <w:rPr>
                <w:spacing w:val="-8"/>
                <w:sz w:val="20"/>
              </w:rPr>
              <w:t xml:space="preserve"> </w:t>
            </w:r>
            <w:r>
              <w:rPr>
                <w:sz w:val="20"/>
              </w:rPr>
              <w:t>different</w:t>
            </w:r>
            <w:r>
              <w:rPr>
                <w:spacing w:val="-12"/>
                <w:sz w:val="20"/>
              </w:rPr>
              <w:t xml:space="preserve"> </w:t>
            </w:r>
            <w:r>
              <w:rPr>
                <w:sz w:val="20"/>
              </w:rPr>
              <w:t>ways</w:t>
            </w:r>
            <w:r>
              <w:rPr>
                <w:spacing w:val="-8"/>
                <w:sz w:val="20"/>
              </w:rPr>
              <w:t xml:space="preserve"> </w:t>
            </w:r>
            <w:r>
              <w:rPr>
                <w:sz w:val="20"/>
              </w:rPr>
              <w:t>into</w:t>
            </w:r>
            <w:r>
              <w:rPr>
                <w:spacing w:val="-9"/>
                <w:sz w:val="20"/>
              </w:rPr>
              <w:t xml:space="preserve"> </w:t>
            </w:r>
            <w:r>
              <w:rPr>
                <w:sz w:val="20"/>
              </w:rPr>
              <w:t>jobs</w:t>
            </w:r>
            <w:r>
              <w:rPr>
                <w:spacing w:val="-8"/>
                <w:sz w:val="20"/>
              </w:rPr>
              <w:t xml:space="preserve"> </w:t>
            </w:r>
            <w:r>
              <w:rPr>
                <w:sz w:val="20"/>
              </w:rPr>
              <w:t>and</w:t>
            </w:r>
            <w:r>
              <w:rPr>
                <w:spacing w:val="-9"/>
                <w:sz w:val="20"/>
              </w:rPr>
              <w:t xml:space="preserve"> </w:t>
            </w:r>
            <w:r>
              <w:rPr>
                <w:sz w:val="20"/>
              </w:rPr>
              <w:t>careers,</w:t>
            </w:r>
            <w:r>
              <w:rPr>
                <w:spacing w:val="-8"/>
                <w:sz w:val="20"/>
              </w:rPr>
              <w:t xml:space="preserve"> </w:t>
            </w:r>
            <w:r>
              <w:rPr>
                <w:sz w:val="20"/>
              </w:rPr>
              <w:t>including college, apprenticeships and</w:t>
            </w:r>
            <w:r>
              <w:rPr>
                <w:spacing w:val="-6"/>
                <w:sz w:val="20"/>
              </w:rPr>
              <w:t xml:space="preserve"> </w:t>
            </w:r>
            <w:r>
              <w:rPr>
                <w:sz w:val="20"/>
              </w:rPr>
              <w:t>university</w:t>
            </w:r>
          </w:p>
        </w:tc>
      </w:tr>
      <w:tr w:rsidR="000A17B9" w14:paraId="6A535284" w14:textId="77777777" w:rsidTr="000A17B9">
        <w:trPr>
          <w:trHeight w:val="557"/>
        </w:trPr>
        <w:tc>
          <w:tcPr>
            <w:tcW w:w="2196" w:type="dxa"/>
            <w:tcBorders>
              <w:top w:val="nil"/>
              <w:bottom w:val="nil"/>
            </w:tcBorders>
          </w:tcPr>
          <w:p w14:paraId="6D1DA870" w14:textId="77777777" w:rsidR="000A17B9" w:rsidRDefault="000A17B9">
            <w:pPr>
              <w:pStyle w:val="TableParagraph"/>
              <w:rPr>
                <w:rFonts w:ascii="Times New Roman"/>
                <w:sz w:val="20"/>
              </w:rPr>
            </w:pPr>
          </w:p>
        </w:tc>
        <w:tc>
          <w:tcPr>
            <w:tcW w:w="5090" w:type="dxa"/>
            <w:tcBorders>
              <w:top w:val="nil"/>
              <w:bottom w:val="nil"/>
            </w:tcBorders>
            <w:shd w:val="clear" w:color="auto" w:fill="C4E3F4"/>
          </w:tcPr>
          <w:p w14:paraId="25D3B7CA" w14:textId="77777777" w:rsidR="000A17B9" w:rsidRDefault="000A17B9">
            <w:pPr>
              <w:pStyle w:val="TableParagraph"/>
              <w:rPr>
                <w:rFonts w:ascii="Times New Roman"/>
                <w:sz w:val="20"/>
              </w:rPr>
            </w:pPr>
          </w:p>
        </w:tc>
        <w:tc>
          <w:tcPr>
            <w:tcW w:w="8358" w:type="dxa"/>
            <w:tcBorders>
              <w:top w:val="nil"/>
              <w:bottom w:val="nil"/>
            </w:tcBorders>
          </w:tcPr>
          <w:p w14:paraId="463E97D3" w14:textId="77777777" w:rsidR="000A17B9" w:rsidRDefault="000A17B9">
            <w:pPr>
              <w:pStyle w:val="TableParagraph"/>
              <w:numPr>
                <w:ilvl w:val="0"/>
                <w:numId w:val="24"/>
              </w:numPr>
              <w:tabs>
                <w:tab w:val="left" w:pos="652"/>
                <w:tab w:val="left" w:pos="653"/>
              </w:tabs>
              <w:spacing w:before="9" w:line="280" w:lineRule="atLeast"/>
              <w:ind w:right="582" w:hanging="511"/>
              <w:rPr>
                <w:sz w:val="20"/>
              </w:rPr>
            </w:pPr>
            <w:r>
              <w:rPr>
                <w:sz w:val="20"/>
              </w:rPr>
              <w:t xml:space="preserve">how people choose a </w:t>
            </w:r>
            <w:r>
              <w:rPr>
                <w:spacing w:val="-3"/>
                <w:sz w:val="20"/>
              </w:rPr>
              <w:t xml:space="preserve">career/job </w:t>
            </w:r>
            <w:r>
              <w:rPr>
                <w:sz w:val="20"/>
              </w:rPr>
              <w:t>and what influences their decision, including skills, interests and</w:t>
            </w:r>
            <w:r>
              <w:rPr>
                <w:spacing w:val="-9"/>
                <w:sz w:val="20"/>
              </w:rPr>
              <w:t xml:space="preserve"> </w:t>
            </w:r>
            <w:r>
              <w:rPr>
                <w:sz w:val="20"/>
              </w:rPr>
              <w:t>pay</w:t>
            </w:r>
          </w:p>
        </w:tc>
      </w:tr>
      <w:tr w:rsidR="000A17B9" w14:paraId="0E4642BE" w14:textId="77777777" w:rsidTr="000A17B9">
        <w:trPr>
          <w:trHeight w:val="557"/>
        </w:trPr>
        <w:tc>
          <w:tcPr>
            <w:tcW w:w="2196" w:type="dxa"/>
            <w:tcBorders>
              <w:top w:val="nil"/>
              <w:bottom w:val="nil"/>
            </w:tcBorders>
          </w:tcPr>
          <w:p w14:paraId="19917C21" w14:textId="77777777" w:rsidR="000A17B9" w:rsidRDefault="000A17B9">
            <w:pPr>
              <w:pStyle w:val="TableParagraph"/>
              <w:rPr>
                <w:rFonts w:ascii="Times New Roman"/>
                <w:sz w:val="20"/>
              </w:rPr>
            </w:pPr>
          </w:p>
        </w:tc>
        <w:tc>
          <w:tcPr>
            <w:tcW w:w="5090" w:type="dxa"/>
            <w:tcBorders>
              <w:top w:val="nil"/>
              <w:bottom w:val="nil"/>
            </w:tcBorders>
            <w:shd w:val="clear" w:color="auto" w:fill="C4E3F4"/>
          </w:tcPr>
          <w:p w14:paraId="7D53C039" w14:textId="77777777" w:rsidR="000A17B9" w:rsidRDefault="000A17B9">
            <w:pPr>
              <w:pStyle w:val="TableParagraph"/>
              <w:rPr>
                <w:rFonts w:ascii="Times New Roman"/>
                <w:sz w:val="20"/>
              </w:rPr>
            </w:pPr>
          </w:p>
        </w:tc>
        <w:tc>
          <w:tcPr>
            <w:tcW w:w="8358" w:type="dxa"/>
            <w:tcBorders>
              <w:top w:val="nil"/>
              <w:bottom w:val="nil"/>
            </w:tcBorders>
          </w:tcPr>
          <w:p w14:paraId="11023A6E" w14:textId="77777777" w:rsidR="000A17B9" w:rsidRDefault="000A17B9">
            <w:pPr>
              <w:pStyle w:val="TableParagraph"/>
              <w:numPr>
                <w:ilvl w:val="0"/>
                <w:numId w:val="23"/>
              </w:numPr>
              <w:tabs>
                <w:tab w:val="left" w:pos="652"/>
                <w:tab w:val="left" w:pos="653"/>
              </w:tabs>
              <w:spacing w:before="49"/>
              <w:rPr>
                <w:sz w:val="20"/>
              </w:rPr>
            </w:pPr>
            <w:r>
              <w:rPr>
                <w:sz w:val="20"/>
              </w:rPr>
              <w:t>how to question and challenge stereotypes about the types</w:t>
            </w:r>
            <w:r>
              <w:rPr>
                <w:spacing w:val="-36"/>
                <w:sz w:val="20"/>
              </w:rPr>
              <w:t xml:space="preserve"> </w:t>
            </w:r>
            <w:r>
              <w:rPr>
                <w:sz w:val="20"/>
              </w:rPr>
              <w:t>of</w:t>
            </w:r>
          </w:p>
          <w:p w14:paraId="1D883AD8" w14:textId="77777777" w:rsidR="000A17B9" w:rsidRDefault="000A17B9">
            <w:pPr>
              <w:pStyle w:val="TableParagraph"/>
              <w:spacing w:before="40"/>
              <w:ind w:left="653"/>
              <w:rPr>
                <w:sz w:val="20"/>
              </w:rPr>
            </w:pPr>
            <w:r>
              <w:rPr>
                <w:sz w:val="20"/>
              </w:rPr>
              <w:t>jobs people can do</w:t>
            </w:r>
          </w:p>
        </w:tc>
      </w:tr>
      <w:tr w:rsidR="000A17B9" w14:paraId="4B87C9ED" w14:textId="77777777" w:rsidTr="000A17B9">
        <w:trPr>
          <w:trHeight w:val="985"/>
        </w:trPr>
        <w:tc>
          <w:tcPr>
            <w:tcW w:w="2196" w:type="dxa"/>
            <w:tcBorders>
              <w:top w:val="nil"/>
            </w:tcBorders>
          </w:tcPr>
          <w:p w14:paraId="387B376F" w14:textId="77777777" w:rsidR="000A17B9" w:rsidRDefault="000A17B9">
            <w:pPr>
              <w:pStyle w:val="TableParagraph"/>
              <w:rPr>
                <w:rFonts w:ascii="Times New Roman"/>
                <w:sz w:val="20"/>
              </w:rPr>
            </w:pPr>
          </w:p>
        </w:tc>
        <w:tc>
          <w:tcPr>
            <w:tcW w:w="5090" w:type="dxa"/>
            <w:tcBorders>
              <w:top w:val="nil"/>
            </w:tcBorders>
            <w:shd w:val="clear" w:color="auto" w:fill="C4E3F4"/>
          </w:tcPr>
          <w:p w14:paraId="6A0A70F1" w14:textId="77777777" w:rsidR="000A17B9" w:rsidRDefault="000A17B9">
            <w:pPr>
              <w:pStyle w:val="TableParagraph"/>
              <w:rPr>
                <w:rFonts w:ascii="Times New Roman"/>
                <w:sz w:val="20"/>
              </w:rPr>
            </w:pPr>
          </w:p>
        </w:tc>
        <w:tc>
          <w:tcPr>
            <w:tcW w:w="8358" w:type="dxa"/>
            <w:tcBorders>
              <w:top w:val="nil"/>
            </w:tcBorders>
          </w:tcPr>
          <w:p w14:paraId="2D9BC2AA" w14:textId="77777777" w:rsidR="000A17B9" w:rsidRDefault="000A17B9">
            <w:pPr>
              <w:pStyle w:val="TableParagraph"/>
              <w:numPr>
                <w:ilvl w:val="0"/>
                <w:numId w:val="22"/>
              </w:numPr>
              <w:tabs>
                <w:tab w:val="left" w:pos="652"/>
                <w:tab w:val="left" w:pos="653"/>
              </w:tabs>
              <w:spacing w:before="49" w:line="280" w:lineRule="auto"/>
              <w:ind w:right="200" w:hanging="511"/>
              <w:rPr>
                <w:sz w:val="20"/>
              </w:rPr>
            </w:pPr>
            <w:r>
              <w:rPr>
                <w:sz w:val="20"/>
              </w:rPr>
              <w:t>how</w:t>
            </w:r>
            <w:r>
              <w:rPr>
                <w:spacing w:val="-8"/>
                <w:sz w:val="20"/>
              </w:rPr>
              <w:t xml:space="preserve"> </w:t>
            </w:r>
            <w:r>
              <w:rPr>
                <w:sz w:val="20"/>
              </w:rPr>
              <w:t>they</w:t>
            </w:r>
            <w:r>
              <w:rPr>
                <w:spacing w:val="-7"/>
                <w:sz w:val="20"/>
              </w:rPr>
              <w:t xml:space="preserve"> </w:t>
            </w:r>
            <w:r>
              <w:rPr>
                <w:sz w:val="20"/>
              </w:rPr>
              <w:t>might</w:t>
            </w:r>
            <w:r>
              <w:rPr>
                <w:spacing w:val="-4"/>
                <w:sz w:val="20"/>
              </w:rPr>
              <w:t xml:space="preserve"> </w:t>
            </w:r>
            <w:r>
              <w:rPr>
                <w:sz w:val="20"/>
              </w:rPr>
              <w:t>choose</w:t>
            </w:r>
            <w:r>
              <w:rPr>
                <w:spacing w:val="-4"/>
                <w:sz w:val="20"/>
              </w:rPr>
              <w:t xml:space="preserve"> </w:t>
            </w:r>
            <w:r>
              <w:rPr>
                <w:sz w:val="20"/>
              </w:rPr>
              <w:t>a</w:t>
            </w:r>
            <w:r>
              <w:rPr>
                <w:spacing w:val="-3"/>
                <w:sz w:val="20"/>
              </w:rPr>
              <w:t xml:space="preserve"> career/job</w:t>
            </w:r>
            <w:r>
              <w:rPr>
                <w:spacing w:val="-4"/>
                <w:sz w:val="20"/>
              </w:rPr>
              <w:t xml:space="preserve"> </w:t>
            </w:r>
            <w:r>
              <w:rPr>
                <w:sz w:val="20"/>
              </w:rPr>
              <w:t>for</w:t>
            </w:r>
            <w:r>
              <w:rPr>
                <w:spacing w:val="-8"/>
                <w:sz w:val="20"/>
              </w:rPr>
              <w:t xml:space="preserve"> </w:t>
            </w:r>
            <w:r>
              <w:rPr>
                <w:sz w:val="20"/>
              </w:rPr>
              <w:t>themselves</w:t>
            </w:r>
            <w:r>
              <w:rPr>
                <w:spacing w:val="-7"/>
                <w:sz w:val="20"/>
              </w:rPr>
              <w:t xml:space="preserve"> </w:t>
            </w:r>
            <w:r>
              <w:rPr>
                <w:sz w:val="20"/>
              </w:rPr>
              <w:t>when</w:t>
            </w:r>
            <w:r>
              <w:rPr>
                <w:spacing w:val="-4"/>
                <w:sz w:val="20"/>
              </w:rPr>
              <w:t xml:space="preserve"> </w:t>
            </w:r>
            <w:r>
              <w:rPr>
                <w:sz w:val="20"/>
              </w:rPr>
              <w:t>they are older, why they would choose it and what might influence their</w:t>
            </w:r>
            <w:r>
              <w:rPr>
                <w:spacing w:val="-6"/>
                <w:sz w:val="20"/>
              </w:rPr>
              <w:t xml:space="preserve"> </w:t>
            </w:r>
            <w:r>
              <w:rPr>
                <w:sz w:val="20"/>
              </w:rPr>
              <w:t>decisions</w:t>
            </w:r>
          </w:p>
        </w:tc>
      </w:tr>
    </w:tbl>
    <w:p w14:paraId="335A5E98" w14:textId="77777777" w:rsidR="00B96F28" w:rsidRDefault="00B96F28">
      <w:pPr>
        <w:rPr>
          <w:sz w:val="2"/>
          <w:szCs w:val="2"/>
        </w:rPr>
        <w:sectPr w:rsidR="00B96F28">
          <w:pgSz w:w="16840" w:h="11910" w:orient="landscape"/>
          <w:pgMar w:top="280" w:right="160" w:bottom="280" w:left="180" w:header="720" w:footer="720" w:gutter="0"/>
          <w:cols w:space="720"/>
        </w:sectPr>
      </w:pPr>
    </w:p>
    <w:tbl>
      <w:tblPr>
        <w:tblpPr w:leftFromText="180" w:rightFromText="180" w:vertAnchor="page" w:horzAnchor="margin" w:tblpXSpec="center" w:tblpY="940"/>
        <w:tblW w:w="0" w:type="auto"/>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2247"/>
        <w:gridCol w:w="5207"/>
        <w:gridCol w:w="8549"/>
      </w:tblGrid>
      <w:tr w:rsidR="004E614C" w14:paraId="407CD93C" w14:textId="77777777" w:rsidTr="004E614C">
        <w:trPr>
          <w:trHeight w:val="994"/>
        </w:trPr>
        <w:tc>
          <w:tcPr>
            <w:tcW w:w="2247" w:type="dxa"/>
          </w:tcPr>
          <w:p w14:paraId="2CEBAA5D" w14:textId="77777777" w:rsidR="004E614C" w:rsidRPr="004E614C" w:rsidRDefault="004E614C" w:rsidP="004E614C">
            <w:pPr>
              <w:pStyle w:val="TableParagraph"/>
              <w:spacing w:before="199"/>
              <w:ind w:left="80" w:right="93"/>
              <w:rPr>
                <w:rFonts w:ascii="Arial" w:hAnsi="Arial" w:cs="Arial"/>
                <w:b/>
              </w:rPr>
            </w:pPr>
            <w:r w:rsidRPr="004E614C">
              <w:rPr>
                <w:rFonts w:ascii="Arial" w:hAnsi="Arial" w:cs="Arial"/>
                <w:b/>
                <w:sz w:val="32"/>
              </w:rPr>
              <w:lastRenderedPageBreak/>
              <w:t>YEAR 6</w:t>
            </w:r>
          </w:p>
        </w:tc>
        <w:tc>
          <w:tcPr>
            <w:tcW w:w="5207" w:type="dxa"/>
          </w:tcPr>
          <w:p w14:paraId="67F36DA7" w14:textId="77777777" w:rsidR="004E614C" w:rsidRDefault="004E614C" w:rsidP="004E614C">
            <w:pPr>
              <w:pStyle w:val="TableParagraph"/>
              <w:spacing w:before="1"/>
              <w:rPr>
                <w:sz w:val="29"/>
              </w:rPr>
            </w:pPr>
          </w:p>
        </w:tc>
        <w:tc>
          <w:tcPr>
            <w:tcW w:w="8549" w:type="dxa"/>
          </w:tcPr>
          <w:p w14:paraId="00C27E88" w14:textId="77777777" w:rsidR="004E614C" w:rsidRDefault="004E614C" w:rsidP="004E614C">
            <w:pPr>
              <w:pStyle w:val="TableParagraph"/>
              <w:spacing w:before="1"/>
              <w:rPr>
                <w:sz w:val="29"/>
              </w:rPr>
            </w:pPr>
          </w:p>
        </w:tc>
      </w:tr>
      <w:tr w:rsidR="000A17B9" w14:paraId="1B9E3C60" w14:textId="77777777" w:rsidTr="004E614C">
        <w:trPr>
          <w:trHeight w:val="994"/>
        </w:trPr>
        <w:tc>
          <w:tcPr>
            <w:tcW w:w="2247" w:type="dxa"/>
          </w:tcPr>
          <w:p w14:paraId="10A6A49F" w14:textId="77777777" w:rsidR="000A17B9" w:rsidRDefault="000A17B9" w:rsidP="004E614C">
            <w:pPr>
              <w:pStyle w:val="TableParagraph"/>
              <w:spacing w:before="199"/>
              <w:ind w:left="80" w:right="93"/>
              <w:rPr>
                <w:rFonts w:ascii="Open Sans SemiBold"/>
                <w:b/>
              </w:rPr>
            </w:pPr>
            <w:r>
              <w:rPr>
                <w:rFonts w:ascii="Open Sans SemiBold"/>
                <w:b/>
              </w:rPr>
              <w:t>Half term / Key question:</w:t>
            </w:r>
          </w:p>
        </w:tc>
        <w:tc>
          <w:tcPr>
            <w:tcW w:w="5207" w:type="dxa"/>
          </w:tcPr>
          <w:p w14:paraId="64063430" w14:textId="77777777" w:rsidR="000A17B9" w:rsidRDefault="000A17B9" w:rsidP="004E614C">
            <w:pPr>
              <w:pStyle w:val="TableParagraph"/>
              <w:spacing w:before="1"/>
              <w:rPr>
                <w:sz w:val="29"/>
              </w:rPr>
            </w:pPr>
          </w:p>
          <w:p w14:paraId="5D0CF9C4" w14:textId="77777777" w:rsidR="000A17B9" w:rsidRDefault="000A17B9" w:rsidP="004E614C">
            <w:pPr>
              <w:pStyle w:val="TableParagraph"/>
              <w:ind w:left="1595" w:right="1585"/>
              <w:jc w:val="center"/>
              <w:rPr>
                <w:rFonts w:ascii="Open Sans SemiBold"/>
                <w:b/>
              </w:rPr>
            </w:pPr>
            <w:r>
              <w:rPr>
                <w:rFonts w:ascii="Open Sans SemiBold"/>
                <w:b/>
              </w:rPr>
              <w:t>Topic</w:t>
            </w:r>
          </w:p>
        </w:tc>
        <w:tc>
          <w:tcPr>
            <w:tcW w:w="8549" w:type="dxa"/>
          </w:tcPr>
          <w:p w14:paraId="55D6B65C" w14:textId="77777777" w:rsidR="000A17B9" w:rsidRDefault="000A17B9" w:rsidP="004E614C">
            <w:pPr>
              <w:pStyle w:val="TableParagraph"/>
              <w:spacing w:before="1"/>
              <w:rPr>
                <w:sz w:val="29"/>
              </w:rPr>
            </w:pPr>
          </w:p>
          <w:p w14:paraId="291EBF51" w14:textId="77777777" w:rsidR="000A17B9" w:rsidRDefault="000A17B9" w:rsidP="004E614C">
            <w:pPr>
              <w:pStyle w:val="TableParagraph"/>
              <w:ind w:left="1341"/>
              <w:rPr>
                <w:rFonts w:ascii="Open Sans SemiBold"/>
                <w:b/>
              </w:rPr>
            </w:pPr>
            <w:r>
              <w:rPr>
                <w:rFonts w:ascii="Open Sans SemiBold"/>
                <w:b/>
              </w:rPr>
              <w:t>In this unit of work, pupils learn...</w:t>
            </w:r>
          </w:p>
        </w:tc>
      </w:tr>
      <w:tr w:rsidR="000A17B9" w14:paraId="114E80F8" w14:textId="77777777" w:rsidTr="004E614C">
        <w:trPr>
          <w:trHeight w:val="661"/>
        </w:trPr>
        <w:tc>
          <w:tcPr>
            <w:tcW w:w="2247" w:type="dxa"/>
            <w:tcBorders>
              <w:bottom w:val="nil"/>
            </w:tcBorders>
          </w:tcPr>
          <w:p w14:paraId="207F0053" w14:textId="77777777" w:rsidR="000A17B9" w:rsidRDefault="000A17B9" w:rsidP="004E614C">
            <w:pPr>
              <w:pStyle w:val="TableParagraph"/>
              <w:spacing w:before="41"/>
              <w:ind w:left="113"/>
              <w:rPr>
                <w:rFonts w:ascii="Open Sans SemiBold"/>
                <w:b/>
              </w:rPr>
            </w:pPr>
            <w:r>
              <w:rPr>
                <w:rFonts w:ascii="Open Sans SemiBold"/>
                <w:b/>
              </w:rPr>
              <w:t>Autumn 1</w:t>
            </w:r>
          </w:p>
          <w:p w14:paraId="433C34A3" w14:textId="77777777" w:rsidR="000A17B9" w:rsidRDefault="000A17B9" w:rsidP="004E614C">
            <w:pPr>
              <w:pStyle w:val="TableParagraph"/>
              <w:spacing w:before="1"/>
              <w:ind w:left="113"/>
              <w:rPr>
                <w:rFonts w:ascii="Open Sans SemiBold"/>
                <w:b/>
              </w:rPr>
            </w:pPr>
            <w:r>
              <w:rPr>
                <w:rFonts w:ascii="Open Sans SemiBold"/>
                <w:b/>
              </w:rPr>
              <w:t>&amp; 2</w:t>
            </w:r>
          </w:p>
        </w:tc>
        <w:tc>
          <w:tcPr>
            <w:tcW w:w="5207" w:type="dxa"/>
            <w:tcBorders>
              <w:bottom w:val="nil"/>
            </w:tcBorders>
            <w:shd w:val="clear" w:color="auto" w:fill="B8D9AF"/>
          </w:tcPr>
          <w:p w14:paraId="77BC2BCD" w14:textId="77777777" w:rsidR="000A17B9" w:rsidRDefault="000A17B9" w:rsidP="004E614C">
            <w:pPr>
              <w:pStyle w:val="TableParagraph"/>
              <w:spacing w:before="43"/>
              <w:ind w:left="85"/>
              <w:rPr>
                <w:rFonts w:ascii="Lato"/>
                <w:b/>
                <w:sz w:val="20"/>
              </w:rPr>
            </w:pPr>
            <w:r>
              <w:rPr>
                <w:rFonts w:ascii="Lato"/>
                <w:b/>
                <w:sz w:val="20"/>
              </w:rPr>
              <w:t>Health and wellbeing</w:t>
            </w:r>
          </w:p>
          <w:p w14:paraId="08E94878" w14:textId="77777777" w:rsidR="000A17B9" w:rsidRDefault="000A17B9" w:rsidP="004E614C">
            <w:pPr>
              <w:pStyle w:val="TableParagraph"/>
              <w:spacing w:before="148" w:line="214" w:lineRule="exact"/>
              <w:ind w:left="85"/>
              <w:rPr>
                <w:rFonts w:ascii="Lato"/>
                <w:sz w:val="20"/>
              </w:rPr>
            </w:pPr>
            <w:r>
              <w:rPr>
                <w:rFonts w:ascii="Lato"/>
                <w:sz w:val="20"/>
              </w:rPr>
              <w:t>Looking after ourselves; growing up;</w:t>
            </w:r>
          </w:p>
        </w:tc>
        <w:tc>
          <w:tcPr>
            <w:tcW w:w="8549" w:type="dxa"/>
            <w:tcBorders>
              <w:bottom w:val="nil"/>
            </w:tcBorders>
          </w:tcPr>
          <w:p w14:paraId="788DD3C5" w14:textId="77777777" w:rsidR="000A17B9" w:rsidRDefault="000A17B9" w:rsidP="004E614C">
            <w:pPr>
              <w:pStyle w:val="TableParagraph"/>
              <w:numPr>
                <w:ilvl w:val="0"/>
                <w:numId w:val="21"/>
              </w:numPr>
              <w:tabs>
                <w:tab w:val="left" w:pos="651"/>
                <w:tab w:val="left" w:pos="652"/>
              </w:tabs>
              <w:spacing w:before="44"/>
              <w:rPr>
                <w:sz w:val="20"/>
              </w:rPr>
            </w:pPr>
            <w:r>
              <w:rPr>
                <w:sz w:val="20"/>
              </w:rPr>
              <w:t>how mental and physical health are</w:t>
            </w:r>
            <w:r>
              <w:rPr>
                <w:spacing w:val="-14"/>
                <w:sz w:val="20"/>
              </w:rPr>
              <w:t xml:space="preserve"> </w:t>
            </w:r>
            <w:r>
              <w:rPr>
                <w:sz w:val="20"/>
              </w:rPr>
              <w:t>linked</w:t>
            </w:r>
          </w:p>
          <w:p w14:paraId="740224E6" w14:textId="77777777" w:rsidR="000A17B9" w:rsidRDefault="000A17B9" w:rsidP="004E614C">
            <w:pPr>
              <w:pStyle w:val="TableParagraph"/>
              <w:numPr>
                <w:ilvl w:val="0"/>
                <w:numId w:val="21"/>
              </w:numPr>
              <w:tabs>
                <w:tab w:val="left" w:pos="651"/>
                <w:tab w:val="left" w:pos="652"/>
              </w:tabs>
              <w:spacing w:before="96"/>
              <w:rPr>
                <w:sz w:val="20"/>
              </w:rPr>
            </w:pPr>
            <w:r>
              <w:rPr>
                <w:sz w:val="20"/>
              </w:rPr>
              <w:t>how positive friendships and being involved in activities such</w:t>
            </w:r>
            <w:r>
              <w:rPr>
                <w:spacing w:val="-29"/>
                <w:sz w:val="20"/>
              </w:rPr>
              <w:t xml:space="preserve"> </w:t>
            </w:r>
            <w:r>
              <w:rPr>
                <w:sz w:val="20"/>
              </w:rPr>
              <w:t>as</w:t>
            </w:r>
          </w:p>
        </w:tc>
      </w:tr>
      <w:tr w:rsidR="000A17B9" w14:paraId="5CD6E4BF" w14:textId="77777777" w:rsidTr="004E614C">
        <w:trPr>
          <w:trHeight w:val="1153"/>
        </w:trPr>
        <w:tc>
          <w:tcPr>
            <w:tcW w:w="2247" w:type="dxa"/>
            <w:tcBorders>
              <w:top w:val="nil"/>
              <w:bottom w:val="nil"/>
            </w:tcBorders>
          </w:tcPr>
          <w:p w14:paraId="0BB675DA" w14:textId="77777777" w:rsidR="000A17B9" w:rsidRDefault="000A17B9" w:rsidP="004E614C">
            <w:pPr>
              <w:pStyle w:val="TableParagraph"/>
              <w:spacing w:before="101" w:line="319" w:lineRule="auto"/>
              <w:ind w:left="113" w:right="93"/>
              <w:rPr>
                <w:rFonts w:ascii="Lato"/>
                <w:sz w:val="20"/>
              </w:rPr>
            </w:pPr>
            <w:r>
              <w:rPr>
                <w:rFonts w:ascii="Lato"/>
                <w:sz w:val="20"/>
              </w:rPr>
              <w:t>How can we keep healthy as we grow?</w:t>
            </w:r>
          </w:p>
        </w:tc>
        <w:tc>
          <w:tcPr>
            <w:tcW w:w="5207" w:type="dxa"/>
            <w:tcBorders>
              <w:top w:val="nil"/>
              <w:bottom w:val="nil"/>
            </w:tcBorders>
            <w:shd w:val="clear" w:color="auto" w:fill="B8D9AF"/>
          </w:tcPr>
          <w:p w14:paraId="71D3D1CE" w14:textId="77777777" w:rsidR="000A17B9" w:rsidRDefault="000A17B9" w:rsidP="004E614C">
            <w:pPr>
              <w:pStyle w:val="TableParagraph"/>
              <w:spacing w:before="85" w:line="319" w:lineRule="auto"/>
              <w:ind w:left="85"/>
              <w:rPr>
                <w:rFonts w:ascii="Lato"/>
                <w:sz w:val="20"/>
              </w:rPr>
            </w:pPr>
            <w:r>
              <w:rPr>
                <w:rFonts w:ascii="Lato"/>
                <w:sz w:val="20"/>
              </w:rPr>
              <w:t>becoming independent; taking more responsibility</w:t>
            </w:r>
          </w:p>
        </w:tc>
        <w:tc>
          <w:tcPr>
            <w:tcW w:w="8549" w:type="dxa"/>
            <w:tcBorders>
              <w:top w:val="nil"/>
              <w:bottom w:val="nil"/>
            </w:tcBorders>
          </w:tcPr>
          <w:p w14:paraId="6624D314" w14:textId="77777777" w:rsidR="000A17B9" w:rsidRDefault="000A17B9" w:rsidP="004E614C">
            <w:pPr>
              <w:pStyle w:val="TableParagraph"/>
              <w:spacing w:line="234" w:lineRule="exact"/>
              <w:ind w:left="652"/>
              <w:rPr>
                <w:sz w:val="20"/>
              </w:rPr>
            </w:pPr>
            <w:r>
              <w:rPr>
                <w:sz w:val="20"/>
              </w:rPr>
              <w:t>clubs and community groups support wellbeing</w:t>
            </w:r>
          </w:p>
          <w:p w14:paraId="2DC2A139" w14:textId="77777777" w:rsidR="000A17B9" w:rsidRDefault="000A17B9" w:rsidP="004E614C">
            <w:pPr>
              <w:pStyle w:val="TableParagraph"/>
              <w:numPr>
                <w:ilvl w:val="0"/>
                <w:numId w:val="20"/>
              </w:numPr>
              <w:tabs>
                <w:tab w:val="left" w:pos="651"/>
                <w:tab w:val="left" w:pos="652"/>
              </w:tabs>
              <w:spacing w:before="96" w:line="280" w:lineRule="auto"/>
              <w:ind w:right="244" w:hanging="511"/>
              <w:rPr>
                <w:sz w:val="20"/>
              </w:rPr>
            </w:pPr>
            <w:r>
              <w:rPr>
                <w:sz w:val="20"/>
              </w:rPr>
              <w:t>how</w:t>
            </w:r>
            <w:r>
              <w:rPr>
                <w:spacing w:val="-10"/>
                <w:sz w:val="20"/>
              </w:rPr>
              <w:t xml:space="preserve"> </w:t>
            </w:r>
            <w:r>
              <w:rPr>
                <w:sz w:val="20"/>
              </w:rPr>
              <w:t>to</w:t>
            </w:r>
            <w:r>
              <w:rPr>
                <w:spacing w:val="-5"/>
                <w:sz w:val="20"/>
              </w:rPr>
              <w:t xml:space="preserve"> </w:t>
            </w:r>
            <w:r>
              <w:rPr>
                <w:sz w:val="20"/>
              </w:rPr>
              <w:t>make</w:t>
            </w:r>
            <w:r>
              <w:rPr>
                <w:spacing w:val="-6"/>
                <w:sz w:val="20"/>
              </w:rPr>
              <w:t xml:space="preserve"> </w:t>
            </w:r>
            <w:r>
              <w:rPr>
                <w:sz w:val="20"/>
              </w:rPr>
              <w:t>choices</w:t>
            </w:r>
            <w:r>
              <w:rPr>
                <w:spacing w:val="-5"/>
                <w:sz w:val="20"/>
              </w:rPr>
              <w:t xml:space="preserve"> </w:t>
            </w:r>
            <w:r>
              <w:rPr>
                <w:sz w:val="20"/>
              </w:rPr>
              <w:t>that</w:t>
            </w:r>
            <w:r>
              <w:rPr>
                <w:spacing w:val="-6"/>
                <w:sz w:val="20"/>
              </w:rPr>
              <w:t xml:space="preserve"> </w:t>
            </w:r>
            <w:r>
              <w:rPr>
                <w:sz w:val="20"/>
              </w:rPr>
              <w:t>support</w:t>
            </w:r>
            <w:r>
              <w:rPr>
                <w:spacing w:val="-6"/>
                <w:sz w:val="20"/>
              </w:rPr>
              <w:t xml:space="preserve"> </w:t>
            </w:r>
            <w:r>
              <w:rPr>
                <w:sz w:val="20"/>
              </w:rPr>
              <w:t>a</w:t>
            </w:r>
            <w:r>
              <w:rPr>
                <w:spacing w:val="-5"/>
                <w:sz w:val="20"/>
              </w:rPr>
              <w:t xml:space="preserve"> </w:t>
            </w:r>
            <w:r>
              <w:rPr>
                <w:sz w:val="20"/>
              </w:rPr>
              <w:t>healthy,</w:t>
            </w:r>
            <w:r>
              <w:rPr>
                <w:spacing w:val="-6"/>
                <w:sz w:val="20"/>
              </w:rPr>
              <w:t xml:space="preserve"> </w:t>
            </w:r>
            <w:r>
              <w:rPr>
                <w:sz w:val="20"/>
              </w:rPr>
              <w:t>balanced</w:t>
            </w:r>
            <w:r>
              <w:rPr>
                <w:spacing w:val="-5"/>
                <w:sz w:val="20"/>
              </w:rPr>
              <w:t xml:space="preserve"> </w:t>
            </w:r>
            <w:r>
              <w:rPr>
                <w:sz w:val="20"/>
              </w:rPr>
              <w:t>lifestyle including:</w:t>
            </w:r>
          </w:p>
          <w:p w14:paraId="1EAFE452" w14:textId="77777777" w:rsidR="000A17B9" w:rsidRDefault="000A17B9" w:rsidP="004E614C">
            <w:pPr>
              <w:pStyle w:val="TableParagraph"/>
              <w:tabs>
                <w:tab w:val="left" w:pos="1276"/>
              </w:tabs>
              <w:spacing w:line="247" w:lineRule="exact"/>
              <w:ind w:left="766"/>
              <w:rPr>
                <w:sz w:val="20"/>
              </w:rPr>
            </w:pPr>
            <w:r>
              <w:rPr>
                <w:rFonts w:ascii="Adobe Devanagari" w:hAnsi="Adobe Devanagari"/>
                <w:sz w:val="20"/>
              </w:rPr>
              <w:t>»</w:t>
            </w:r>
            <w:r>
              <w:rPr>
                <w:rFonts w:ascii="Adobe Devanagari" w:hAnsi="Adobe Devanagari"/>
                <w:sz w:val="20"/>
              </w:rPr>
              <w:tab/>
            </w:r>
            <w:r>
              <w:rPr>
                <w:sz w:val="20"/>
              </w:rPr>
              <w:t>how to plan a healthy</w:t>
            </w:r>
            <w:r>
              <w:rPr>
                <w:spacing w:val="-14"/>
                <w:sz w:val="20"/>
              </w:rPr>
              <w:t xml:space="preserve"> </w:t>
            </w:r>
            <w:r>
              <w:rPr>
                <w:sz w:val="20"/>
              </w:rPr>
              <w:t>meal</w:t>
            </w:r>
          </w:p>
        </w:tc>
      </w:tr>
      <w:tr w:rsidR="000A17B9" w14:paraId="3FC23F27" w14:textId="77777777" w:rsidTr="004E614C">
        <w:trPr>
          <w:trHeight w:val="334"/>
        </w:trPr>
        <w:tc>
          <w:tcPr>
            <w:tcW w:w="2247" w:type="dxa"/>
            <w:tcBorders>
              <w:top w:val="nil"/>
              <w:bottom w:val="nil"/>
            </w:tcBorders>
          </w:tcPr>
          <w:p w14:paraId="3B124DC0" w14:textId="77777777" w:rsidR="000A17B9" w:rsidRDefault="000A17B9" w:rsidP="004E614C">
            <w:pPr>
              <w:pStyle w:val="TableParagraph"/>
              <w:rPr>
                <w:rFonts w:ascii="Times New Roman"/>
                <w:sz w:val="20"/>
              </w:rPr>
            </w:pPr>
          </w:p>
        </w:tc>
        <w:tc>
          <w:tcPr>
            <w:tcW w:w="5207" w:type="dxa"/>
            <w:tcBorders>
              <w:top w:val="nil"/>
              <w:bottom w:val="nil"/>
            </w:tcBorders>
            <w:shd w:val="clear" w:color="auto" w:fill="B8D9AF"/>
          </w:tcPr>
          <w:p w14:paraId="483D9AD6" w14:textId="77777777" w:rsidR="000A17B9" w:rsidRDefault="000A17B9" w:rsidP="004E614C">
            <w:pPr>
              <w:pStyle w:val="TableParagraph"/>
              <w:spacing w:before="21"/>
              <w:ind w:left="85"/>
              <w:rPr>
                <w:rFonts w:ascii="Lato"/>
                <w:sz w:val="20"/>
              </w:rPr>
            </w:pPr>
            <w:r>
              <w:rPr>
                <w:rFonts w:ascii="Lato"/>
                <w:sz w:val="20"/>
              </w:rPr>
              <w:t>PoS refs: H1, H2, H3, H4, H5, H6, H7,</w:t>
            </w:r>
          </w:p>
        </w:tc>
        <w:tc>
          <w:tcPr>
            <w:tcW w:w="8549" w:type="dxa"/>
            <w:tcBorders>
              <w:top w:val="nil"/>
              <w:bottom w:val="nil"/>
            </w:tcBorders>
          </w:tcPr>
          <w:p w14:paraId="7E69E6A5" w14:textId="77777777" w:rsidR="000A17B9" w:rsidRDefault="000A17B9" w:rsidP="004E614C">
            <w:pPr>
              <w:pStyle w:val="TableParagraph"/>
              <w:tabs>
                <w:tab w:val="left" w:pos="1276"/>
              </w:tabs>
              <w:spacing w:before="68" w:line="248" w:lineRule="exact"/>
              <w:ind w:left="766"/>
              <w:rPr>
                <w:sz w:val="20"/>
              </w:rPr>
            </w:pPr>
            <w:r>
              <w:rPr>
                <w:rFonts w:ascii="Adobe Devanagari" w:hAnsi="Adobe Devanagari"/>
                <w:sz w:val="20"/>
              </w:rPr>
              <w:t>»</w:t>
            </w:r>
            <w:r>
              <w:rPr>
                <w:rFonts w:ascii="Adobe Devanagari" w:hAnsi="Adobe Devanagari"/>
                <w:sz w:val="20"/>
              </w:rPr>
              <w:tab/>
            </w:r>
            <w:r>
              <w:rPr>
                <w:sz w:val="20"/>
              </w:rPr>
              <w:t>how to stay physically</w:t>
            </w:r>
            <w:r>
              <w:rPr>
                <w:spacing w:val="-17"/>
                <w:sz w:val="20"/>
              </w:rPr>
              <w:t xml:space="preserve"> </w:t>
            </w:r>
            <w:r>
              <w:rPr>
                <w:sz w:val="20"/>
              </w:rPr>
              <w:t>active</w:t>
            </w:r>
          </w:p>
        </w:tc>
      </w:tr>
      <w:tr w:rsidR="000A17B9" w14:paraId="160B65DC" w14:textId="77777777" w:rsidTr="004E614C">
        <w:trPr>
          <w:trHeight w:val="610"/>
        </w:trPr>
        <w:tc>
          <w:tcPr>
            <w:tcW w:w="2247" w:type="dxa"/>
            <w:tcBorders>
              <w:top w:val="nil"/>
              <w:bottom w:val="nil"/>
            </w:tcBorders>
          </w:tcPr>
          <w:p w14:paraId="19FD94B6" w14:textId="77777777" w:rsidR="000A17B9" w:rsidRDefault="000A17B9" w:rsidP="004E614C">
            <w:pPr>
              <w:pStyle w:val="TableParagraph"/>
              <w:rPr>
                <w:rFonts w:ascii="Times New Roman"/>
                <w:sz w:val="20"/>
              </w:rPr>
            </w:pPr>
          </w:p>
        </w:tc>
        <w:tc>
          <w:tcPr>
            <w:tcW w:w="5207" w:type="dxa"/>
            <w:tcBorders>
              <w:top w:val="nil"/>
              <w:bottom w:val="nil"/>
            </w:tcBorders>
            <w:shd w:val="clear" w:color="auto" w:fill="B8D9AF"/>
          </w:tcPr>
          <w:p w14:paraId="303EBFEB" w14:textId="77777777" w:rsidR="000A17B9" w:rsidRDefault="000A17B9" w:rsidP="004E614C">
            <w:pPr>
              <w:pStyle w:val="TableParagraph"/>
              <w:spacing w:before="5"/>
              <w:ind w:left="85"/>
              <w:rPr>
                <w:rFonts w:ascii="Lato"/>
                <w:sz w:val="20"/>
              </w:rPr>
            </w:pPr>
            <w:r>
              <w:rPr>
                <w:rFonts w:ascii="Lato"/>
                <w:sz w:val="20"/>
              </w:rPr>
              <w:t>H8, H11, H12, H13, H14, H15, H16,</w:t>
            </w:r>
          </w:p>
          <w:p w14:paraId="72555DE1" w14:textId="77777777" w:rsidR="000A17B9" w:rsidRDefault="000A17B9" w:rsidP="004E614C">
            <w:pPr>
              <w:pStyle w:val="TableParagraph"/>
              <w:spacing w:before="80"/>
              <w:ind w:left="85"/>
              <w:rPr>
                <w:rFonts w:ascii="Lato"/>
                <w:sz w:val="20"/>
              </w:rPr>
            </w:pPr>
            <w:r>
              <w:rPr>
                <w:rFonts w:ascii="Lato"/>
                <w:sz w:val="20"/>
              </w:rPr>
              <w:t>H21, H22, H40, H46, R10</w:t>
            </w:r>
          </w:p>
        </w:tc>
        <w:tc>
          <w:tcPr>
            <w:tcW w:w="8549" w:type="dxa"/>
            <w:tcBorders>
              <w:top w:val="nil"/>
              <w:bottom w:val="nil"/>
            </w:tcBorders>
          </w:tcPr>
          <w:p w14:paraId="4FFF73D4" w14:textId="77777777" w:rsidR="000A17B9" w:rsidRDefault="000A17B9" w:rsidP="004E614C">
            <w:pPr>
              <w:pStyle w:val="TableParagraph"/>
              <w:tabs>
                <w:tab w:val="left" w:pos="1276"/>
              </w:tabs>
              <w:spacing w:before="77" w:line="228" w:lineRule="auto"/>
              <w:ind w:left="1276" w:right="654" w:hanging="511"/>
              <w:rPr>
                <w:sz w:val="20"/>
              </w:rPr>
            </w:pPr>
            <w:r>
              <w:rPr>
                <w:rFonts w:ascii="Adobe Devanagari" w:hAnsi="Adobe Devanagari"/>
                <w:sz w:val="20"/>
              </w:rPr>
              <w:t>»</w:t>
            </w:r>
            <w:r>
              <w:rPr>
                <w:rFonts w:ascii="Adobe Devanagari" w:hAnsi="Adobe Devanagari"/>
                <w:sz w:val="20"/>
              </w:rPr>
              <w:tab/>
            </w:r>
            <w:r>
              <w:rPr>
                <w:sz w:val="20"/>
              </w:rPr>
              <w:t>how to maintain good dental health, including</w:t>
            </w:r>
            <w:r>
              <w:rPr>
                <w:spacing w:val="-33"/>
                <w:sz w:val="20"/>
              </w:rPr>
              <w:t xml:space="preserve"> </w:t>
            </w:r>
            <w:r>
              <w:rPr>
                <w:sz w:val="20"/>
              </w:rPr>
              <w:t>oral hygiene, food and drink</w:t>
            </w:r>
            <w:r>
              <w:rPr>
                <w:spacing w:val="-7"/>
                <w:sz w:val="20"/>
              </w:rPr>
              <w:t xml:space="preserve"> </w:t>
            </w:r>
            <w:r>
              <w:rPr>
                <w:sz w:val="20"/>
              </w:rPr>
              <w:t>choices</w:t>
            </w:r>
          </w:p>
        </w:tc>
      </w:tr>
      <w:tr w:rsidR="000A17B9" w14:paraId="667D937D" w14:textId="77777777" w:rsidTr="004E614C">
        <w:trPr>
          <w:trHeight w:val="360"/>
        </w:trPr>
        <w:tc>
          <w:tcPr>
            <w:tcW w:w="2247" w:type="dxa"/>
            <w:tcBorders>
              <w:top w:val="nil"/>
              <w:bottom w:val="nil"/>
            </w:tcBorders>
          </w:tcPr>
          <w:p w14:paraId="4E4F543B" w14:textId="77777777" w:rsidR="000A17B9" w:rsidRDefault="000A17B9" w:rsidP="004E614C">
            <w:pPr>
              <w:pStyle w:val="TableParagraph"/>
              <w:rPr>
                <w:rFonts w:ascii="Times New Roman"/>
                <w:sz w:val="20"/>
              </w:rPr>
            </w:pPr>
          </w:p>
        </w:tc>
        <w:tc>
          <w:tcPr>
            <w:tcW w:w="5207" w:type="dxa"/>
            <w:tcBorders>
              <w:top w:val="nil"/>
              <w:bottom w:val="nil"/>
            </w:tcBorders>
            <w:shd w:val="clear" w:color="auto" w:fill="B8D9AF"/>
          </w:tcPr>
          <w:p w14:paraId="545F34D2" w14:textId="77777777" w:rsidR="000A17B9" w:rsidRDefault="000A17B9" w:rsidP="004E614C">
            <w:pPr>
              <w:pStyle w:val="TableParagraph"/>
              <w:rPr>
                <w:rFonts w:ascii="Times New Roman"/>
                <w:sz w:val="20"/>
              </w:rPr>
            </w:pPr>
          </w:p>
        </w:tc>
        <w:tc>
          <w:tcPr>
            <w:tcW w:w="8549" w:type="dxa"/>
            <w:tcBorders>
              <w:top w:val="nil"/>
              <w:bottom w:val="nil"/>
            </w:tcBorders>
          </w:tcPr>
          <w:p w14:paraId="637A50E0" w14:textId="77777777" w:rsidR="000A17B9" w:rsidRDefault="000A17B9" w:rsidP="004E614C">
            <w:pPr>
              <w:pStyle w:val="TableParagraph"/>
              <w:tabs>
                <w:tab w:val="left" w:pos="510"/>
              </w:tabs>
              <w:spacing w:before="70" w:line="272" w:lineRule="exact"/>
              <w:ind w:right="382"/>
              <w:jc w:val="center"/>
              <w:rPr>
                <w:sz w:val="20"/>
              </w:rPr>
            </w:pPr>
            <w:r>
              <w:rPr>
                <w:rFonts w:ascii="Adobe Devanagari" w:hAnsi="Adobe Devanagari"/>
                <w:sz w:val="20"/>
              </w:rPr>
              <w:t>»</w:t>
            </w:r>
            <w:r>
              <w:rPr>
                <w:rFonts w:ascii="Adobe Devanagari" w:hAnsi="Adobe Devanagari"/>
                <w:sz w:val="20"/>
              </w:rPr>
              <w:tab/>
            </w:r>
            <w:r>
              <w:rPr>
                <w:sz w:val="20"/>
              </w:rPr>
              <w:t>how to benefit from and stay safe in the</w:t>
            </w:r>
            <w:r>
              <w:rPr>
                <w:spacing w:val="-28"/>
                <w:sz w:val="20"/>
              </w:rPr>
              <w:t xml:space="preserve"> </w:t>
            </w:r>
            <w:r>
              <w:rPr>
                <w:sz w:val="20"/>
              </w:rPr>
              <w:t>sun</w:t>
            </w:r>
          </w:p>
        </w:tc>
      </w:tr>
      <w:tr w:rsidR="000A17B9" w14:paraId="574C7B06" w14:textId="77777777" w:rsidTr="004E614C">
        <w:trPr>
          <w:trHeight w:val="306"/>
        </w:trPr>
        <w:tc>
          <w:tcPr>
            <w:tcW w:w="2247" w:type="dxa"/>
            <w:tcBorders>
              <w:top w:val="nil"/>
              <w:bottom w:val="nil"/>
            </w:tcBorders>
          </w:tcPr>
          <w:p w14:paraId="7A9014BF" w14:textId="77777777" w:rsidR="000A17B9" w:rsidRDefault="000A17B9" w:rsidP="004E614C">
            <w:pPr>
              <w:pStyle w:val="TableParagraph"/>
              <w:rPr>
                <w:rFonts w:ascii="Times New Roman"/>
                <w:sz w:val="20"/>
              </w:rPr>
            </w:pPr>
          </w:p>
        </w:tc>
        <w:tc>
          <w:tcPr>
            <w:tcW w:w="5207" w:type="dxa"/>
            <w:tcBorders>
              <w:top w:val="nil"/>
              <w:bottom w:val="nil"/>
            </w:tcBorders>
            <w:shd w:val="clear" w:color="auto" w:fill="B8D9AF"/>
          </w:tcPr>
          <w:p w14:paraId="0478EAA3" w14:textId="77777777" w:rsidR="000A17B9" w:rsidRDefault="000A17B9" w:rsidP="004E614C">
            <w:pPr>
              <w:pStyle w:val="TableParagraph"/>
              <w:rPr>
                <w:rFonts w:ascii="Times New Roman"/>
                <w:sz w:val="20"/>
              </w:rPr>
            </w:pPr>
          </w:p>
        </w:tc>
        <w:tc>
          <w:tcPr>
            <w:tcW w:w="8549" w:type="dxa"/>
            <w:tcBorders>
              <w:top w:val="nil"/>
              <w:bottom w:val="nil"/>
            </w:tcBorders>
          </w:tcPr>
          <w:p w14:paraId="2DCE1D72" w14:textId="77777777" w:rsidR="000A17B9" w:rsidRDefault="000A17B9" w:rsidP="004E614C">
            <w:pPr>
              <w:pStyle w:val="TableParagraph"/>
              <w:tabs>
                <w:tab w:val="left" w:pos="905"/>
              </w:tabs>
              <w:spacing w:before="44" w:line="244" w:lineRule="exact"/>
              <w:ind w:left="395"/>
              <w:jc w:val="center"/>
              <w:rPr>
                <w:sz w:val="20"/>
              </w:rPr>
            </w:pPr>
            <w:r>
              <w:rPr>
                <w:rFonts w:ascii="Adobe Devanagari" w:hAnsi="Adobe Devanagari"/>
                <w:sz w:val="20"/>
              </w:rPr>
              <w:t>»</w:t>
            </w:r>
            <w:r>
              <w:rPr>
                <w:rFonts w:ascii="Adobe Devanagari" w:hAnsi="Adobe Devanagari"/>
                <w:sz w:val="20"/>
              </w:rPr>
              <w:tab/>
            </w:r>
            <w:r>
              <w:rPr>
                <w:sz w:val="20"/>
              </w:rPr>
              <w:t>how and why to balance time spent online with</w:t>
            </w:r>
            <w:r>
              <w:rPr>
                <w:spacing w:val="-35"/>
                <w:sz w:val="20"/>
              </w:rPr>
              <w:t xml:space="preserve"> </w:t>
            </w:r>
            <w:r>
              <w:rPr>
                <w:sz w:val="20"/>
              </w:rPr>
              <w:t>other</w:t>
            </w:r>
          </w:p>
        </w:tc>
      </w:tr>
      <w:tr w:rsidR="000A17B9" w14:paraId="6003C36A" w14:textId="77777777" w:rsidTr="004E614C">
        <w:trPr>
          <w:trHeight w:val="302"/>
        </w:trPr>
        <w:tc>
          <w:tcPr>
            <w:tcW w:w="2247" w:type="dxa"/>
            <w:tcBorders>
              <w:top w:val="nil"/>
              <w:bottom w:val="nil"/>
            </w:tcBorders>
          </w:tcPr>
          <w:p w14:paraId="2C188280" w14:textId="77777777" w:rsidR="000A17B9" w:rsidRDefault="000A17B9" w:rsidP="004E614C">
            <w:pPr>
              <w:pStyle w:val="TableParagraph"/>
              <w:rPr>
                <w:rFonts w:ascii="Times New Roman"/>
                <w:sz w:val="20"/>
              </w:rPr>
            </w:pPr>
          </w:p>
        </w:tc>
        <w:tc>
          <w:tcPr>
            <w:tcW w:w="5207" w:type="dxa"/>
            <w:tcBorders>
              <w:top w:val="nil"/>
              <w:bottom w:val="nil"/>
            </w:tcBorders>
            <w:shd w:val="clear" w:color="auto" w:fill="B8D9AF"/>
          </w:tcPr>
          <w:p w14:paraId="435342DD" w14:textId="77777777" w:rsidR="000A17B9" w:rsidRDefault="000A17B9" w:rsidP="004E614C">
            <w:pPr>
              <w:pStyle w:val="TableParagraph"/>
              <w:rPr>
                <w:rFonts w:ascii="Times New Roman"/>
                <w:sz w:val="20"/>
              </w:rPr>
            </w:pPr>
          </w:p>
        </w:tc>
        <w:tc>
          <w:tcPr>
            <w:tcW w:w="8549" w:type="dxa"/>
            <w:tcBorders>
              <w:top w:val="nil"/>
              <w:bottom w:val="nil"/>
            </w:tcBorders>
          </w:tcPr>
          <w:p w14:paraId="6C38F45F" w14:textId="77777777" w:rsidR="000A17B9" w:rsidRDefault="000A17B9" w:rsidP="004E614C">
            <w:pPr>
              <w:pStyle w:val="TableParagraph"/>
              <w:spacing w:before="16"/>
              <w:ind w:left="1276"/>
              <w:rPr>
                <w:sz w:val="20"/>
              </w:rPr>
            </w:pPr>
            <w:r>
              <w:rPr>
                <w:sz w:val="20"/>
              </w:rPr>
              <w:t>activities</w:t>
            </w:r>
          </w:p>
        </w:tc>
      </w:tr>
      <w:tr w:rsidR="000A17B9" w14:paraId="0D9F73D4" w14:textId="77777777" w:rsidTr="004E614C">
        <w:trPr>
          <w:trHeight w:val="310"/>
        </w:trPr>
        <w:tc>
          <w:tcPr>
            <w:tcW w:w="2247" w:type="dxa"/>
            <w:tcBorders>
              <w:top w:val="nil"/>
              <w:bottom w:val="nil"/>
            </w:tcBorders>
          </w:tcPr>
          <w:p w14:paraId="0B6CB0B9" w14:textId="77777777" w:rsidR="000A17B9" w:rsidRDefault="000A17B9" w:rsidP="004E614C">
            <w:pPr>
              <w:pStyle w:val="TableParagraph"/>
              <w:rPr>
                <w:rFonts w:ascii="Times New Roman"/>
                <w:sz w:val="20"/>
              </w:rPr>
            </w:pPr>
          </w:p>
        </w:tc>
        <w:tc>
          <w:tcPr>
            <w:tcW w:w="5207" w:type="dxa"/>
            <w:tcBorders>
              <w:top w:val="nil"/>
              <w:bottom w:val="nil"/>
            </w:tcBorders>
            <w:shd w:val="clear" w:color="auto" w:fill="B8D9AF"/>
          </w:tcPr>
          <w:p w14:paraId="63C45C4E" w14:textId="77777777" w:rsidR="000A17B9" w:rsidRDefault="000A17B9" w:rsidP="004E614C">
            <w:pPr>
              <w:pStyle w:val="TableParagraph"/>
              <w:rPr>
                <w:rFonts w:ascii="Times New Roman"/>
                <w:sz w:val="20"/>
              </w:rPr>
            </w:pPr>
          </w:p>
        </w:tc>
        <w:tc>
          <w:tcPr>
            <w:tcW w:w="8549" w:type="dxa"/>
            <w:tcBorders>
              <w:top w:val="nil"/>
              <w:bottom w:val="nil"/>
            </w:tcBorders>
          </w:tcPr>
          <w:p w14:paraId="7F1617E4" w14:textId="77777777" w:rsidR="000A17B9" w:rsidRDefault="000A17B9" w:rsidP="004E614C">
            <w:pPr>
              <w:pStyle w:val="TableParagraph"/>
              <w:tabs>
                <w:tab w:val="left" w:pos="510"/>
              </w:tabs>
              <w:spacing w:before="48" w:line="244" w:lineRule="exact"/>
              <w:ind w:right="247"/>
              <w:jc w:val="right"/>
              <w:rPr>
                <w:sz w:val="20"/>
              </w:rPr>
            </w:pPr>
            <w:r>
              <w:rPr>
                <w:rFonts w:ascii="Adobe Devanagari" w:hAnsi="Adobe Devanagari"/>
                <w:sz w:val="20"/>
              </w:rPr>
              <w:t>»</w:t>
            </w:r>
            <w:r>
              <w:rPr>
                <w:rFonts w:ascii="Adobe Devanagari" w:hAnsi="Adobe Devanagari"/>
                <w:sz w:val="20"/>
              </w:rPr>
              <w:tab/>
            </w:r>
            <w:r>
              <w:rPr>
                <w:sz w:val="20"/>
              </w:rPr>
              <w:t>how</w:t>
            </w:r>
            <w:r>
              <w:rPr>
                <w:spacing w:val="-10"/>
                <w:sz w:val="20"/>
              </w:rPr>
              <w:t xml:space="preserve"> </w:t>
            </w:r>
            <w:r>
              <w:rPr>
                <w:sz w:val="20"/>
              </w:rPr>
              <w:t>sleep</w:t>
            </w:r>
            <w:r>
              <w:rPr>
                <w:spacing w:val="-7"/>
                <w:sz w:val="20"/>
              </w:rPr>
              <w:t xml:space="preserve"> </w:t>
            </w:r>
            <w:r>
              <w:rPr>
                <w:sz w:val="20"/>
              </w:rPr>
              <w:t>contributes</w:t>
            </w:r>
            <w:r>
              <w:rPr>
                <w:spacing w:val="-6"/>
                <w:sz w:val="20"/>
              </w:rPr>
              <w:t xml:space="preserve"> </w:t>
            </w:r>
            <w:r>
              <w:rPr>
                <w:sz w:val="20"/>
              </w:rPr>
              <w:t>to</w:t>
            </w:r>
            <w:r>
              <w:rPr>
                <w:spacing w:val="-7"/>
                <w:sz w:val="20"/>
              </w:rPr>
              <w:t xml:space="preserve"> </w:t>
            </w:r>
            <w:r>
              <w:rPr>
                <w:sz w:val="20"/>
              </w:rPr>
              <w:t>a</w:t>
            </w:r>
            <w:r>
              <w:rPr>
                <w:spacing w:val="-6"/>
                <w:sz w:val="20"/>
              </w:rPr>
              <w:t xml:space="preserve"> </w:t>
            </w:r>
            <w:r>
              <w:rPr>
                <w:sz w:val="20"/>
              </w:rPr>
              <w:t>healthy</w:t>
            </w:r>
            <w:r>
              <w:rPr>
                <w:spacing w:val="-10"/>
                <w:sz w:val="20"/>
              </w:rPr>
              <w:t xml:space="preserve"> </w:t>
            </w:r>
            <w:r>
              <w:rPr>
                <w:sz w:val="20"/>
              </w:rPr>
              <w:t>lifestyle;</w:t>
            </w:r>
            <w:r>
              <w:rPr>
                <w:spacing w:val="-6"/>
                <w:sz w:val="20"/>
              </w:rPr>
              <w:t xml:space="preserve"> </w:t>
            </w:r>
            <w:r>
              <w:rPr>
                <w:sz w:val="20"/>
              </w:rPr>
              <w:t>the</w:t>
            </w:r>
            <w:r>
              <w:rPr>
                <w:spacing w:val="-7"/>
                <w:sz w:val="20"/>
              </w:rPr>
              <w:t xml:space="preserve"> </w:t>
            </w:r>
            <w:r>
              <w:rPr>
                <w:sz w:val="20"/>
              </w:rPr>
              <w:t>effects</w:t>
            </w:r>
          </w:p>
        </w:tc>
      </w:tr>
      <w:tr w:rsidR="000A17B9" w14:paraId="28D18491" w14:textId="77777777" w:rsidTr="004E614C">
        <w:trPr>
          <w:trHeight w:val="302"/>
        </w:trPr>
        <w:tc>
          <w:tcPr>
            <w:tcW w:w="2247" w:type="dxa"/>
            <w:tcBorders>
              <w:top w:val="nil"/>
              <w:bottom w:val="nil"/>
            </w:tcBorders>
          </w:tcPr>
          <w:p w14:paraId="392B3201" w14:textId="77777777" w:rsidR="000A17B9" w:rsidRDefault="000A17B9" w:rsidP="004E614C">
            <w:pPr>
              <w:pStyle w:val="TableParagraph"/>
              <w:rPr>
                <w:rFonts w:ascii="Times New Roman"/>
                <w:sz w:val="20"/>
              </w:rPr>
            </w:pPr>
          </w:p>
        </w:tc>
        <w:tc>
          <w:tcPr>
            <w:tcW w:w="5207" w:type="dxa"/>
            <w:tcBorders>
              <w:top w:val="nil"/>
              <w:bottom w:val="nil"/>
            </w:tcBorders>
            <w:shd w:val="clear" w:color="auto" w:fill="B8D9AF"/>
          </w:tcPr>
          <w:p w14:paraId="492A2DB9" w14:textId="77777777" w:rsidR="000A17B9" w:rsidRDefault="000A17B9" w:rsidP="004E614C">
            <w:pPr>
              <w:pStyle w:val="TableParagraph"/>
              <w:rPr>
                <w:rFonts w:ascii="Times New Roman"/>
                <w:sz w:val="20"/>
              </w:rPr>
            </w:pPr>
          </w:p>
        </w:tc>
        <w:tc>
          <w:tcPr>
            <w:tcW w:w="8549" w:type="dxa"/>
            <w:tcBorders>
              <w:top w:val="nil"/>
              <w:bottom w:val="nil"/>
            </w:tcBorders>
          </w:tcPr>
          <w:p w14:paraId="7228F87B" w14:textId="77777777" w:rsidR="000A17B9" w:rsidRDefault="000A17B9" w:rsidP="004E614C">
            <w:pPr>
              <w:pStyle w:val="TableParagraph"/>
              <w:spacing w:before="16"/>
              <w:ind w:right="153"/>
              <w:jc w:val="right"/>
              <w:rPr>
                <w:sz w:val="20"/>
              </w:rPr>
            </w:pPr>
            <w:r>
              <w:rPr>
                <w:sz w:val="20"/>
              </w:rPr>
              <w:t>of poor sleep; strategies that support good quality sleep</w:t>
            </w:r>
          </w:p>
        </w:tc>
      </w:tr>
      <w:tr w:rsidR="000A17B9" w14:paraId="090EAE96" w14:textId="77777777" w:rsidTr="004E614C">
        <w:trPr>
          <w:trHeight w:val="309"/>
        </w:trPr>
        <w:tc>
          <w:tcPr>
            <w:tcW w:w="2247" w:type="dxa"/>
            <w:tcBorders>
              <w:top w:val="nil"/>
              <w:bottom w:val="nil"/>
            </w:tcBorders>
          </w:tcPr>
          <w:p w14:paraId="08D76826" w14:textId="77777777" w:rsidR="000A17B9" w:rsidRDefault="000A17B9" w:rsidP="004E614C">
            <w:pPr>
              <w:pStyle w:val="TableParagraph"/>
              <w:rPr>
                <w:rFonts w:ascii="Times New Roman"/>
                <w:sz w:val="20"/>
              </w:rPr>
            </w:pPr>
          </w:p>
        </w:tc>
        <w:tc>
          <w:tcPr>
            <w:tcW w:w="5207" w:type="dxa"/>
            <w:tcBorders>
              <w:top w:val="nil"/>
              <w:bottom w:val="nil"/>
            </w:tcBorders>
            <w:shd w:val="clear" w:color="auto" w:fill="B8D9AF"/>
          </w:tcPr>
          <w:p w14:paraId="4AC3397E" w14:textId="77777777" w:rsidR="000A17B9" w:rsidRDefault="000A17B9" w:rsidP="004E614C">
            <w:pPr>
              <w:pStyle w:val="TableParagraph"/>
              <w:rPr>
                <w:rFonts w:ascii="Times New Roman"/>
                <w:sz w:val="20"/>
              </w:rPr>
            </w:pPr>
          </w:p>
        </w:tc>
        <w:tc>
          <w:tcPr>
            <w:tcW w:w="8549" w:type="dxa"/>
            <w:tcBorders>
              <w:top w:val="nil"/>
              <w:bottom w:val="nil"/>
            </w:tcBorders>
          </w:tcPr>
          <w:p w14:paraId="3E817FC0" w14:textId="77777777" w:rsidR="000A17B9" w:rsidRDefault="000A17B9" w:rsidP="004E614C">
            <w:pPr>
              <w:pStyle w:val="TableParagraph"/>
              <w:tabs>
                <w:tab w:val="left" w:pos="917"/>
              </w:tabs>
              <w:spacing w:before="48" w:line="244" w:lineRule="exact"/>
              <w:ind w:left="407"/>
              <w:jc w:val="center"/>
              <w:rPr>
                <w:sz w:val="20"/>
              </w:rPr>
            </w:pPr>
            <w:r>
              <w:rPr>
                <w:rFonts w:ascii="Adobe Devanagari" w:hAnsi="Adobe Devanagari"/>
                <w:sz w:val="20"/>
              </w:rPr>
              <w:t>»</w:t>
            </w:r>
            <w:r>
              <w:rPr>
                <w:rFonts w:ascii="Adobe Devanagari" w:hAnsi="Adobe Devanagari"/>
                <w:sz w:val="20"/>
              </w:rPr>
              <w:tab/>
            </w:r>
            <w:r>
              <w:rPr>
                <w:sz w:val="20"/>
              </w:rPr>
              <w:t>how to manage the influence of friends and family</w:t>
            </w:r>
            <w:r>
              <w:rPr>
                <w:spacing w:val="-32"/>
                <w:sz w:val="20"/>
              </w:rPr>
              <w:t xml:space="preserve"> </w:t>
            </w:r>
            <w:r>
              <w:rPr>
                <w:sz w:val="20"/>
              </w:rPr>
              <w:t>on</w:t>
            </w:r>
          </w:p>
        </w:tc>
      </w:tr>
      <w:tr w:rsidR="000A17B9" w14:paraId="524B4D87" w14:textId="77777777" w:rsidTr="004E614C">
        <w:trPr>
          <w:trHeight w:val="331"/>
        </w:trPr>
        <w:tc>
          <w:tcPr>
            <w:tcW w:w="2247" w:type="dxa"/>
            <w:tcBorders>
              <w:top w:val="nil"/>
              <w:bottom w:val="nil"/>
            </w:tcBorders>
          </w:tcPr>
          <w:p w14:paraId="134C6F0F" w14:textId="77777777" w:rsidR="000A17B9" w:rsidRDefault="000A17B9" w:rsidP="004E614C">
            <w:pPr>
              <w:pStyle w:val="TableParagraph"/>
              <w:rPr>
                <w:rFonts w:ascii="Times New Roman"/>
                <w:sz w:val="20"/>
              </w:rPr>
            </w:pPr>
          </w:p>
        </w:tc>
        <w:tc>
          <w:tcPr>
            <w:tcW w:w="5207" w:type="dxa"/>
            <w:tcBorders>
              <w:top w:val="nil"/>
              <w:bottom w:val="nil"/>
            </w:tcBorders>
            <w:shd w:val="clear" w:color="auto" w:fill="B8D9AF"/>
          </w:tcPr>
          <w:p w14:paraId="764D5F9F" w14:textId="77777777" w:rsidR="000A17B9" w:rsidRDefault="000A17B9" w:rsidP="004E614C">
            <w:pPr>
              <w:pStyle w:val="TableParagraph"/>
              <w:rPr>
                <w:rFonts w:ascii="Times New Roman"/>
                <w:sz w:val="20"/>
              </w:rPr>
            </w:pPr>
          </w:p>
        </w:tc>
        <w:tc>
          <w:tcPr>
            <w:tcW w:w="8549" w:type="dxa"/>
            <w:tcBorders>
              <w:top w:val="nil"/>
              <w:bottom w:val="nil"/>
            </w:tcBorders>
          </w:tcPr>
          <w:p w14:paraId="115A5A6A" w14:textId="77777777" w:rsidR="000A17B9" w:rsidRDefault="000A17B9" w:rsidP="004E614C">
            <w:pPr>
              <w:pStyle w:val="TableParagraph"/>
              <w:spacing w:before="16"/>
              <w:ind w:left="1276"/>
              <w:rPr>
                <w:sz w:val="20"/>
              </w:rPr>
            </w:pPr>
            <w:r>
              <w:rPr>
                <w:sz w:val="20"/>
              </w:rPr>
              <w:t>health choices</w:t>
            </w:r>
          </w:p>
        </w:tc>
      </w:tr>
      <w:tr w:rsidR="000A17B9" w14:paraId="21BEB8BD" w14:textId="77777777" w:rsidTr="004E614C">
        <w:trPr>
          <w:trHeight w:val="334"/>
        </w:trPr>
        <w:tc>
          <w:tcPr>
            <w:tcW w:w="2247" w:type="dxa"/>
            <w:tcBorders>
              <w:top w:val="nil"/>
              <w:bottom w:val="nil"/>
            </w:tcBorders>
          </w:tcPr>
          <w:p w14:paraId="2DEA16A6" w14:textId="77777777" w:rsidR="000A17B9" w:rsidRDefault="000A17B9" w:rsidP="004E614C">
            <w:pPr>
              <w:pStyle w:val="TableParagraph"/>
              <w:rPr>
                <w:rFonts w:ascii="Times New Roman"/>
                <w:sz w:val="20"/>
              </w:rPr>
            </w:pPr>
          </w:p>
        </w:tc>
        <w:tc>
          <w:tcPr>
            <w:tcW w:w="5207" w:type="dxa"/>
            <w:tcBorders>
              <w:top w:val="nil"/>
              <w:bottom w:val="nil"/>
            </w:tcBorders>
            <w:shd w:val="clear" w:color="auto" w:fill="B8D9AF"/>
          </w:tcPr>
          <w:p w14:paraId="0873B9A5" w14:textId="77777777" w:rsidR="000A17B9" w:rsidRDefault="000A17B9" w:rsidP="004E614C">
            <w:pPr>
              <w:pStyle w:val="TableParagraph"/>
              <w:rPr>
                <w:rFonts w:ascii="Times New Roman"/>
                <w:sz w:val="20"/>
              </w:rPr>
            </w:pPr>
          </w:p>
        </w:tc>
        <w:tc>
          <w:tcPr>
            <w:tcW w:w="8549" w:type="dxa"/>
            <w:tcBorders>
              <w:top w:val="nil"/>
              <w:bottom w:val="nil"/>
            </w:tcBorders>
          </w:tcPr>
          <w:p w14:paraId="5AA5B287" w14:textId="77777777" w:rsidR="000A17B9" w:rsidRDefault="000A17B9" w:rsidP="004E614C">
            <w:pPr>
              <w:pStyle w:val="TableParagraph"/>
              <w:numPr>
                <w:ilvl w:val="0"/>
                <w:numId w:val="19"/>
              </w:numPr>
              <w:tabs>
                <w:tab w:val="left" w:pos="652"/>
                <w:tab w:val="left" w:pos="653"/>
              </w:tabs>
              <w:spacing w:before="76"/>
              <w:ind w:hanging="511"/>
              <w:rPr>
                <w:sz w:val="20"/>
              </w:rPr>
            </w:pPr>
            <w:r>
              <w:rPr>
                <w:sz w:val="20"/>
              </w:rPr>
              <w:t>that habits can be healthy or unhealthy; strategies to</w:t>
            </w:r>
            <w:r>
              <w:rPr>
                <w:spacing w:val="-29"/>
                <w:sz w:val="20"/>
              </w:rPr>
              <w:t xml:space="preserve"> </w:t>
            </w:r>
            <w:r>
              <w:rPr>
                <w:sz w:val="20"/>
              </w:rPr>
              <w:t>help</w:t>
            </w:r>
          </w:p>
        </w:tc>
      </w:tr>
      <w:tr w:rsidR="000A17B9" w14:paraId="499616F3" w14:textId="77777777" w:rsidTr="004E614C">
        <w:trPr>
          <w:trHeight w:val="278"/>
        </w:trPr>
        <w:tc>
          <w:tcPr>
            <w:tcW w:w="2247" w:type="dxa"/>
            <w:tcBorders>
              <w:top w:val="nil"/>
              <w:bottom w:val="nil"/>
            </w:tcBorders>
          </w:tcPr>
          <w:p w14:paraId="2CC20061" w14:textId="77777777" w:rsidR="000A17B9" w:rsidRDefault="000A17B9" w:rsidP="004E614C">
            <w:pPr>
              <w:pStyle w:val="TableParagraph"/>
              <w:rPr>
                <w:rFonts w:ascii="Times New Roman"/>
                <w:sz w:val="20"/>
              </w:rPr>
            </w:pPr>
          </w:p>
        </w:tc>
        <w:tc>
          <w:tcPr>
            <w:tcW w:w="5207" w:type="dxa"/>
            <w:tcBorders>
              <w:top w:val="nil"/>
              <w:bottom w:val="nil"/>
            </w:tcBorders>
            <w:shd w:val="clear" w:color="auto" w:fill="B8D9AF"/>
          </w:tcPr>
          <w:p w14:paraId="29955B49" w14:textId="77777777" w:rsidR="000A17B9" w:rsidRDefault="000A17B9" w:rsidP="004E614C">
            <w:pPr>
              <w:pStyle w:val="TableParagraph"/>
              <w:rPr>
                <w:rFonts w:ascii="Times New Roman"/>
                <w:sz w:val="20"/>
              </w:rPr>
            </w:pPr>
          </w:p>
        </w:tc>
        <w:tc>
          <w:tcPr>
            <w:tcW w:w="8549" w:type="dxa"/>
            <w:tcBorders>
              <w:top w:val="nil"/>
              <w:bottom w:val="nil"/>
            </w:tcBorders>
          </w:tcPr>
          <w:p w14:paraId="61DBD563" w14:textId="77777777" w:rsidR="000A17B9" w:rsidRDefault="000A17B9" w:rsidP="004E614C">
            <w:pPr>
              <w:pStyle w:val="TableParagraph"/>
              <w:spacing w:before="20"/>
              <w:ind w:left="653"/>
              <w:rPr>
                <w:sz w:val="20"/>
              </w:rPr>
            </w:pPr>
            <w:r>
              <w:rPr>
                <w:sz w:val="20"/>
              </w:rPr>
              <w:t>change or break an unhealthy habit or take up a new healthy</w:t>
            </w:r>
          </w:p>
        </w:tc>
      </w:tr>
      <w:tr w:rsidR="000A17B9" w14:paraId="04DFE524" w14:textId="77777777" w:rsidTr="004E614C">
        <w:trPr>
          <w:trHeight w:val="306"/>
        </w:trPr>
        <w:tc>
          <w:tcPr>
            <w:tcW w:w="2247" w:type="dxa"/>
            <w:tcBorders>
              <w:top w:val="nil"/>
              <w:bottom w:val="nil"/>
            </w:tcBorders>
          </w:tcPr>
          <w:p w14:paraId="1DFB35E8" w14:textId="77777777" w:rsidR="000A17B9" w:rsidRDefault="000A17B9" w:rsidP="004E614C">
            <w:pPr>
              <w:pStyle w:val="TableParagraph"/>
              <w:rPr>
                <w:rFonts w:ascii="Times New Roman"/>
                <w:sz w:val="20"/>
              </w:rPr>
            </w:pPr>
          </w:p>
        </w:tc>
        <w:tc>
          <w:tcPr>
            <w:tcW w:w="5207" w:type="dxa"/>
            <w:tcBorders>
              <w:top w:val="nil"/>
              <w:bottom w:val="nil"/>
            </w:tcBorders>
            <w:shd w:val="clear" w:color="auto" w:fill="B8D9AF"/>
          </w:tcPr>
          <w:p w14:paraId="494FBFA6" w14:textId="77777777" w:rsidR="000A17B9" w:rsidRDefault="000A17B9" w:rsidP="004E614C">
            <w:pPr>
              <w:pStyle w:val="TableParagraph"/>
              <w:rPr>
                <w:rFonts w:ascii="Times New Roman"/>
                <w:sz w:val="20"/>
              </w:rPr>
            </w:pPr>
          </w:p>
        </w:tc>
        <w:tc>
          <w:tcPr>
            <w:tcW w:w="8549" w:type="dxa"/>
            <w:tcBorders>
              <w:top w:val="nil"/>
              <w:bottom w:val="nil"/>
            </w:tcBorders>
          </w:tcPr>
          <w:p w14:paraId="13783041" w14:textId="77777777" w:rsidR="000A17B9" w:rsidRDefault="000A17B9" w:rsidP="004E614C">
            <w:pPr>
              <w:pStyle w:val="TableParagraph"/>
              <w:spacing w:before="20"/>
              <w:ind w:left="653"/>
              <w:rPr>
                <w:sz w:val="20"/>
              </w:rPr>
            </w:pPr>
            <w:r>
              <w:rPr>
                <w:sz w:val="20"/>
              </w:rPr>
              <w:t>one</w:t>
            </w:r>
          </w:p>
        </w:tc>
      </w:tr>
      <w:tr w:rsidR="000A17B9" w14:paraId="6AF8C166" w14:textId="77777777" w:rsidTr="004E614C">
        <w:trPr>
          <w:trHeight w:val="306"/>
        </w:trPr>
        <w:tc>
          <w:tcPr>
            <w:tcW w:w="2247" w:type="dxa"/>
            <w:tcBorders>
              <w:top w:val="nil"/>
              <w:bottom w:val="nil"/>
            </w:tcBorders>
          </w:tcPr>
          <w:p w14:paraId="1C663A0C" w14:textId="77777777" w:rsidR="000A17B9" w:rsidRDefault="000A17B9" w:rsidP="004E614C">
            <w:pPr>
              <w:pStyle w:val="TableParagraph"/>
              <w:rPr>
                <w:rFonts w:ascii="Times New Roman"/>
                <w:sz w:val="20"/>
              </w:rPr>
            </w:pPr>
          </w:p>
        </w:tc>
        <w:tc>
          <w:tcPr>
            <w:tcW w:w="5207" w:type="dxa"/>
            <w:tcBorders>
              <w:top w:val="nil"/>
              <w:bottom w:val="nil"/>
            </w:tcBorders>
            <w:shd w:val="clear" w:color="auto" w:fill="B8D9AF"/>
          </w:tcPr>
          <w:p w14:paraId="18CD9908" w14:textId="77777777" w:rsidR="000A17B9" w:rsidRDefault="000A17B9" w:rsidP="004E614C">
            <w:pPr>
              <w:pStyle w:val="TableParagraph"/>
              <w:rPr>
                <w:rFonts w:ascii="Times New Roman"/>
                <w:sz w:val="20"/>
              </w:rPr>
            </w:pPr>
          </w:p>
        </w:tc>
        <w:tc>
          <w:tcPr>
            <w:tcW w:w="8549" w:type="dxa"/>
            <w:tcBorders>
              <w:top w:val="nil"/>
              <w:bottom w:val="nil"/>
            </w:tcBorders>
          </w:tcPr>
          <w:p w14:paraId="22748400" w14:textId="77777777" w:rsidR="000A17B9" w:rsidRDefault="000A17B9" w:rsidP="004E614C">
            <w:pPr>
              <w:pStyle w:val="TableParagraph"/>
              <w:numPr>
                <w:ilvl w:val="0"/>
                <w:numId w:val="18"/>
              </w:numPr>
              <w:tabs>
                <w:tab w:val="left" w:pos="652"/>
                <w:tab w:val="left" w:pos="653"/>
              </w:tabs>
              <w:spacing w:before="48"/>
              <w:ind w:hanging="511"/>
              <w:rPr>
                <w:sz w:val="20"/>
              </w:rPr>
            </w:pPr>
            <w:r>
              <w:rPr>
                <w:sz w:val="20"/>
              </w:rPr>
              <w:t>how legal and illegal drugs (legal and illegal) can affect</w:t>
            </w:r>
            <w:r>
              <w:rPr>
                <w:spacing w:val="-31"/>
                <w:sz w:val="20"/>
              </w:rPr>
              <w:t xml:space="preserve"> </w:t>
            </w:r>
            <w:r>
              <w:rPr>
                <w:sz w:val="20"/>
              </w:rPr>
              <w:t>health</w:t>
            </w:r>
          </w:p>
        </w:tc>
      </w:tr>
      <w:tr w:rsidR="000A17B9" w14:paraId="125A34FA" w14:textId="77777777" w:rsidTr="004E614C">
        <w:trPr>
          <w:trHeight w:val="306"/>
        </w:trPr>
        <w:tc>
          <w:tcPr>
            <w:tcW w:w="2247" w:type="dxa"/>
            <w:tcBorders>
              <w:top w:val="nil"/>
              <w:bottom w:val="nil"/>
            </w:tcBorders>
          </w:tcPr>
          <w:p w14:paraId="6420583E" w14:textId="77777777" w:rsidR="000A17B9" w:rsidRDefault="000A17B9" w:rsidP="004E614C">
            <w:pPr>
              <w:pStyle w:val="TableParagraph"/>
              <w:rPr>
                <w:rFonts w:ascii="Times New Roman"/>
                <w:sz w:val="20"/>
              </w:rPr>
            </w:pPr>
          </w:p>
        </w:tc>
        <w:tc>
          <w:tcPr>
            <w:tcW w:w="5207" w:type="dxa"/>
            <w:tcBorders>
              <w:top w:val="nil"/>
              <w:bottom w:val="nil"/>
            </w:tcBorders>
            <w:shd w:val="clear" w:color="auto" w:fill="B8D9AF"/>
          </w:tcPr>
          <w:p w14:paraId="47E63BD5" w14:textId="77777777" w:rsidR="000A17B9" w:rsidRDefault="000A17B9" w:rsidP="004E614C">
            <w:pPr>
              <w:pStyle w:val="TableParagraph"/>
              <w:rPr>
                <w:rFonts w:ascii="Times New Roman"/>
                <w:sz w:val="20"/>
              </w:rPr>
            </w:pPr>
          </w:p>
        </w:tc>
        <w:tc>
          <w:tcPr>
            <w:tcW w:w="8549" w:type="dxa"/>
            <w:tcBorders>
              <w:top w:val="nil"/>
              <w:bottom w:val="nil"/>
            </w:tcBorders>
          </w:tcPr>
          <w:p w14:paraId="66923723" w14:textId="77777777" w:rsidR="000A17B9" w:rsidRDefault="000A17B9" w:rsidP="004E614C">
            <w:pPr>
              <w:pStyle w:val="TableParagraph"/>
              <w:spacing w:before="20"/>
              <w:ind w:left="653"/>
              <w:rPr>
                <w:sz w:val="20"/>
              </w:rPr>
            </w:pPr>
            <w:r>
              <w:rPr>
                <w:sz w:val="20"/>
              </w:rPr>
              <w:t>and how to manage situations involving them</w:t>
            </w:r>
          </w:p>
        </w:tc>
      </w:tr>
      <w:tr w:rsidR="000A17B9" w14:paraId="6EB39E32" w14:textId="77777777" w:rsidTr="004E614C">
        <w:trPr>
          <w:trHeight w:val="306"/>
        </w:trPr>
        <w:tc>
          <w:tcPr>
            <w:tcW w:w="2247" w:type="dxa"/>
            <w:tcBorders>
              <w:top w:val="nil"/>
              <w:bottom w:val="nil"/>
            </w:tcBorders>
          </w:tcPr>
          <w:p w14:paraId="29AF0695" w14:textId="77777777" w:rsidR="000A17B9" w:rsidRDefault="000A17B9" w:rsidP="004E614C">
            <w:pPr>
              <w:pStyle w:val="TableParagraph"/>
              <w:rPr>
                <w:rFonts w:ascii="Times New Roman"/>
                <w:sz w:val="20"/>
              </w:rPr>
            </w:pPr>
          </w:p>
        </w:tc>
        <w:tc>
          <w:tcPr>
            <w:tcW w:w="5207" w:type="dxa"/>
            <w:tcBorders>
              <w:top w:val="nil"/>
              <w:bottom w:val="nil"/>
            </w:tcBorders>
            <w:shd w:val="clear" w:color="auto" w:fill="B8D9AF"/>
          </w:tcPr>
          <w:p w14:paraId="3A9C389A" w14:textId="77777777" w:rsidR="000A17B9" w:rsidRDefault="000A17B9" w:rsidP="004E614C">
            <w:pPr>
              <w:pStyle w:val="TableParagraph"/>
              <w:rPr>
                <w:rFonts w:ascii="Times New Roman"/>
                <w:sz w:val="20"/>
              </w:rPr>
            </w:pPr>
          </w:p>
        </w:tc>
        <w:tc>
          <w:tcPr>
            <w:tcW w:w="8549" w:type="dxa"/>
            <w:tcBorders>
              <w:top w:val="nil"/>
              <w:bottom w:val="nil"/>
            </w:tcBorders>
          </w:tcPr>
          <w:p w14:paraId="163447CF" w14:textId="77777777" w:rsidR="000A17B9" w:rsidRDefault="000A17B9" w:rsidP="004E614C">
            <w:pPr>
              <w:pStyle w:val="TableParagraph"/>
              <w:numPr>
                <w:ilvl w:val="0"/>
                <w:numId w:val="17"/>
              </w:numPr>
              <w:tabs>
                <w:tab w:val="left" w:pos="652"/>
                <w:tab w:val="left" w:pos="653"/>
              </w:tabs>
              <w:spacing w:before="48"/>
              <w:rPr>
                <w:sz w:val="20"/>
              </w:rPr>
            </w:pPr>
            <w:r>
              <w:rPr>
                <w:sz w:val="20"/>
              </w:rPr>
              <w:t>how</w:t>
            </w:r>
            <w:r>
              <w:rPr>
                <w:spacing w:val="-8"/>
                <w:sz w:val="20"/>
              </w:rPr>
              <w:t xml:space="preserve"> </w:t>
            </w:r>
            <w:r>
              <w:rPr>
                <w:sz w:val="20"/>
              </w:rPr>
              <w:t>to</w:t>
            </w:r>
            <w:r>
              <w:rPr>
                <w:spacing w:val="-3"/>
                <w:sz w:val="20"/>
              </w:rPr>
              <w:t xml:space="preserve"> </w:t>
            </w:r>
            <w:r>
              <w:rPr>
                <w:sz w:val="20"/>
              </w:rPr>
              <w:t>recognise</w:t>
            </w:r>
            <w:r>
              <w:rPr>
                <w:spacing w:val="-3"/>
                <w:sz w:val="20"/>
              </w:rPr>
              <w:t xml:space="preserve"> </w:t>
            </w:r>
            <w:r>
              <w:rPr>
                <w:sz w:val="20"/>
              </w:rPr>
              <w:t>early</w:t>
            </w:r>
            <w:r>
              <w:rPr>
                <w:spacing w:val="-7"/>
                <w:sz w:val="20"/>
              </w:rPr>
              <w:t xml:space="preserve"> </w:t>
            </w:r>
            <w:r>
              <w:rPr>
                <w:sz w:val="20"/>
              </w:rPr>
              <w:t>signs</w:t>
            </w:r>
            <w:r>
              <w:rPr>
                <w:spacing w:val="-3"/>
                <w:sz w:val="20"/>
              </w:rPr>
              <w:t xml:space="preserve"> </w:t>
            </w:r>
            <w:r>
              <w:rPr>
                <w:sz w:val="20"/>
              </w:rPr>
              <w:t>of</w:t>
            </w:r>
            <w:r>
              <w:rPr>
                <w:spacing w:val="-6"/>
                <w:sz w:val="20"/>
              </w:rPr>
              <w:t xml:space="preserve"> </w:t>
            </w:r>
            <w:r>
              <w:rPr>
                <w:sz w:val="20"/>
              </w:rPr>
              <w:t>physical</w:t>
            </w:r>
            <w:r>
              <w:rPr>
                <w:spacing w:val="-3"/>
                <w:sz w:val="20"/>
              </w:rPr>
              <w:t xml:space="preserve"> </w:t>
            </w:r>
            <w:r>
              <w:rPr>
                <w:sz w:val="20"/>
              </w:rPr>
              <w:t>or</w:t>
            </w:r>
            <w:r>
              <w:rPr>
                <w:spacing w:val="-7"/>
                <w:sz w:val="20"/>
              </w:rPr>
              <w:t xml:space="preserve"> </w:t>
            </w:r>
            <w:r>
              <w:rPr>
                <w:sz w:val="20"/>
              </w:rPr>
              <w:t>mental</w:t>
            </w:r>
            <w:r>
              <w:rPr>
                <w:spacing w:val="-4"/>
                <w:sz w:val="20"/>
              </w:rPr>
              <w:t xml:space="preserve"> </w:t>
            </w:r>
            <w:r>
              <w:rPr>
                <w:sz w:val="20"/>
              </w:rPr>
              <w:t>ill-health</w:t>
            </w:r>
          </w:p>
        </w:tc>
      </w:tr>
      <w:tr w:rsidR="000A17B9" w14:paraId="696A1A6E" w14:textId="77777777" w:rsidTr="004E614C">
        <w:trPr>
          <w:trHeight w:val="278"/>
        </w:trPr>
        <w:tc>
          <w:tcPr>
            <w:tcW w:w="2247" w:type="dxa"/>
            <w:tcBorders>
              <w:top w:val="nil"/>
              <w:bottom w:val="nil"/>
            </w:tcBorders>
          </w:tcPr>
          <w:p w14:paraId="7BC8E7BC" w14:textId="77777777" w:rsidR="000A17B9" w:rsidRDefault="000A17B9" w:rsidP="004E614C">
            <w:pPr>
              <w:pStyle w:val="TableParagraph"/>
              <w:rPr>
                <w:rFonts w:ascii="Times New Roman"/>
                <w:sz w:val="20"/>
              </w:rPr>
            </w:pPr>
          </w:p>
        </w:tc>
        <w:tc>
          <w:tcPr>
            <w:tcW w:w="5207" w:type="dxa"/>
            <w:tcBorders>
              <w:top w:val="nil"/>
              <w:bottom w:val="nil"/>
            </w:tcBorders>
            <w:shd w:val="clear" w:color="auto" w:fill="B8D9AF"/>
          </w:tcPr>
          <w:p w14:paraId="656F1600" w14:textId="77777777" w:rsidR="000A17B9" w:rsidRDefault="000A17B9" w:rsidP="004E614C">
            <w:pPr>
              <w:pStyle w:val="TableParagraph"/>
              <w:rPr>
                <w:rFonts w:ascii="Times New Roman"/>
                <w:sz w:val="20"/>
              </w:rPr>
            </w:pPr>
          </w:p>
        </w:tc>
        <w:tc>
          <w:tcPr>
            <w:tcW w:w="8549" w:type="dxa"/>
            <w:tcBorders>
              <w:top w:val="nil"/>
              <w:bottom w:val="nil"/>
            </w:tcBorders>
          </w:tcPr>
          <w:p w14:paraId="71ABDDD5" w14:textId="77777777" w:rsidR="000A17B9" w:rsidRDefault="000A17B9" w:rsidP="004E614C">
            <w:pPr>
              <w:pStyle w:val="TableParagraph"/>
              <w:spacing w:before="20"/>
              <w:ind w:right="308"/>
              <w:jc w:val="right"/>
              <w:rPr>
                <w:sz w:val="20"/>
              </w:rPr>
            </w:pPr>
            <w:r>
              <w:rPr>
                <w:sz w:val="20"/>
              </w:rPr>
              <w:t>and what to do about this, including whom to speak to in and</w:t>
            </w:r>
          </w:p>
        </w:tc>
      </w:tr>
      <w:tr w:rsidR="000A17B9" w14:paraId="3DA433F8" w14:textId="77777777" w:rsidTr="004E614C">
        <w:trPr>
          <w:trHeight w:val="306"/>
        </w:trPr>
        <w:tc>
          <w:tcPr>
            <w:tcW w:w="2247" w:type="dxa"/>
            <w:tcBorders>
              <w:top w:val="nil"/>
              <w:bottom w:val="nil"/>
            </w:tcBorders>
          </w:tcPr>
          <w:p w14:paraId="2684D716" w14:textId="77777777" w:rsidR="000A17B9" w:rsidRDefault="000A17B9" w:rsidP="004E614C">
            <w:pPr>
              <w:pStyle w:val="TableParagraph"/>
              <w:rPr>
                <w:rFonts w:ascii="Times New Roman"/>
                <w:sz w:val="20"/>
              </w:rPr>
            </w:pPr>
          </w:p>
        </w:tc>
        <w:tc>
          <w:tcPr>
            <w:tcW w:w="5207" w:type="dxa"/>
            <w:tcBorders>
              <w:top w:val="nil"/>
              <w:bottom w:val="nil"/>
            </w:tcBorders>
            <w:shd w:val="clear" w:color="auto" w:fill="B8D9AF"/>
          </w:tcPr>
          <w:p w14:paraId="513C3AC3" w14:textId="77777777" w:rsidR="000A17B9" w:rsidRDefault="000A17B9" w:rsidP="004E614C">
            <w:pPr>
              <w:pStyle w:val="TableParagraph"/>
              <w:rPr>
                <w:rFonts w:ascii="Times New Roman"/>
                <w:sz w:val="20"/>
              </w:rPr>
            </w:pPr>
          </w:p>
        </w:tc>
        <w:tc>
          <w:tcPr>
            <w:tcW w:w="8549" w:type="dxa"/>
            <w:tcBorders>
              <w:top w:val="nil"/>
              <w:bottom w:val="nil"/>
            </w:tcBorders>
          </w:tcPr>
          <w:p w14:paraId="0EA72788" w14:textId="77777777" w:rsidR="000A17B9" w:rsidRDefault="000A17B9" w:rsidP="004E614C">
            <w:pPr>
              <w:pStyle w:val="TableParagraph"/>
              <w:spacing w:before="20"/>
              <w:ind w:left="653"/>
              <w:rPr>
                <w:sz w:val="20"/>
              </w:rPr>
            </w:pPr>
            <w:r>
              <w:rPr>
                <w:sz w:val="20"/>
              </w:rPr>
              <w:t>outside school</w:t>
            </w:r>
          </w:p>
        </w:tc>
      </w:tr>
      <w:tr w:rsidR="000A17B9" w14:paraId="087AA08A" w14:textId="77777777" w:rsidTr="004E614C">
        <w:trPr>
          <w:trHeight w:val="306"/>
        </w:trPr>
        <w:tc>
          <w:tcPr>
            <w:tcW w:w="2247" w:type="dxa"/>
            <w:tcBorders>
              <w:top w:val="nil"/>
              <w:bottom w:val="nil"/>
            </w:tcBorders>
          </w:tcPr>
          <w:p w14:paraId="5F6A8756" w14:textId="77777777" w:rsidR="000A17B9" w:rsidRDefault="000A17B9" w:rsidP="004E614C">
            <w:pPr>
              <w:pStyle w:val="TableParagraph"/>
              <w:rPr>
                <w:rFonts w:ascii="Times New Roman"/>
                <w:sz w:val="20"/>
              </w:rPr>
            </w:pPr>
          </w:p>
        </w:tc>
        <w:tc>
          <w:tcPr>
            <w:tcW w:w="5207" w:type="dxa"/>
            <w:tcBorders>
              <w:top w:val="nil"/>
              <w:bottom w:val="nil"/>
            </w:tcBorders>
            <w:shd w:val="clear" w:color="auto" w:fill="B8D9AF"/>
          </w:tcPr>
          <w:p w14:paraId="14D6CAB5" w14:textId="77777777" w:rsidR="000A17B9" w:rsidRDefault="000A17B9" w:rsidP="004E614C">
            <w:pPr>
              <w:pStyle w:val="TableParagraph"/>
              <w:rPr>
                <w:rFonts w:ascii="Times New Roman"/>
                <w:sz w:val="20"/>
              </w:rPr>
            </w:pPr>
          </w:p>
        </w:tc>
        <w:tc>
          <w:tcPr>
            <w:tcW w:w="8549" w:type="dxa"/>
            <w:tcBorders>
              <w:top w:val="nil"/>
              <w:bottom w:val="nil"/>
            </w:tcBorders>
          </w:tcPr>
          <w:p w14:paraId="0F2B3AC7" w14:textId="77777777" w:rsidR="000A17B9" w:rsidRDefault="000A17B9" w:rsidP="004E614C">
            <w:pPr>
              <w:pStyle w:val="TableParagraph"/>
              <w:numPr>
                <w:ilvl w:val="0"/>
                <w:numId w:val="16"/>
              </w:numPr>
              <w:tabs>
                <w:tab w:val="left" w:pos="652"/>
                <w:tab w:val="left" w:pos="653"/>
              </w:tabs>
              <w:spacing w:before="48"/>
              <w:rPr>
                <w:sz w:val="20"/>
              </w:rPr>
            </w:pPr>
            <w:r>
              <w:rPr>
                <w:sz w:val="20"/>
              </w:rPr>
              <w:t>that health problems, including mental health problems,</w:t>
            </w:r>
            <w:r>
              <w:rPr>
                <w:spacing w:val="-21"/>
                <w:sz w:val="20"/>
              </w:rPr>
              <w:t xml:space="preserve"> </w:t>
            </w:r>
            <w:r>
              <w:rPr>
                <w:sz w:val="20"/>
              </w:rPr>
              <w:t>can</w:t>
            </w:r>
          </w:p>
        </w:tc>
      </w:tr>
      <w:tr w:rsidR="000A17B9" w14:paraId="3A1CE7C7" w14:textId="77777777" w:rsidTr="004E614C">
        <w:trPr>
          <w:trHeight w:val="278"/>
        </w:trPr>
        <w:tc>
          <w:tcPr>
            <w:tcW w:w="2247" w:type="dxa"/>
            <w:tcBorders>
              <w:top w:val="nil"/>
              <w:bottom w:val="nil"/>
            </w:tcBorders>
          </w:tcPr>
          <w:p w14:paraId="636D831B" w14:textId="77777777" w:rsidR="000A17B9" w:rsidRDefault="000A17B9" w:rsidP="004E614C">
            <w:pPr>
              <w:pStyle w:val="TableParagraph"/>
              <w:rPr>
                <w:rFonts w:ascii="Times New Roman"/>
                <w:sz w:val="20"/>
              </w:rPr>
            </w:pPr>
          </w:p>
        </w:tc>
        <w:tc>
          <w:tcPr>
            <w:tcW w:w="5207" w:type="dxa"/>
            <w:tcBorders>
              <w:top w:val="nil"/>
              <w:bottom w:val="nil"/>
            </w:tcBorders>
            <w:shd w:val="clear" w:color="auto" w:fill="B8D9AF"/>
          </w:tcPr>
          <w:p w14:paraId="7B4B8CC1" w14:textId="77777777" w:rsidR="000A17B9" w:rsidRDefault="000A17B9" w:rsidP="004E614C">
            <w:pPr>
              <w:pStyle w:val="TableParagraph"/>
              <w:rPr>
                <w:rFonts w:ascii="Times New Roman"/>
                <w:sz w:val="20"/>
              </w:rPr>
            </w:pPr>
          </w:p>
        </w:tc>
        <w:tc>
          <w:tcPr>
            <w:tcW w:w="8549" w:type="dxa"/>
            <w:tcBorders>
              <w:top w:val="nil"/>
              <w:bottom w:val="nil"/>
            </w:tcBorders>
          </w:tcPr>
          <w:p w14:paraId="1C63C22D" w14:textId="77777777" w:rsidR="000A17B9" w:rsidRDefault="000A17B9" w:rsidP="004E614C">
            <w:pPr>
              <w:pStyle w:val="TableParagraph"/>
              <w:spacing w:before="20"/>
              <w:ind w:left="653"/>
              <w:rPr>
                <w:sz w:val="20"/>
              </w:rPr>
            </w:pPr>
            <w:r>
              <w:rPr>
                <w:sz w:val="20"/>
              </w:rPr>
              <w:t>build up if they are not recognised, managed, or if help is not</w:t>
            </w:r>
          </w:p>
        </w:tc>
      </w:tr>
      <w:tr w:rsidR="000A17B9" w14:paraId="7AC56409" w14:textId="77777777" w:rsidTr="004E614C">
        <w:trPr>
          <w:trHeight w:val="306"/>
        </w:trPr>
        <w:tc>
          <w:tcPr>
            <w:tcW w:w="2247" w:type="dxa"/>
            <w:tcBorders>
              <w:top w:val="nil"/>
              <w:bottom w:val="nil"/>
            </w:tcBorders>
          </w:tcPr>
          <w:p w14:paraId="01F49650" w14:textId="77777777" w:rsidR="000A17B9" w:rsidRDefault="000A17B9" w:rsidP="004E614C">
            <w:pPr>
              <w:pStyle w:val="TableParagraph"/>
              <w:rPr>
                <w:rFonts w:ascii="Times New Roman"/>
                <w:sz w:val="20"/>
              </w:rPr>
            </w:pPr>
          </w:p>
        </w:tc>
        <w:tc>
          <w:tcPr>
            <w:tcW w:w="5207" w:type="dxa"/>
            <w:tcBorders>
              <w:top w:val="nil"/>
              <w:bottom w:val="nil"/>
            </w:tcBorders>
            <w:shd w:val="clear" w:color="auto" w:fill="B8D9AF"/>
          </w:tcPr>
          <w:p w14:paraId="1F372673" w14:textId="77777777" w:rsidR="000A17B9" w:rsidRDefault="000A17B9" w:rsidP="004E614C">
            <w:pPr>
              <w:pStyle w:val="TableParagraph"/>
              <w:rPr>
                <w:rFonts w:ascii="Times New Roman"/>
                <w:sz w:val="20"/>
              </w:rPr>
            </w:pPr>
          </w:p>
        </w:tc>
        <w:tc>
          <w:tcPr>
            <w:tcW w:w="8549" w:type="dxa"/>
            <w:tcBorders>
              <w:top w:val="nil"/>
              <w:bottom w:val="nil"/>
            </w:tcBorders>
          </w:tcPr>
          <w:p w14:paraId="21CAC3C7" w14:textId="77777777" w:rsidR="000A17B9" w:rsidRDefault="000A17B9" w:rsidP="004E614C">
            <w:pPr>
              <w:pStyle w:val="TableParagraph"/>
              <w:spacing w:before="20"/>
              <w:ind w:left="653"/>
              <w:rPr>
                <w:sz w:val="20"/>
              </w:rPr>
            </w:pPr>
            <w:r>
              <w:rPr>
                <w:sz w:val="20"/>
              </w:rPr>
              <w:t>sought early on</w:t>
            </w:r>
          </w:p>
        </w:tc>
      </w:tr>
      <w:tr w:rsidR="000A17B9" w14:paraId="28205EAE" w14:textId="77777777" w:rsidTr="004E614C">
        <w:trPr>
          <w:trHeight w:val="306"/>
        </w:trPr>
        <w:tc>
          <w:tcPr>
            <w:tcW w:w="2247" w:type="dxa"/>
            <w:tcBorders>
              <w:top w:val="nil"/>
              <w:bottom w:val="nil"/>
            </w:tcBorders>
          </w:tcPr>
          <w:p w14:paraId="019B96B3" w14:textId="77777777" w:rsidR="000A17B9" w:rsidRDefault="000A17B9" w:rsidP="004E614C">
            <w:pPr>
              <w:pStyle w:val="TableParagraph"/>
              <w:rPr>
                <w:rFonts w:ascii="Times New Roman"/>
                <w:sz w:val="20"/>
              </w:rPr>
            </w:pPr>
          </w:p>
        </w:tc>
        <w:tc>
          <w:tcPr>
            <w:tcW w:w="5207" w:type="dxa"/>
            <w:tcBorders>
              <w:top w:val="nil"/>
              <w:bottom w:val="nil"/>
            </w:tcBorders>
            <w:shd w:val="clear" w:color="auto" w:fill="B8D9AF"/>
          </w:tcPr>
          <w:p w14:paraId="48F0F405" w14:textId="77777777" w:rsidR="000A17B9" w:rsidRDefault="000A17B9" w:rsidP="004E614C">
            <w:pPr>
              <w:pStyle w:val="TableParagraph"/>
              <w:rPr>
                <w:rFonts w:ascii="Times New Roman"/>
                <w:sz w:val="20"/>
              </w:rPr>
            </w:pPr>
          </w:p>
        </w:tc>
        <w:tc>
          <w:tcPr>
            <w:tcW w:w="8549" w:type="dxa"/>
            <w:tcBorders>
              <w:top w:val="nil"/>
              <w:bottom w:val="nil"/>
            </w:tcBorders>
          </w:tcPr>
          <w:p w14:paraId="5ECE36FD" w14:textId="77777777" w:rsidR="000A17B9" w:rsidRDefault="000A17B9" w:rsidP="004E614C">
            <w:pPr>
              <w:pStyle w:val="TableParagraph"/>
              <w:numPr>
                <w:ilvl w:val="0"/>
                <w:numId w:val="15"/>
              </w:numPr>
              <w:tabs>
                <w:tab w:val="left" w:pos="652"/>
                <w:tab w:val="left" w:pos="653"/>
              </w:tabs>
              <w:spacing w:before="48"/>
              <w:rPr>
                <w:sz w:val="20"/>
              </w:rPr>
            </w:pPr>
            <w:r>
              <w:rPr>
                <w:sz w:val="20"/>
              </w:rPr>
              <w:t>that anyone can experience mental ill-health and to</w:t>
            </w:r>
            <w:r>
              <w:rPr>
                <w:spacing w:val="-20"/>
                <w:sz w:val="20"/>
              </w:rPr>
              <w:t xml:space="preserve"> </w:t>
            </w:r>
            <w:r>
              <w:rPr>
                <w:sz w:val="20"/>
              </w:rPr>
              <w:t>discuss</w:t>
            </w:r>
          </w:p>
        </w:tc>
      </w:tr>
      <w:tr w:rsidR="000A17B9" w14:paraId="7255DE51" w14:textId="77777777" w:rsidTr="004E614C">
        <w:trPr>
          <w:trHeight w:val="314"/>
        </w:trPr>
        <w:tc>
          <w:tcPr>
            <w:tcW w:w="2247" w:type="dxa"/>
            <w:tcBorders>
              <w:top w:val="nil"/>
              <w:bottom w:val="nil"/>
            </w:tcBorders>
          </w:tcPr>
          <w:p w14:paraId="7CDCF9B9" w14:textId="77777777" w:rsidR="000A17B9" w:rsidRDefault="000A17B9" w:rsidP="004E614C">
            <w:pPr>
              <w:pStyle w:val="TableParagraph"/>
              <w:rPr>
                <w:rFonts w:ascii="Times New Roman"/>
                <w:sz w:val="20"/>
              </w:rPr>
            </w:pPr>
          </w:p>
        </w:tc>
        <w:tc>
          <w:tcPr>
            <w:tcW w:w="5207" w:type="dxa"/>
            <w:tcBorders>
              <w:top w:val="nil"/>
              <w:bottom w:val="nil"/>
            </w:tcBorders>
            <w:shd w:val="clear" w:color="auto" w:fill="B8D9AF"/>
          </w:tcPr>
          <w:p w14:paraId="4465171B" w14:textId="77777777" w:rsidR="000A17B9" w:rsidRDefault="000A17B9" w:rsidP="004E614C">
            <w:pPr>
              <w:pStyle w:val="TableParagraph"/>
              <w:rPr>
                <w:rFonts w:ascii="Times New Roman"/>
                <w:sz w:val="20"/>
              </w:rPr>
            </w:pPr>
          </w:p>
        </w:tc>
        <w:tc>
          <w:tcPr>
            <w:tcW w:w="8549" w:type="dxa"/>
            <w:tcBorders>
              <w:top w:val="nil"/>
              <w:bottom w:val="nil"/>
            </w:tcBorders>
          </w:tcPr>
          <w:p w14:paraId="75344C09" w14:textId="77777777" w:rsidR="000A17B9" w:rsidRDefault="000A17B9" w:rsidP="004E614C">
            <w:pPr>
              <w:pStyle w:val="TableParagraph"/>
              <w:spacing w:before="20"/>
              <w:ind w:left="653"/>
              <w:rPr>
                <w:sz w:val="20"/>
              </w:rPr>
            </w:pPr>
            <w:r>
              <w:rPr>
                <w:sz w:val="20"/>
              </w:rPr>
              <w:t>concerns with a trusted adult</w:t>
            </w:r>
          </w:p>
        </w:tc>
      </w:tr>
      <w:tr w:rsidR="000A17B9" w14:paraId="46A07AE9" w14:textId="77777777" w:rsidTr="004E614C">
        <w:trPr>
          <w:trHeight w:val="313"/>
        </w:trPr>
        <w:tc>
          <w:tcPr>
            <w:tcW w:w="2247" w:type="dxa"/>
            <w:tcBorders>
              <w:top w:val="nil"/>
              <w:bottom w:val="nil"/>
            </w:tcBorders>
          </w:tcPr>
          <w:p w14:paraId="633EBCBD" w14:textId="77777777" w:rsidR="000A17B9" w:rsidRDefault="000A17B9" w:rsidP="004E614C">
            <w:pPr>
              <w:pStyle w:val="TableParagraph"/>
              <w:rPr>
                <w:rFonts w:ascii="Times New Roman"/>
                <w:sz w:val="20"/>
              </w:rPr>
            </w:pPr>
          </w:p>
        </w:tc>
        <w:tc>
          <w:tcPr>
            <w:tcW w:w="5207" w:type="dxa"/>
            <w:tcBorders>
              <w:top w:val="nil"/>
              <w:bottom w:val="nil"/>
            </w:tcBorders>
            <w:shd w:val="clear" w:color="auto" w:fill="B8D9AF"/>
          </w:tcPr>
          <w:p w14:paraId="78DB8D7A" w14:textId="77777777" w:rsidR="000A17B9" w:rsidRDefault="000A17B9" w:rsidP="004E614C">
            <w:pPr>
              <w:pStyle w:val="TableParagraph"/>
              <w:rPr>
                <w:rFonts w:ascii="Times New Roman"/>
                <w:sz w:val="20"/>
              </w:rPr>
            </w:pPr>
          </w:p>
        </w:tc>
        <w:tc>
          <w:tcPr>
            <w:tcW w:w="8549" w:type="dxa"/>
            <w:tcBorders>
              <w:top w:val="nil"/>
              <w:bottom w:val="nil"/>
            </w:tcBorders>
          </w:tcPr>
          <w:p w14:paraId="19CF73F7" w14:textId="77777777" w:rsidR="000A17B9" w:rsidRDefault="000A17B9" w:rsidP="004E614C">
            <w:pPr>
              <w:pStyle w:val="TableParagraph"/>
              <w:numPr>
                <w:ilvl w:val="0"/>
                <w:numId w:val="14"/>
              </w:numPr>
              <w:tabs>
                <w:tab w:val="left" w:pos="653"/>
                <w:tab w:val="left" w:pos="654"/>
              </w:tabs>
              <w:spacing w:before="56"/>
              <w:ind w:hanging="511"/>
              <w:rPr>
                <w:sz w:val="20"/>
              </w:rPr>
            </w:pPr>
            <w:r>
              <w:rPr>
                <w:sz w:val="20"/>
              </w:rPr>
              <w:t>that mental health difficulties can usually be resolved</w:t>
            </w:r>
            <w:r>
              <w:rPr>
                <w:spacing w:val="-24"/>
                <w:sz w:val="20"/>
              </w:rPr>
              <w:t xml:space="preserve"> </w:t>
            </w:r>
            <w:r>
              <w:rPr>
                <w:sz w:val="20"/>
              </w:rPr>
              <w:t>or</w:t>
            </w:r>
          </w:p>
        </w:tc>
      </w:tr>
      <w:tr w:rsidR="000A17B9" w14:paraId="119DA6BC" w14:textId="77777777" w:rsidTr="004E614C">
        <w:trPr>
          <w:trHeight w:val="568"/>
        </w:trPr>
        <w:tc>
          <w:tcPr>
            <w:tcW w:w="2247" w:type="dxa"/>
            <w:tcBorders>
              <w:top w:val="nil"/>
            </w:tcBorders>
          </w:tcPr>
          <w:p w14:paraId="15980E9E" w14:textId="77777777" w:rsidR="000A17B9" w:rsidRDefault="000A17B9" w:rsidP="004E614C">
            <w:pPr>
              <w:pStyle w:val="TableParagraph"/>
              <w:rPr>
                <w:rFonts w:ascii="Times New Roman"/>
                <w:sz w:val="20"/>
              </w:rPr>
            </w:pPr>
          </w:p>
        </w:tc>
        <w:tc>
          <w:tcPr>
            <w:tcW w:w="5207" w:type="dxa"/>
            <w:tcBorders>
              <w:top w:val="nil"/>
            </w:tcBorders>
            <w:shd w:val="clear" w:color="auto" w:fill="B8D9AF"/>
          </w:tcPr>
          <w:p w14:paraId="0575924D" w14:textId="77777777" w:rsidR="000A17B9" w:rsidRDefault="000A17B9" w:rsidP="004E614C">
            <w:pPr>
              <w:pStyle w:val="TableParagraph"/>
              <w:rPr>
                <w:rFonts w:ascii="Times New Roman"/>
                <w:sz w:val="20"/>
              </w:rPr>
            </w:pPr>
          </w:p>
        </w:tc>
        <w:tc>
          <w:tcPr>
            <w:tcW w:w="8549" w:type="dxa"/>
            <w:tcBorders>
              <w:top w:val="nil"/>
            </w:tcBorders>
          </w:tcPr>
          <w:p w14:paraId="0A7A51B8" w14:textId="77777777" w:rsidR="000A17B9" w:rsidRDefault="000A17B9" w:rsidP="004E614C">
            <w:pPr>
              <w:pStyle w:val="TableParagraph"/>
              <w:spacing w:before="20"/>
              <w:ind w:left="654"/>
              <w:rPr>
                <w:sz w:val="20"/>
              </w:rPr>
            </w:pPr>
            <w:r>
              <w:rPr>
                <w:sz w:val="20"/>
              </w:rPr>
              <w:t>managed with the right strategies and support</w:t>
            </w:r>
          </w:p>
        </w:tc>
      </w:tr>
    </w:tbl>
    <w:p w14:paraId="6812382F" w14:textId="77777777" w:rsidR="00B96F28" w:rsidRDefault="00B96F28">
      <w:pPr>
        <w:rPr>
          <w:rFonts w:ascii="Times New Roman"/>
          <w:sz w:val="20"/>
        </w:rPr>
        <w:sectPr w:rsidR="00B96F28">
          <w:pgSz w:w="16840" w:h="11910" w:orient="landscape"/>
          <w:pgMar w:top="180" w:right="160" w:bottom="0" w:left="180" w:header="720" w:footer="720" w:gutter="0"/>
          <w:cols w:space="720"/>
        </w:sectPr>
      </w:pPr>
    </w:p>
    <w:tbl>
      <w:tblPr>
        <w:tblW w:w="0" w:type="auto"/>
        <w:tblInd w:w="11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2227"/>
        <w:gridCol w:w="5162"/>
        <w:gridCol w:w="8476"/>
      </w:tblGrid>
      <w:tr w:rsidR="000A17B9" w14:paraId="2CAB47A3" w14:textId="77777777" w:rsidTr="000A17B9">
        <w:trPr>
          <w:trHeight w:val="812"/>
        </w:trPr>
        <w:tc>
          <w:tcPr>
            <w:tcW w:w="2227" w:type="dxa"/>
          </w:tcPr>
          <w:p w14:paraId="1E0264A1" w14:textId="77777777" w:rsidR="000A17B9" w:rsidRDefault="000A17B9">
            <w:pPr>
              <w:pStyle w:val="TableParagraph"/>
              <w:rPr>
                <w:rFonts w:ascii="Times New Roman"/>
                <w:sz w:val="20"/>
              </w:rPr>
            </w:pPr>
          </w:p>
        </w:tc>
        <w:tc>
          <w:tcPr>
            <w:tcW w:w="5162" w:type="dxa"/>
            <w:shd w:val="clear" w:color="auto" w:fill="B8D9AF"/>
          </w:tcPr>
          <w:p w14:paraId="5CDB2A23" w14:textId="77777777" w:rsidR="000A17B9" w:rsidRDefault="000A17B9">
            <w:pPr>
              <w:pStyle w:val="TableParagraph"/>
              <w:rPr>
                <w:rFonts w:ascii="Times New Roman"/>
                <w:sz w:val="20"/>
              </w:rPr>
            </w:pPr>
          </w:p>
        </w:tc>
        <w:tc>
          <w:tcPr>
            <w:tcW w:w="8476" w:type="dxa"/>
          </w:tcPr>
          <w:p w14:paraId="5EEC5CA6" w14:textId="77777777" w:rsidR="000A17B9" w:rsidRDefault="000A17B9">
            <w:pPr>
              <w:pStyle w:val="TableParagraph"/>
              <w:numPr>
                <w:ilvl w:val="0"/>
                <w:numId w:val="13"/>
              </w:numPr>
              <w:tabs>
                <w:tab w:val="left" w:pos="651"/>
                <w:tab w:val="left" w:pos="652"/>
              </w:tabs>
              <w:spacing w:before="1" w:line="280" w:lineRule="atLeast"/>
              <w:ind w:right="475" w:hanging="511"/>
              <w:rPr>
                <w:sz w:val="20"/>
              </w:rPr>
            </w:pPr>
            <w:r>
              <w:rPr>
                <w:sz w:val="20"/>
              </w:rPr>
              <w:t>that FGM is illegal and goes against human rights; that</w:t>
            </w:r>
            <w:r>
              <w:rPr>
                <w:spacing w:val="-36"/>
                <w:sz w:val="20"/>
              </w:rPr>
              <w:t xml:space="preserve"> </w:t>
            </w:r>
            <w:r>
              <w:rPr>
                <w:sz w:val="20"/>
              </w:rPr>
              <w:t>they should tell someone immediately if they are worried for themselves or someone</w:t>
            </w:r>
            <w:r>
              <w:rPr>
                <w:spacing w:val="-8"/>
                <w:sz w:val="20"/>
              </w:rPr>
              <w:t xml:space="preserve"> </w:t>
            </w:r>
            <w:r>
              <w:rPr>
                <w:sz w:val="20"/>
              </w:rPr>
              <w:t>else¹</w:t>
            </w:r>
          </w:p>
        </w:tc>
      </w:tr>
      <w:tr w:rsidR="000A17B9" w14:paraId="3C42C0CB" w14:textId="77777777" w:rsidTr="000A17B9">
        <w:trPr>
          <w:trHeight w:val="1450"/>
        </w:trPr>
        <w:tc>
          <w:tcPr>
            <w:tcW w:w="2227" w:type="dxa"/>
            <w:tcBorders>
              <w:bottom w:val="nil"/>
            </w:tcBorders>
          </w:tcPr>
          <w:p w14:paraId="41E8114E" w14:textId="77777777" w:rsidR="000A17B9" w:rsidRDefault="000A17B9">
            <w:pPr>
              <w:pStyle w:val="TableParagraph"/>
              <w:spacing w:before="39" w:line="326" w:lineRule="auto"/>
              <w:ind w:left="113"/>
              <w:rPr>
                <w:rFonts w:ascii="Lato"/>
                <w:sz w:val="20"/>
              </w:rPr>
            </w:pPr>
            <w:r>
              <w:rPr>
                <w:rFonts w:ascii="Open Sans SemiBold"/>
                <w:b/>
              </w:rPr>
              <w:t xml:space="preserve">Spring 1 &amp; 2 </w:t>
            </w:r>
            <w:r>
              <w:rPr>
                <w:rFonts w:ascii="Lato"/>
                <w:sz w:val="20"/>
              </w:rPr>
              <w:t>How can the media influence people?</w:t>
            </w:r>
          </w:p>
        </w:tc>
        <w:tc>
          <w:tcPr>
            <w:tcW w:w="5162" w:type="dxa"/>
            <w:tcBorders>
              <w:bottom w:val="nil"/>
            </w:tcBorders>
            <w:shd w:val="clear" w:color="auto" w:fill="C4E3F4"/>
          </w:tcPr>
          <w:p w14:paraId="7EECB60C" w14:textId="77777777" w:rsidR="000A17B9" w:rsidRDefault="000A17B9">
            <w:pPr>
              <w:pStyle w:val="TableParagraph"/>
              <w:spacing w:before="41"/>
              <w:ind w:left="85"/>
              <w:rPr>
                <w:rFonts w:ascii="Lato"/>
                <w:b/>
                <w:sz w:val="20"/>
              </w:rPr>
            </w:pPr>
            <w:r>
              <w:rPr>
                <w:rFonts w:ascii="Lato"/>
                <w:b/>
                <w:sz w:val="20"/>
              </w:rPr>
              <w:t>Living the wider world</w:t>
            </w:r>
          </w:p>
          <w:p w14:paraId="5A10ECF5" w14:textId="77777777" w:rsidR="000A17B9" w:rsidRDefault="000A17B9">
            <w:pPr>
              <w:pStyle w:val="TableParagraph"/>
              <w:spacing w:before="148" w:line="319" w:lineRule="auto"/>
              <w:ind w:left="85"/>
              <w:rPr>
                <w:rFonts w:ascii="Lato"/>
                <w:sz w:val="20"/>
              </w:rPr>
            </w:pPr>
            <w:r>
              <w:rPr>
                <w:rFonts w:ascii="Lato"/>
                <w:sz w:val="20"/>
              </w:rPr>
              <w:t>Media literacy and digital resilience; influences and decision-making; online safety</w:t>
            </w:r>
          </w:p>
        </w:tc>
        <w:tc>
          <w:tcPr>
            <w:tcW w:w="8476" w:type="dxa"/>
            <w:tcBorders>
              <w:bottom w:val="nil"/>
            </w:tcBorders>
          </w:tcPr>
          <w:p w14:paraId="565F63EB" w14:textId="77777777" w:rsidR="000A17B9" w:rsidRDefault="000A17B9">
            <w:pPr>
              <w:pStyle w:val="TableParagraph"/>
              <w:numPr>
                <w:ilvl w:val="0"/>
                <w:numId w:val="12"/>
              </w:numPr>
              <w:tabs>
                <w:tab w:val="left" w:pos="651"/>
                <w:tab w:val="left" w:pos="652"/>
              </w:tabs>
              <w:spacing w:before="42" w:line="280" w:lineRule="auto"/>
              <w:ind w:right="74" w:hanging="511"/>
              <w:rPr>
                <w:sz w:val="20"/>
              </w:rPr>
            </w:pPr>
            <w:r>
              <w:rPr>
                <w:sz w:val="20"/>
              </w:rPr>
              <w:t>how</w:t>
            </w:r>
            <w:r>
              <w:rPr>
                <w:spacing w:val="-11"/>
                <w:sz w:val="20"/>
              </w:rPr>
              <w:t xml:space="preserve"> </w:t>
            </w:r>
            <w:r>
              <w:rPr>
                <w:sz w:val="20"/>
              </w:rPr>
              <w:t>the</w:t>
            </w:r>
            <w:r>
              <w:rPr>
                <w:spacing w:val="-6"/>
                <w:sz w:val="20"/>
              </w:rPr>
              <w:t xml:space="preserve"> </w:t>
            </w:r>
            <w:r>
              <w:rPr>
                <w:sz w:val="20"/>
              </w:rPr>
              <w:t>media,</w:t>
            </w:r>
            <w:r>
              <w:rPr>
                <w:spacing w:val="-6"/>
                <w:sz w:val="20"/>
              </w:rPr>
              <w:t xml:space="preserve"> </w:t>
            </w:r>
            <w:r>
              <w:rPr>
                <w:sz w:val="20"/>
              </w:rPr>
              <w:t>including</w:t>
            </w:r>
            <w:r>
              <w:rPr>
                <w:spacing w:val="-7"/>
                <w:sz w:val="20"/>
              </w:rPr>
              <w:t xml:space="preserve"> </w:t>
            </w:r>
            <w:r>
              <w:rPr>
                <w:sz w:val="20"/>
              </w:rPr>
              <w:t>online</w:t>
            </w:r>
            <w:r>
              <w:rPr>
                <w:spacing w:val="-6"/>
                <w:sz w:val="20"/>
              </w:rPr>
              <w:t xml:space="preserve"> </w:t>
            </w:r>
            <w:r>
              <w:rPr>
                <w:sz w:val="20"/>
              </w:rPr>
              <w:t>experiences,</w:t>
            </w:r>
            <w:r>
              <w:rPr>
                <w:spacing w:val="-7"/>
                <w:sz w:val="20"/>
              </w:rPr>
              <w:t xml:space="preserve"> </w:t>
            </w:r>
            <w:r>
              <w:rPr>
                <w:sz w:val="20"/>
              </w:rPr>
              <w:t>can</w:t>
            </w:r>
            <w:r>
              <w:rPr>
                <w:spacing w:val="-6"/>
                <w:sz w:val="20"/>
              </w:rPr>
              <w:t xml:space="preserve"> </w:t>
            </w:r>
            <w:r>
              <w:rPr>
                <w:sz w:val="20"/>
              </w:rPr>
              <w:t>affect</w:t>
            </w:r>
            <w:r>
              <w:rPr>
                <w:spacing w:val="-7"/>
                <w:sz w:val="20"/>
              </w:rPr>
              <w:t xml:space="preserve"> </w:t>
            </w:r>
            <w:r>
              <w:rPr>
                <w:sz w:val="20"/>
              </w:rPr>
              <w:t>people’s wellbeing – their thoughts, feelings and</w:t>
            </w:r>
            <w:r>
              <w:rPr>
                <w:spacing w:val="-14"/>
                <w:sz w:val="20"/>
              </w:rPr>
              <w:t xml:space="preserve"> </w:t>
            </w:r>
            <w:r>
              <w:rPr>
                <w:sz w:val="20"/>
              </w:rPr>
              <w:t>actions</w:t>
            </w:r>
          </w:p>
          <w:p w14:paraId="2489244F" w14:textId="77777777" w:rsidR="000A17B9" w:rsidRDefault="000A17B9">
            <w:pPr>
              <w:pStyle w:val="TableParagraph"/>
              <w:numPr>
                <w:ilvl w:val="0"/>
                <w:numId w:val="12"/>
              </w:numPr>
              <w:tabs>
                <w:tab w:val="left" w:pos="651"/>
                <w:tab w:val="left" w:pos="652"/>
              </w:tabs>
              <w:spacing w:before="70" w:line="280" w:lineRule="auto"/>
              <w:ind w:right="177" w:hanging="511"/>
              <w:rPr>
                <w:sz w:val="20"/>
              </w:rPr>
            </w:pPr>
            <w:r>
              <w:rPr>
                <w:sz w:val="20"/>
              </w:rPr>
              <w:t>that not everything should be shared online or social media and</w:t>
            </w:r>
            <w:r>
              <w:rPr>
                <w:spacing w:val="-4"/>
                <w:sz w:val="20"/>
              </w:rPr>
              <w:t xml:space="preserve"> </w:t>
            </w:r>
            <w:r>
              <w:rPr>
                <w:sz w:val="20"/>
              </w:rPr>
              <w:t>that</w:t>
            </w:r>
            <w:r>
              <w:rPr>
                <w:spacing w:val="-4"/>
                <w:sz w:val="20"/>
              </w:rPr>
              <w:t xml:space="preserve"> </w:t>
            </w:r>
            <w:r>
              <w:rPr>
                <w:sz w:val="20"/>
              </w:rPr>
              <w:t>there</w:t>
            </w:r>
            <w:r>
              <w:rPr>
                <w:spacing w:val="-4"/>
                <w:sz w:val="20"/>
              </w:rPr>
              <w:t xml:space="preserve"> </w:t>
            </w:r>
            <w:r>
              <w:rPr>
                <w:sz w:val="20"/>
              </w:rPr>
              <w:t>are</w:t>
            </w:r>
            <w:r>
              <w:rPr>
                <w:spacing w:val="-4"/>
                <w:sz w:val="20"/>
              </w:rPr>
              <w:t xml:space="preserve"> </w:t>
            </w:r>
            <w:r>
              <w:rPr>
                <w:sz w:val="20"/>
              </w:rPr>
              <w:t>rules</w:t>
            </w:r>
            <w:r>
              <w:rPr>
                <w:spacing w:val="-4"/>
                <w:sz w:val="20"/>
              </w:rPr>
              <w:t xml:space="preserve"> </w:t>
            </w:r>
            <w:r>
              <w:rPr>
                <w:sz w:val="20"/>
              </w:rPr>
              <w:t>about</w:t>
            </w:r>
            <w:r>
              <w:rPr>
                <w:spacing w:val="-4"/>
                <w:sz w:val="20"/>
              </w:rPr>
              <w:t xml:space="preserve"> </w:t>
            </w:r>
            <w:r>
              <w:rPr>
                <w:sz w:val="20"/>
              </w:rPr>
              <w:t>this,</w:t>
            </w:r>
            <w:r>
              <w:rPr>
                <w:spacing w:val="-4"/>
                <w:sz w:val="20"/>
              </w:rPr>
              <w:t xml:space="preserve"> </w:t>
            </w:r>
            <w:r>
              <w:rPr>
                <w:sz w:val="20"/>
              </w:rPr>
              <w:t>including</w:t>
            </w:r>
            <w:r>
              <w:rPr>
                <w:spacing w:val="-4"/>
                <w:sz w:val="20"/>
              </w:rPr>
              <w:t xml:space="preserve"> </w:t>
            </w:r>
            <w:r>
              <w:rPr>
                <w:sz w:val="20"/>
              </w:rPr>
              <w:t>the</w:t>
            </w:r>
            <w:r>
              <w:rPr>
                <w:spacing w:val="-4"/>
                <w:sz w:val="20"/>
              </w:rPr>
              <w:t xml:space="preserve"> </w:t>
            </w:r>
            <w:r>
              <w:rPr>
                <w:sz w:val="20"/>
              </w:rPr>
              <w:t>distribution</w:t>
            </w:r>
            <w:r>
              <w:rPr>
                <w:spacing w:val="-4"/>
                <w:sz w:val="20"/>
              </w:rPr>
              <w:t xml:space="preserve"> </w:t>
            </w:r>
            <w:r>
              <w:rPr>
                <w:sz w:val="20"/>
              </w:rPr>
              <w:t>of images</w:t>
            </w:r>
          </w:p>
        </w:tc>
      </w:tr>
      <w:tr w:rsidR="000A17B9" w14:paraId="2AC038EA" w14:textId="77777777" w:rsidTr="000A17B9">
        <w:trPr>
          <w:trHeight w:val="827"/>
        </w:trPr>
        <w:tc>
          <w:tcPr>
            <w:tcW w:w="2227" w:type="dxa"/>
            <w:tcBorders>
              <w:top w:val="nil"/>
              <w:bottom w:val="nil"/>
            </w:tcBorders>
          </w:tcPr>
          <w:p w14:paraId="67EAFA45" w14:textId="77777777" w:rsidR="000A17B9" w:rsidRDefault="000A17B9">
            <w:pPr>
              <w:pStyle w:val="TableParagraph"/>
              <w:rPr>
                <w:rFonts w:ascii="Times New Roman"/>
                <w:sz w:val="20"/>
              </w:rPr>
            </w:pPr>
          </w:p>
        </w:tc>
        <w:tc>
          <w:tcPr>
            <w:tcW w:w="5162" w:type="dxa"/>
            <w:tcBorders>
              <w:top w:val="nil"/>
              <w:bottom w:val="nil"/>
            </w:tcBorders>
            <w:shd w:val="clear" w:color="auto" w:fill="C4E3F4"/>
          </w:tcPr>
          <w:p w14:paraId="3C9010B1" w14:textId="77777777" w:rsidR="000A17B9" w:rsidRDefault="000A17B9">
            <w:pPr>
              <w:pStyle w:val="TableParagraph"/>
              <w:spacing w:before="190" w:line="320" w:lineRule="atLeast"/>
              <w:ind w:left="85"/>
              <w:rPr>
                <w:rFonts w:ascii="Lato"/>
                <w:sz w:val="20"/>
              </w:rPr>
            </w:pPr>
            <w:r>
              <w:rPr>
                <w:rFonts w:ascii="Lato"/>
                <w:sz w:val="20"/>
              </w:rPr>
              <w:t>PoS refs: H49, R34, L11, L12, L13, L14, L15, L16, L23</w:t>
            </w:r>
          </w:p>
        </w:tc>
        <w:tc>
          <w:tcPr>
            <w:tcW w:w="8476" w:type="dxa"/>
            <w:tcBorders>
              <w:top w:val="nil"/>
              <w:bottom w:val="nil"/>
            </w:tcBorders>
          </w:tcPr>
          <w:p w14:paraId="7DDD3827" w14:textId="77777777" w:rsidR="000A17B9" w:rsidRDefault="000A17B9">
            <w:pPr>
              <w:pStyle w:val="TableParagraph"/>
              <w:numPr>
                <w:ilvl w:val="0"/>
                <w:numId w:val="11"/>
              </w:numPr>
              <w:tabs>
                <w:tab w:val="left" w:pos="652"/>
                <w:tab w:val="left" w:pos="653"/>
              </w:tabs>
              <w:spacing w:before="11" w:line="280" w:lineRule="auto"/>
              <w:ind w:right="166" w:hanging="511"/>
              <w:rPr>
                <w:sz w:val="20"/>
              </w:rPr>
            </w:pPr>
            <w:r>
              <w:rPr>
                <w:sz w:val="20"/>
              </w:rPr>
              <w:t>that mixed messages in the media exist (including about</w:t>
            </w:r>
            <w:r>
              <w:rPr>
                <w:spacing w:val="-27"/>
                <w:sz w:val="20"/>
              </w:rPr>
              <w:t xml:space="preserve"> </w:t>
            </w:r>
            <w:r>
              <w:rPr>
                <w:sz w:val="20"/>
              </w:rPr>
              <w:t>health, the news and different groups of people) and that these can influence opinions and</w:t>
            </w:r>
            <w:r>
              <w:rPr>
                <w:spacing w:val="-4"/>
                <w:sz w:val="20"/>
              </w:rPr>
              <w:t xml:space="preserve"> </w:t>
            </w:r>
            <w:r>
              <w:rPr>
                <w:sz w:val="20"/>
              </w:rPr>
              <w:t>decisions</w:t>
            </w:r>
          </w:p>
        </w:tc>
      </w:tr>
      <w:tr w:rsidR="000A17B9" w14:paraId="588B23A8" w14:textId="77777777" w:rsidTr="000A17B9">
        <w:trPr>
          <w:trHeight w:val="536"/>
        </w:trPr>
        <w:tc>
          <w:tcPr>
            <w:tcW w:w="2227" w:type="dxa"/>
            <w:tcBorders>
              <w:top w:val="nil"/>
              <w:bottom w:val="nil"/>
            </w:tcBorders>
          </w:tcPr>
          <w:p w14:paraId="2B542F84" w14:textId="77777777" w:rsidR="000A17B9" w:rsidRDefault="000A17B9">
            <w:pPr>
              <w:pStyle w:val="TableParagraph"/>
              <w:rPr>
                <w:rFonts w:ascii="Times New Roman"/>
                <w:sz w:val="20"/>
              </w:rPr>
            </w:pPr>
          </w:p>
        </w:tc>
        <w:tc>
          <w:tcPr>
            <w:tcW w:w="5162" w:type="dxa"/>
            <w:tcBorders>
              <w:top w:val="nil"/>
              <w:bottom w:val="nil"/>
            </w:tcBorders>
            <w:shd w:val="clear" w:color="auto" w:fill="C4E3F4"/>
          </w:tcPr>
          <w:p w14:paraId="57AFB1DE" w14:textId="77777777" w:rsidR="000A17B9" w:rsidRDefault="000A17B9">
            <w:pPr>
              <w:pStyle w:val="TableParagraph"/>
              <w:rPr>
                <w:rFonts w:ascii="Times New Roman"/>
                <w:sz w:val="20"/>
              </w:rPr>
            </w:pPr>
          </w:p>
        </w:tc>
        <w:tc>
          <w:tcPr>
            <w:tcW w:w="8476" w:type="dxa"/>
            <w:tcBorders>
              <w:top w:val="nil"/>
              <w:bottom w:val="nil"/>
            </w:tcBorders>
          </w:tcPr>
          <w:p w14:paraId="0A478677" w14:textId="77777777" w:rsidR="000A17B9" w:rsidRDefault="000A17B9">
            <w:pPr>
              <w:pStyle w:val="TableParagraph"/>
              <w:numPr>
                <w:ilvl w:val="0"/>
                <w:numId w:val="10"/>
              </w:numPr>
              <w:tabs>
                <w:tab w:val="left" w:pos="652"/>
                <w:tab w:val="left" w:pos="653"/>
              </w:tabs>
              <w:spacing w:before="25"/>
              <w:ind w:hanging="511"/>
              <w:rPr>
                <w:sz w:val="20"/>
              </w:rPr>
            </w:pPr>
            <w:r>
              <w:rPr>
                <w:sz w:val="20"/>
              </w:rPr>
              <w:t>how</w:t>
            </w:r>
            <w:r>
              <w:rPr>
                <w:spacing w:val="-9"/>
                <w:sz w:val="20"/>
              </w:rPr>
              <w:t xml:space="preserve"> </w:t>
            </w:r>
            <w:r>
              <w:rPr>
                <w:sz w:val="20"/>
              </w:rPr>
              <w:t>text</w:t>
            </w:r>
            <w:r>
              <w:rPr>
                <w:spacing w:val="-4"/>
                <w:sz w:val="20"/>
              </w:rPr>
              <w:t xml:space="preserve"> </w:t>
            </w:r>
            <w:r>
              <w:rPr>
                <w:sz w:val="20"/>
              </w:rPr>
              <w:t>and</w:t>
            </w:r>
            <w:r>
              <w:rPr>
                <w:spacing w:val="-4"/>
                <w:sz w:val="20"/>
              </w:rPr>
              <w:t xml:space="preserve"> </w:t>
            </w:r>
            <w:r>
              <w:rPr>
                <w:sz w:val="20"/>
              </w:rPr>
              <w:t>images</w:t>
            </w:r>
            <w:r>
              <w:rPr>
                <w:spacing w:val="-4"/>
                <w:sz w:val="20"/>
              </w:rPr>
              <w:t xml:space="preserve"> </w:t>
            </w:r>
            <w:r>
              <w:rPr>
                <w:sz w:val="20"/>
              </w:rPr>
              <w:t>can</w:t>
            </w:r>
            <w:r>
              <w:rPr>
                <w:spacing w:val="-5"/>
                <w:sz w:val="20"/>
              </w:rPr>
              <w:t xml:space="preserve"> </w:t>
            </w:r>
            <w:r>
              <w:rPr>
                <w:sz w:val="20"/>
              </w:rPr>
              <w:t>be</w:t>
            </w:r>
            <w:r>
              <w:rPr>
                <w:spacing w:val="-4"/>
                <w:sz w:val="20"/>
              </w:rPr>
              <w:t xml:space="preserve"> </w:t>
            </w:r>
            <w:r>
              <w:rPr>
                <w:sz w:val="20"/>
              </w:rPr>
              <w:t>manipulated</w:t>
            </w:r>
            <w:r>
              <w:rPr>
                <w:spacing w:val="-4"/>
                <w:sz w:val="20"/>
              </w:rPr>
              <w:t xml:space="preserve"> </w:t>
            </w:r>
            <w:r>
              <w:rPr>
                <w:sz w:val="20"/>
              </w:rPr>
              <w:t>or</w:t>
            </w:r>
            <w:r>
              <w:rPr>
                <w:spacing w:val="-8"/>
                <w:sz w:val="20"/>
              </w:rPr>
              <w:t xml:space="preserve"> </w:t>
            </w:r>
            <w:r>
              <w:rPr>
                <w:sz w:val="20"/>
              </w:rPr>
              <w:t>invented;</w:t>
            </w:r>
            <w:r>
              <w:rPr>
                <w:spacing w:val="-4"/>
                <w:sz w:val="20"/>
              </w:rPr>
              <w:t xml:space="preserve"> </w:t>
            </w:r>
            <w:r>
              <w:rPr>
                <w:sz w:val="20"/>
              </w:rPr>
              <w:t>strategies</w:t>
            </w:r>
          </w:p>
          <w:p w14:paraId="74FE3D86" w14:textId="77777777" w:rsidR="000A17B9" w:rsidRDefault="000A17B9">
            <w:pPr>
              <w:pStyle w:val="TableParagraph"/>
              <w:spacing w:before="40"/>
              <w:ind w:left="653"/>
              <w:rPr>
                <w:sz w:val="20"/>
              </w:rPr>
            </w:pPr>
            <w:r>
              <w:rPr>
                <w:sz w:val="20"/>
              </w:rPr>
              <w:t>to recognise this</w:t>
            </w:r>
          </w:p>
        </w:tc>
      </w:tr>
      <w:tr w:rsidR="000A17B9" w14:paraId="14267538" w14:textId="77777777" w:rsidTr="000A17B9">
        <w:trPr>
          <w:trHeight w:val="1199"/>
        </w:trPr>
        <w:tc>
          <w:tcPr>
            <w:tcW w:w="2227" w:type="dxa"/>
            <w:tcBorders>
              <w:top w:val="nil"/>
              <w:bottom w:val="nil"/>
            </w:tcBorders>
          </w:tcPr>
          <w:p w14:paraId="6CE3C61C" w14:textId="77777777" w:rsidR="000A17B9" w:rsidRDefault="000A17B9">
            <w:pPr>
              <w:pStyle w:val="TableParagraph"/>
              <w:rPr>
                <w:rFonts w:ascii="Times New Roman"/>
                <w:sz w:val="20"/>
              </w:rPr>
            </w:pPr>
          </w:p>
        </w:tc>
        <w:tc>
          <w:tcPr>
            <w:tcW w:w="5162" w:type="dxa"/>
            <w:tcBorders>
              <w:top w:val="nil"/>
              <w:bottom w:val="nil"/>
            </w:tcBorders>
            <w:shd w:val="clear" w:color="auto" w:fill="C4E3F4"/>
          </w:tcPr>
          <w:p w14:paraId="79341774" w14:textId="77777777" w:rsidR="000A17B9" w:rsidRDefault="000A17B9">
            <w:pPr>
              <w:pStyle w:val="TableParagraph"/>
              <w:rPr>
                <w:rFonts w:ascii="Times New Roman"/>
                <w:sz w:val="20"/>
              </w:rPr>
            </w:pPr>
          </w:p>
        </w:tc>
        <w:tc>
          <w:tcPr>
            <w:tcW w:w="8476" w:type="dxa"/>
            <w:tcBorders>
              <w:top w:val="nil"/>
              <w:bottom w:val="nil"/>
            </w:tcBorders>
          </w:tcPr>
          <w:p w14:paraId="5E74C3EF" w14:textId="77777777" w:rsidR="000A17B9" w:rsidRDefault="000A17B9">
            <w:pPr>
              <w:pStyle w:val="TableParagraph"/>
              <w:numPr>
                <w:ilvl w:val="0"/>
                <w:numId w:val="9"/>
              </w:numPr>
              <w:tabs>
                <w:tab w:val="left" w:pos="652"/>
                <w:tab w:val="left" w:pos="653"/>
              </w:tabs>
              <w:spacing w:before="74" w:line="280" w:lineRule="auto"/>
              <w:ind w:right="324" w:hanging="511"/>
              <w:rPr>
                <w:sz w:val="20"/>
              </w:rPr>
            </w:pPr>
            <w:r>
              <w:rPr>
                <w:sz w:val="20"/>
              </w:rPr>
              <w:t>to</w:t>
            </w:r>
            <w:r>
              <w:rPr>
                <w:spacing w:val="-7"/>
                <w:sz w:val="20"/>
              </w:rPr>
              <w:t xml:space="preserve"> </w:t>
            </w:r>
            <w:r>
              <w:rPr>
                <w:sz w:val="20"/>
              </w:rPr>
              <w:t>evaluate</w:t>
            </w:r>
            <w:r>
              <w:rPr>
                <w:spacing w:val="-7"/>
                <w:sz w:val="20"/>
              </w:rPr>
              <w:t xml:space="preserve"> </w:t>
            </w:r>
            <w:r>
              <w:rPr>
                <w:sz w:val="20"/>
              </w:rPr>
              <w:t>how</w:t>
            </w:r>
            <w:r>
              <w:rPr>
                <w:spacing w:val="-10"/>
                <w:sz w:val="20"/>
              </w:rPr>
              <w:t xml:space="preserve"> </w:t>
            </w:r>
            <w:r>
              <w:rPr>
                <w:sz w:val="20"/>
              </w:rPr>
              <w:t>reliable</w:t>
            </w:r>
            <w:r>
              <w:rPr>
                <w:spacing w:val="-7"/>
                <w:sz w:val="20"/>
              </w:rPr>
              <w:t xml:space="preserve"> </w:t>
            </w:r>
            <w:r>
              <w:rPr>
                <w:sz w:val="20"/>
              </w:rPr>
              <w:t>different</w:t>
            </w:r>
            <w:r>
              <w:rPr>
                <w:spacing w:val="-7"/>
                <w:sz w:val="20"/>
              </w:rPr>
              <w:t xml:space="preserve"> </w:t>
            </w:r>
            <w:r>
              <w:rPr>
                <w:sz w:val="20"/>
              </w:rPr>
              <w:t>types</w:t>
            </w:r>
            <w:r>
              <w:rPr>
                <w:spacing w:val="-7"/>
                <w:sz w:val="20"/>
              </w:rPr>
              <w:t xml:space="preserve"> </w:t>
            </w:r>
            <w:r>
              <w:rPr>
                <w:sz w:val="20"/>
              </w:rPr>
              <w:t>of</w:t>
            </w:r>
            <w:r>
              <w:rPr>
                <w:spacing w:val="-9"/>
                <w:sz w:val="20"/>
              </w:rPr>
              <w:t xml:space="preserve"> </w:t>
            </w:r>
            <w:r>
              <w:rPr>
                <w:sz w:val="20"/>
              </w:rPr>
              <w:t>online</w:t>
            </w:r>
            <w:r>
              <w:rPr>
                <w:spacing w:val="-7"/>
                <w:sz w:val="20"/>
              </w:rPr>
              <w:t xml:space="preserve"> </w:t>
            </w:r>
            <w:r>
              <w:rPr>
                <w:sz w:val="20"/>
              </w:rPr>
              <w:t>content</w:t>
            </w:r>
            <w:r>
              <w:rPr>
                <w:spacing w:val="-7"/>
                <w:sz w:val="20"/>
              </w:rPr>
              <w:t xml:space="preserve"> </w:t>
            </w:r>
            <w:r>
              <w:rPr>
                <w:sz w:val="20"/>
              </w:rPr>
              <w:t>and media are, e.g. videos, blogs, news, reviews,</w:t>
            </w:r>
            <w:r>
              <w:rPr>
                <w:spacing w:val="-23"/>
                <w:sz w:val="20"/>
              </w:rPr>
              <w:t xml:space="preserve"> </w:t>
            </w:r>
            <w:r>
              <w:rPr>
                <w:sz w:val="20"/>
              </w:rPr>
              <w:t>adverts</w:t>
            </w:r>
          </w:p>
          <w:p w14:paraId="408D9F56" w14:textId="77777777" w:rsidR="000A17B9" w:rsidRDefault="000A17B9">
            <w:pPr>
              <w:pStyle w:val="TableParagraph"/>
              <w:numPr>
                <w:ilvl w:val="0"/>
                <w:numId w:val="9"/>
              </w:numPr>
              <w:tabs>
                <w:tab w:val="left" w:pos="652"/>
                <w:tab w:val="left" w:pos="653"/>
              </w:tabs>
              <w:spacing w:before="70" w:line="280" w:lineRule="auto"/>
              <w:ind w:right="75" w:hanging="511"/>
              <w:rPr>
                <w:sz w:val="20"/>
              </w:rPr>
            </w:pPr>
            <w:r>
              <w:rPr>
                <w:sz w:val="20"/>
              </w:rPr>
              <w:t>to</w:t>
            </w:r>
            <w:r>
              <w:rPr>
                <w:spacing w:val="-5"/>
                <w:sz w:val="20"/>
              </w:rPr>
              <w:t xml:space="preserve"> </w:t>
            </w:r>
            <w:r>
              <w:rPr>
                <w:sz w:val="20"/>
              </w:rPr>
              <w:t>recognise</w:t>
            </w:r>
            <w:r>
              <w:rPr>
                <w:spacing w:val="-4"/>
                <w:sz w:val="20"/>
              </w:rPr>
              <w:t xml:space="preserve"> </w:t>
            </w:r>
            <w:r>
              <w:rPr>
                <w:sz w:val="20"/>
              </w:rPr>
              <w:t>unsafe</w:t>
            </w:r>
            <w:r>
              <w:rPr>
                <w:spacing w:val="-5"/>
                <w:sz w:val="20"/>
              </w:rPr>
              <w:t xml:space="preserve"> </w:t>
            </w:r>
            <w:r>
              <w:rPr>
                <w:sz w:val="20"/>
              </w:rPr>
              <w:t>or</w:t>
            </w:r>
            <w:r>
              <w:rPr>
                <w:spacing w:val="-8"/>
                <w:sz w:val="20"/>
              </w:rPr>
              <w:t xml:space="preserve"> </w:t>
            </w:r>
            <w:r>
              <w:rPr>
                <w:sz w:val="20"/>
              </w:rPr>
              <w:t>suspicious</w:t>
            </w:r>
            <w:r>
              <w:rPr>
                <w:spacing w:val="-5"/>
                <w:sz w:val="20"/>
              </w:rPr>
              <w:t xml:space="preserve"> </w:t>
            </w:r>
            <w:r>
              <w:rPr>
                <w:sz w:val="20"/>
              </w:rPr>
              <w:t>content</w:t>
            </w:r>
            <w:r>
              <w:rPr>
                <w:spacing w:val="-4"/>
                <w:sz w:val="20"/>
              </w:rPr>
              <w:t xml:space="preserve"> </w:t>
            </w:r>
            <w:r>
              <w:rPr>
                <w:sz w:val="20"/>
              </w:rPr>
              <w:t>online</w:t>
            </w:r>
            <w:r>
              <w:rPr>
                <w:spacing w:val="-5"/>
                <w:sz w:val="20"/>
              </w:rPr>
              <w:t xml:space="preserve"> </w:t>
            </w:r>
            <w:r>
              <w:rPr>
                <w:sz w:val="20"/>
              </w:rPr>
              <w:t>and</w:t>
            </w:r>
            <w:r>
              <w:rPr>
                <w:spacing w:val="-7"/>
                <w:sz w:val="20"/>
              </w:rPr>
              <w:t xml:space="preserve"> </w:t>
            </w:r>
            <w:r>
              <w:rPr>
                <w:sz w:val="20"/>
              </w:rPr>
              <w:t>what</w:t>
            </w:r>
            <w:r>
              <w:rPr>
                <w:spacing w:val="-4"/>
                <w:sz w:val="20"/>
              </w:rPr>
              <w:t xml:space="preserve"> </w:t>
            </w:r>
            <w:r>
              <w:rPr>
                <w:sz w:val="20"/>
              </w:rPr>
              <w:t>to</w:t>
            </w:r>
            <w:r>
              <w:rPr>
                <w:spacing w:val="-5"/>
                <w:sz w:val="20"/>
              </w:rPr>
              <w:t xml:space="preserve"> </w:t>
            </w:r>
            <w:r>
              <w:rPr>
                <w:sz w:val="20"/>
              </w:rPr>
              <w:t>do about</w:t>
            </w:r>
            <w:r>
              <w:rPr>
                <w:spacing w:val="-2"/>
                <w:sz w:val="20"/>
              </w:rPr>
              <w:t xml:space="preserve"> </w:t>
            </w:r>
            <w:r>
              <w:rPr>
                <w:sz w:val="20"/>
              </w:rPr>
              <w:t>it</w:t>
            </w:r>
          </w:p>
        </w:tc>
      </w:tr>
      <w:tr w:rsidR="000A17B9" w14:paraId="55515656" w14:textId="77777777" w:rsidTr="000A17B9">
        <w:trPr>
          <w:trHeight w:val="827"/>
        </w:trPr>
        <w:tc>
          <w:tcPr>
            <w:tcW w:w="2227" w:type="dxa"/>
            <w:tcBorders>
              <w:top w:val="nil"/>
              <w:bottom w:val="nil"/>
            </w:tcBorders>
          </w:tcPr>
          <w:p w14:paraId="226BAA0E" w14:textId="77777777" w:rsidR="000A17B9" w:rsidRDefault="000A17B9">
            <w:pPr>
              <w:pStyle w:val="TableParagraph"/>
              <w:rPr>
                <w:rFonts w:ascii="Times New Roman"/>
                <w:sz w:val="20"/>
              </w:rPr>
            </w:pPr>
          </w:p>
        </w:tc>
        <w:tc>
          <w:tcPr>
            <w:tcW w:w="5162" w:type="dxa"/>
            <w:tcBorders>
              <w:top w:val="nil"/>
              <w:bottom w:val="nil"/>
            </w:tcBorders>
            <w:shd w:val="clear" w:color="auto" w:fill="C4E3F4"/>
          </w:tcPr>
          <w:p w14:paraId="1767A438" w14:textId="77777777" w:rsidR="000A17B9" w:rsidRDefault="000A17B9">
            <w:pPr>
              <w:pStyle w:val="TableParagraph"/>
              <w:rPr>
                <w:rFonts w:ascii="Times New Roman"/>
                <w:sz w:val="20"/>
              </w:rPr>
            </w:pPr>
          </w:p>
        </w:tc>
        <w:tc>
          <w:tcPr>
            <w:tcW w:w="8476" w:type="dxa"/>
            <w:tcBorders>
              <w:top w:val="nil"/>
              <w:bottom w:val="nil"/>
            </w:tcBorders>
          </w:tcPr>
          <w:p w14:paraId="7E13B69B" w14:textId="77777777" w:rsidR="000A17B9" w:rsidRDefault="000A17B9">
            <w:pPr>
              <w:pStyle w:val="TableParagraph"/>
              <w:numPr>
                <w:ilvl w:val="0"/>
                <w:numId w:val="8"/>
              </w:numPr>
              <w:tabs>
                <w:tab w:val="left" w:pos="652"/>
                <w:tab w:val="left" w:pos="653"/>
              </w:tabs>
              <w:spacing w:before="36" w:line="280" w:lineRule="auto"/>
              <w:ind w:right="73" w:hanging="511"/>
              <w:rPr>
                <w:sz w:val="20"/>
              </w:rPr>
            </w:pPr>
            <w:r>
              <w:rPr>
                <w:sz w:val="20"/>
              </w:rPr>
              <w:t>how information is ranked, selected, targeted to meet the interests</w:t>
            </w:r>
            <w:r>
              <w:rPr>
                <w:spacing w:val="-6"/>
                <w:sz w:val="20"/>
              </w:rPr>
              <w:t xml:space="preserve"> </w:t>
            </w:r>
            <w:r>
              <w:rPr>
                <w:sz w:val="20"/>
              </w:rPr>
              <w:t>of</w:t>
            </w:r>
            <w:r>
              <w:rPr>
                <w:spacing w:val="-9"/>
                <w:sz w:val="20"/>
              </w:rPr>
              <w:t xml:space="preserve"> </w:t>
            </w:r>
            <w:r>
              <w:rPr>
                <w:sz w:val="20"/>
              </w:rPr>
              <w:t>individuals</w:t>
            </w:r>
            <w:r>
              <w:rPr>
                <w:spacing w:val="-5"/>
                <w:sz w:val="20"/>
              </w:rPr>
              <w:t xml:space="preserve"> </w:t>
            </w:r>
            <w:r>
              <w:rPr>
                <w:sz w:val="20"/>
              </w:rPr>
              <w:t>and</w:t>
            </w:r>
            <w:r>
              <w:rPr>
                <w:spacing w:val="-5"/>
                <w:sz w:val="20"/>
              </w:rPr>
              <w:t xml:space="preserve"> </w:t>
            </w:r>
            <w:r>
              <w:rPr>
                <w:sz w:val="20"/>
              </w:rPr>
              <w:t>groups,</w:t>
            </w:r>
            <w:r>
              <w:rPr>
                <w:spacing w:val="-5"/>
                <w:sz w:val="20"/>
              </w:rPr>
              <w:t xml:space="preserve"> </w:t>
            </w:r>
            <w:r>
              <w:rPr>
                <w:sz w:val="20"/>
              </w:rPr>
              <w:t>and</w:t>
            </w:r>
            <w:r>
              <w:rPr>
                <w:spacing w:val="-5"/>
                <w:sz w:val="20"/>
              </w:rPr>
              <w:t xml:space="preserve"> </w:t>
            </w:r>
            <w:r>
              <w:rPr>
                <w:sz w:val="20"/>
              </w:rPr>
              <w:t>can</w:t>
            </w:r>
            <w:r>
              <w:rPr>
                <w:spacing w:val="-5"/>
                <w:sz w:val="20"/>
              </w:rPr>
              <w:t xml:space="preserve"> </w:t>
            </w:r>
            <w:r>
              <w:rPr>
                <w:sz w:val="20"/>
              </w:rPr>
              <w:t>be</w:t>
            </w:r>
            <w:r>
              <w:rPr>
                <w:spacing w:val="-6"/>
                <w:sz w:val="20"/>
              </w:rPr>
              <w:t xml:space="preserve"> </w:t>
            </w:r>
            <w:r>
              <w:rPr>
                <w:sz w:val="20"/>
              </w:rPr>
              <w:t>used</w:t>
            </w:r>
            <w:r>
              <w:rPr>
                <w:spacing w:val="-5"/>
                <w:sz w:val="20"/>
              </w:rPr>
              <w:t xml:space="preserve"> </w:t>
            </w:r>
            <w:r>
              <w:rPr>
                <w:sz w:val="20"/>
              </w:rPr>
              <w:t>to</w:t>
            </w:r>
            <w:r>
              <w:rPr>
                <w:spacing w:val="-5"/>
                <w:sz w:val="20"/>
              </w:rPr>
              <w:t xml:space="preserve"> </w:t>
            </w:r>
            <w:r>
              <w:rPr>
                <w:sz w:val="20"/>
              </w:rPr>
              <w:t>influence them</w:t>
            </w:r>
          </w:p>
        </w:tc>
      </w:tr>
      <w:tr w:rsidR="000A17B9" w14:paraId="629A816D" w14:textId="77777777" w:rsidTr="000A17B9">
        <w:trPr>
          <w:trHeight w:val="577"/>
        </w:trPr>
        <w:tc>
          <w:tcPr>
            <w:tcW w:w="2227" w:type="dxa"/>
            <w:tcBorders>
              <w:top w:val="nil"/>
              <w:bottom w:val="nil"/>
            </w:tcBorders>
          </w:tcPr>
          <w:p w14:paraId="2C6A0F2A" w14:textId="77777777" w:rsidR="000A17B9" w:rsidRDefault="000A17B9">
            <w:pPr>
              <w:pStyle w:val="TableParagraph"/>
              <w:rPr>
                <w:rFonts w:ascii="Times New Roman"/>
                <w:sz w:val="20"/>
              </w:rPr>
            </w:pPr>
          </w:p>
        </w:tc>
        <w:tc>
          <w:tcPr>
            <w:tcW w:w="5162" w:type="dxa"/>
            <w:tcBorders>
              <w:top w:val="nil"/>
              <w:bottom w:val="nil"/>
            </w:tcBorders>
            <w:shd w:val="clear" w:color="auto" w:fill="C4E3F4"/>
          </w:tcPr>
          <w:p w14:paraId="7BD483A3" w14:textId="77777777" w:rsidR="000A17B9" w:rsidRDefault="000A17B9">
            <w:pPr>
              <w:pStyle w:val="TableParagraph"/>
              <w:rPr>
                <w:rFonts w:ascii="Times New Roman"/>
                <w:sz w:val="20"/>
              </w:rPr>
            </w:pPr>
          </w:p>
        </w:tc>
        <w:tc>
          <w:tcPr>
            <w:tcW w:w="8476" w:type="dxa"/>
            <w:tcBorders>
              <w:top w:val="nil"/>
              <w:bottom w:val="nil"/>
            </w:tcBorders>
          </w:tcPr>
          <w:p w14:paraId="22CB0C10" w14:textId="77777777" w:rsidR="000A17B9" w:rsidRDefault="000A17B9">
            <w:pPr>
              <w:pStyle w:val="TableParagraph"/>
              <w:numPr>
                <w:ilvl w:val="0"/>
                <w:numId w:val="7"/>
              </w:numPr>
              <w:tabs>
                <w:tab w:val="left" w:pos="653"/>
                <w:tab w:val="left" w:pos="654"/>
              </w:tabs>
              <w:spacing w:before="9" w:line="280" w:lineRule="atLeast"/>
              <w:ind w:right="116" w:hanging="511"/>
              <w:rPr>
                <w:sz w:val="20"/>
              </w:rPr>
            </w:pPr>
            <w:r>
              <w:rPr>
                <w:sz w:val="20"/>
              </w:rPr>
              <w:t>how</w:t>
            </w:r>
            <w:r>
              <w:rPr>
                <w:spacing w:val="-8"/>
                <w:sz w:val="20"/>
              </w:rPr>
              <w:t xml:space="preserve"> </w:t>
            </w:r>
            <w:r>
              <w:rPr>
                <w:sz w:val="20"/>
              </w:rPr>
              <w:t>to</w:t>
            </w:r>
            <w:r>
              <w:rPr>
                <w:spacing w:val="-3"/>
                <w:sz w:val="20"/>
              </w:rPr>
              <w:t xml:space="preserve"> </w:t>
            </w:r>
            <w:r>
              <w:rPr>
                <w:sz w:val="20"/>
              </w:rPr>
              <w:t>make</w:t>
            </w:r>
            <w:r>
              <w:rPr>
                <w:spacing w:val="-4"/>
                <w:sz w:val="20"/>
              </w:rPr>
              <w:t xml:space="preserve"> </w:t>
            </w:r>
            <w:r>
              <w:rPr>
                <w:sz w:val="20"/>
              </w:rPr>
              <w:t>decisions</w:t>
            </w:r>
            <w:r>
              <w:rPr>
                <w:spacing w:val="-3"/>
                <w:sz w:val="20"/>
              </w:rPr>
              <w:t xml:space="preserve"> </w:t>
            </w:r>
            <w:r>
              <w:rPr>
                <w:sz w:val="20"/>
              </w:rPr>
              <w:t>about</w:t>
            </w:r>
            <w:r>
              <w:rPr>
                <w:spacing w:val="-4"/>
                <w:sz w:val="20"/>
              </w:rPr>
              <w:t xml:space="preserve"> </w:t>
            </w:r>
            <w:r>
              <w:rPr>
                <w:sz w:val="20"/>
              </w:rPr>
              <w:t>the</w:t>
            </w:r>
            <w:r>
              <w:rPr>
                <w:spacing w:val="-3"/>
                <w:sz w:val="20"/>
              </w:rPr>
              <w:t xml:space="preserve"> </w:t>
            </w:r>
            <w:r>
              <w:rPr>
                <w:sz w:val="20"/>
              </w:rPr>
              <w:t>content</w:t>
            </w:r>
            <w:r>
              <w:rPr>
                <w:spacing w:val="-4"/>
                <w:sz w:val="20"/>
              </w:rPr>
              <w:t xml:space="preserve"> </w:t>
            </w:r>
            <w:r>
              <w:rPr>
                <w:sz w:val="20"/>
              </w:rPr>
              <w:t>they</w:t>
            </w:r>
            <w:r>
              <w:rPr>
                <w:spacing w:val="-12"/>
                <w:sz w:val="20"/>
              </w:rPr>
              <w:t xml:space="preserve"> </w:t>
            </w:r>
            <w:r>
              <w:rPr>
                <w:sz w:val="20"/>
              </w:rPr>
              <w:t>view</w:t>
            </w:r>
            <w:r>
              <w:rPr>
                <w:spacing w:val="-7"/>
                <w:sz w:val="20"/>
              </w:rPr>
              <w:t xml:space="preserve"> </w:t>
            </w:r>
            <w:r>
              <w:rPr>
                <w:sz w:val="20"/>
              </w:rPr>
              <w:t>online</w:t>
            </w:r>
            <w:r>
              <w:rPr>
                <w:spacing w:val="-4"/>
                <w:sz w:val="20"/>
              </w:rPr>
              <w:t xml:space="preserve"> </w:t>
            </w:r>
            <w:r>
              <w:rPr>
                <w:sz w:val="20"/>
              </w:rPr>
              <w:t>or</w:t>
            </w:r>
            <w:r>
              <w:rPr>
                <w:spacing w:val="-6"/>
                <w:sz w:val="20"/>
              </w:rPr>
              <w:t xml:space="preserve"> </w:t>
            </w:r>
            <w:r>
              <w:rPr>
                <w:sz w:val="20"/>
              </w:rPr>
              <w:t>in the media and know if it is appropriate for their</w:t>
            </w:r>
            <w:r>
              <w:rPr>
                <w:spacing w:val="-39"/>
                <w:sz w:val="20"/>
              </w:rPr>
              <w:t xml:space="preserve"> </w:t>
            </w:r>
            <w:r>
              <w:rPr>
                <w:sz w:val="20"/>
              </w:rPr>
              <w:t>age range</w:t>
            </w:r>
          </w:p>
        </w:tc>
      </w:tr>
      <w:tr w:rsidR="000A17B9" w14:paraId="35A71FE4" w14:textId="77777777" w:rsidTr="000A17B9">
        <w:trPr>
          <w:trHeight w:val="581"/>
        </w:trPr>
        <w:tc>
          <w:tcPr>
            <w:tcW w:w="2227" w:type="dxa"/>
            <w:tcBorders>
              <w:top w:val="nil"/>
              <w:bottom w:val="nil"/>
            </w:tcBorders>
          </w:tcPr>
          <w:p w14:paraId="5C64149A" w14:textId="77777777" w:rsidR="000A17B9" w:rsidRDefault="000A17B9">
            <w:pPr>
              <w:pStyle w:val="TableParagraph"/>
              <w:rPr>
                <w:rFonts w:ascii="Times New Roman"/>
                <w:sz w:val="20"/>
              </w:rPr>
            </w:pPr>
          </w:p>
        </w:tc>
        <w:tc>
          <w:tcPr>
            <w:tcW w:w="5162" w:type="dxa"/>
            <w:tcBorders>
              <w:top w:val="nil"/>
              <w:bottom w:val="nil"/>
            </w:tcBorders>
            <w:shd w:val="clear" w:color="auto" w:fill="C4E3F4"/>
          </w:tcPr>
          <w:p w14:paraId="06774844" w14:textId="77777777" w:rsidR="000A17B9" w:rsidRDefault="000A17B9">
            <w:pPr>
              <w:pStyle w:val="TableParagraph"/>
              <w:rPr>
                <w:rFonts w:ascii="Times New Roman"/>
                <w:sz w:val="20"/>
              </w:rPr>
            </w:pPr>
          </w:p>
        </w:tc>
        <w:tc>
          <w:tcPr>
            <w:tcW w:w="8476" w:type="dxa"/>
            <w:tcBorders>
              <w:top w:val="nil"/>
              <w:bottom w:val="nil"/>
            </w:tcBorders>
          </w:tcPr>
          <w:p w14:paraId="291C16E5" w14:textId="77777777" w:rsidR="000A17B9" w:rsidRDefault="000A17B9">
            <w:pPr>
              <w:pStyle w:val="TableParagraph"/>
              <w:numPr>
                <w:ilvl w:val="0"/>
                <w:numId w:val="6"/>
              </w:numPr>
              <w:tabs>
                <w:tab w:val="left" w:pos="653"/>
                <w:tab w:val="left" w:pos="654"/>
              </w:tabs>
              <w:spacing w:before="14" w:line="280" w:lineRule="atLeast"/>
              <w:ind w:right="213" w:hanging="511"/>
              <w:rPr>
                <w:sz w:val="20"/>
              </w:rPr>
            </w:pPr>
            <w:r>
              <w:rPr>
                <w:sz w:val="20"/>
              </w:rPr>
              <w:t>how</w:t>
            </w:r>
            <w:r>
              <w:rPr>
                <w:spacing w:val="-11"/>
                <w:sz w:val="20"/>
              </w:rPr>
              <w:t xml:space="preserve"> </w:t>
            </w:r>
            <w:r>
              <w:rPr>
                <w:sz w:val="20"/>
              </w:rPr>
              <w:t>to</w:t>
            </w:r>
            <w:r>
              <w:rPr>
                <w:spacing w:val="-7"/>
                <w:sz w:val="20"/>
              </w:rPr>
              <w:t xml:space="preserve"> </w:t>
            </w:r>
            <w:r>
              <w:rPr>
                <w:sz w:val="20"/>
              </w:rPr>
              <w:t>respond</w:t>
            </w:r>
            <w:r>
              <w:rPr>
                <w:spacing w:val="-6"/>
                <w:sz w:val="20"/>
              </w:rPr>
              <w:t xml:space="preserve"> </w:t>
            </w:r>
            <w:r>
              <w:rPr>
                <w:sz w:val="20"/>
              </w:rPr>
              <w:t>to</w:t>
            </w:r>
            <w:r>
              <w:rPr>
                <w:spacing w:val="-7"/>
                <w:sz w:val="20"/>
              </w:rPr>
              <w:t xml:space="preserve"> </w:t>
            </w:r>
            <w:r>
              <w:rPr>
                <w:sz w:val="20"/>
              </w:rPr>
              <w:t>and</w:t>
            </w:r>
            <w:r>
              <w:rPr>
                <w:spacing w:val="-7"/>
                <w:sz w:val="20"/>
              </w:rPr>
              <w:t xml:space="preserve"> </w:t>
            </w:r>
            <w:r>
              <w:rPr>
                <w:sz w:val="20"/>
              </w:rPr>
              <w:t>if</w:t>
            </w:r>
            <w:r>
              <w:rPr>
                <w:spacing w:val="-9"/>
                <w:sz w:val="20"/>
              </w:rPr>
              <w:t xml:space="preserve"> </w:t>
            </w:r>
            <w:r>
              <w:rPr>
                <w:sz w:val="20"/>
              </w:rPr>
              <w:t>necessary,</w:t>
            </w:r>
            <w:r>
              <w:rPr>
                <w:spacing w:val="-7"/>
                <w:sz w:val="20"/>
              </w:rPr>
              <w:t xml:space="preserve"> </w:t>
            </w:r>
            <w:r>
              <w:rPr>
                <w:sz w:val="20"/>
              </w:rPr>
              <w:t>report</w:t>
            </w:r>
            <w:r>
              <w:rPr>
                <w:spacing w:val="-7"/>
                <w:sz w:val="20"/>
              </w:rPr>
              <w:t xml:space="preserve"> </w:t>
            </w:r>
            <w:r>
              <w:rPr>
                <w:sz w:val="20"/>
              </w:rPr>
              <w:t>information</w:t>
            </w:r>
            <w:r>
              <w:rPr>
                <w:spacing w:val="-10"/>
                <w:sz w:val="20"/>
              </w:rPr>
              <w:t xml:space="preserve"> </w:t>
            </w:r>
            <w:r>
              <w:rPr>
                <w:sz w:val="20"/>
              </w:rPr>
              <w:t>viewed online which is upsetting, frightening or</w:t>
            </w:r>
            <w:r>
              <w:rPr>
                <w:spacing w:val="-18"/>
                <w:sz w:val="20"/>
              </w:rPr>
              <w:t xml:space="preserve"> </w:t>
            </w:r>
            <w:r>
              <w:rPr>
                <w:sz w:val="20"/>
              </w:rPr>
              <w:t>untrue</w:t>
            </w:r>
          </w:p>
        </w:tc>
      </w:tr>
      <w:tr w:rsidR="000A17B9" w14:paraId="6BA86336" w14:textId="77777777" w:rsidTr="000A17B9">
        <w:trPr>
          <w:trHeight w:val="840"/>
        </w:trPr>
        <w:tc>
          <w:tcPr>
            <w:tcW w:w="2227" w:type="dxa"/>
            <w:tcBorders>
              <w:top w:val="nil"/>
              <w:bottom w:val="nil"/>
            </w:tcBorders>
          </w:tcPr>
          <w:p w14:paraId="677F395B" w14:textId="77777777" w:rsidR="000A17B9" w:rsidRDefault="000A17B9">
            <w:pPr>
              <w:pStyle w:val="TableParagraph"/>
              <w:rPr>
                <w:rFonts w:ascii="Times New Roman"/>
                <w:sz w:val="20"/>
              </w:rPr>
            </w:pPr>
          </w:p>
        </w:tc>
        <w:tc>
          <w:tcPr>
            <w:tcW w:w="5162" w:type="dxa"/>
            <w:tcBorders>
              <w:top w:val="nil"/>
              <w:bottom w:val="nil"/>
            </w:tcBorders>
            <w:shd w:val="clear" w:color="auto" w:fill="C4E3F4"/>
          </w:tcPr>
          <w:p w14:paraId="16C8357F" w14:textId="77777777" w:rsidR="000A17B9" w:rsidRDefault="000A17B9">
            <w:pPr>
              <w:pStyle w:val="TableParagraph"/>
              <w:rPr>
                <w:rFonts w:ascii="Times New Roman"/>
                <w:sz w:val="20"/>
              </w:rPr>
            </w:pPr>
          </w:p>
        </w:tc>
        <w:tc>
          <w:tcPr>
            <w:tcW w:w="8476" w:type="dxa"/>
            <w:tcBorders>
              <w:top w:val="nil"/>
              <w:bottom w:val="nil"/>
            </w:tcBorders>
          </w:tcPr>
          <w:p w14:paraId="19B91006" w14:textId="77777777" w:rsidR="000A17B9" w:rsidRDefault="000A17B9">
            <w:pPr>
              <w:pStyle w:val="TableParagraph"/>
              <w:numPr>
                <w:ilvl w:val="0"/>
                <w:numId w:val="5"/>
              </w:numPr>
              <w:tabs>
                <w:tab w:val="left" w:pos="654"/>
              </w:tabs>
              <w:spacing w:before="14" w:line="280" w:lineRule="atLeast"/>
              <w:ind w:right="409" w:hanging="511"/>
              <w:jc w:val="both"/>
              <w:rPr>
                <w:sz w:val="20"/>
              </w:rPr>
            </w:pPr>
            <w:r>
              <w:rPr>
                <w:sz w:val="20"/>
              </w:rPr>
              <w:t>to recognise the risks involved in gambling related activities, what might influence somebody to gamble and the impact</w:t>
            </w:r>
            <w:r>
              <w:rPr>
                <w:spacing w:val="-37"/>
                <w:sz w:val="20"/>
              </w:rPr>
              <w:t xml:space="preserve"> </w:t>
            </w:r>
            <w:r>
              <w:rPr>
                <w:sz w:val="20"/>
              </w:rPr>
              <w:t>it might</w:t>
            </w:r>
            <w:r>
              <w:rPr>
                <w:spacing w:val="-2"/>
                <w:sz w:val="20"/>
              </w:rPr>
              <w:t xml:space="preserve"> </w:t>
            </w:r>
            <w:r>
              <w:rPr>
                <w:sz w:val="20"/>
              </w:rPr>
              <w:t>have</w:t>
            </w:r>
          </w:p>
        </w:tc>
      </w:tr>
      <w:tr w:rsidR="000A17B9" w14:paraId="564CCF1F" w14:textId="77777777" w:rsidTr="000A17B9">
        <w:trPr>
          <w:trHeight w:val="565"/>
        </w:trPr>
        <w:tc>
          <w:tcPr>
            <w:tcW w:w="2227" w:type="dxa"/>
            <w:tcBorders>
              <w:top w:val="nil"/>
            </w:tcBorders>
          </w:tcPr>
          <w:p w14:paraId="35F2EED3" w14:textId="77777777" w:rsidR="000A17B9" w:rsidRDefault="000A17B9">
            <w:pPr>
              <w:pStyle w:val="TableParagraph"/>
              <w:rPr>
                <w:rFonts w:ascii="Times New Roman"/>
                <w:sz w:val="20"/>
              </w:rPr>
            </w:pPr>
          </w:p>
        </w:tc>
        <w:tc>
          <w:tcPr>
            <w:tcW w:w="5162" w:type="dxa"/>
            <w:tcBorders>
              <w:top w:val="nil"/>
            </w:tcBorders>
            <w:shd w:val="clear" w:color="auto" w:fill="C4E3F4"/>
          </w:tcPr>
          <w:p w14:paraId="43C0F72F" w14:textId="77777777" w:rsidR="000A17B9" w:rsidRDefault="000A17B9">
            <w:pPr>
              <w:pStyle w:val="TableParagraph"/>
              <w:rPr>
                <w:rFonts w:ascii="Times New Roman"/>
                <w:sz w:val="20"/>
              </w:rPr>
            </w:pPr>
          </w:p>
        </w:tc>
        <w:tc>
          <w:tcPr>
            <w:tcW w:w="8476" w:type="dxa"/>
            <w:tcBorders>
              <w:top w:val="nil"/>
            </w:tcBorders>
          </w:tcPr>
          <w:p w14:paraId="5CD79A71" w14:textId="77777777" w:rsidR="000A17B9" w:rsidRDefault="000A17B9">
            <w:pPr>
              <w:pStyle w:val="TableParagraph"/>
              <w:numPr>
                <w:ilvl w:val="0"/>
                <w:numId w:val="4"/>
              </w:numPr>
              <w:tabs>
                <w:tab w:val="left" w:pos="653"/>
                <w:tab w:val="left" w:pos="654"/>
              </w:tabs>
              <w:spacing w:before="14" w:line="280" w:lineRule="atLeast"/>
              <w:ind w:right="85" w:hanging="511"/>
              <w:rPr>
                <w:sz w:val="20"/>
              </w:rPr>
            </w:pPr>
            <w:r>
              <w:rPr>
                <w:sz w:val="20"/>
              </w:rPr>
              <w:t>to</w:t>
            </w:r>
            <w:r>
              <w:rPr>
                <w:spacing w:val="-5"/>
                <w:sz w:val="20"/>
              </w:rPr>
              <w:t xml:space="preserve"> </w:t>
            </w:r>
            <w:r>
              <w:rPr>
                <w:sz w:val="20"/>
              </w:rPr>
              <w:t>discuss</w:t>
            </w:r>
            <w:r>
              <w:rPr>
                <w:spacing w:val="-5"/>
                <w:sz w:val="20"/>
              </w:rPr>
              <w:t xml:space="preserve"> </w:t>
            </w:r>
            <w:r>
              <w:rPr>
                <w:sz w:val="20"/>
              </w:rPr>
              <w:t>and</w:t>
            </w:r>
            <w:r>
              <w:rPr>
                <w:spacing w:val="-5"/>
                <w:sz w:val="20"/>
              </w:rPr>
              <w:t xml:space="preserve"> </w:t>
            </w:r>
            <w:r>
              <w:rPr>
                <w:sz w:val="20"/>
              </w:rPr>
              <w:t>debate</w:t>
            </w:r>
            <w:r>
              <w:rPr>
                <w:spacing w:val="-9"/>
                <w:sz w:val="20"/>
              </w:rPr>
              <w:t xml:space="preserve"> </w:t>
            </w:r>
            <w:r>
              <w:rPr>
                <w:sz w:val="20"/>
              </w:rPr>
              <w:t>what</w:t>
            </w:r>
            <w:r>
              <w:rPr>
                <w:spacing w:val="-5"/>
                <w:sz w:val="20"/>
              </w:rPr>
              <w:t xml:space="preserve"> </w:t>
            </w:r>
            <w:r>
              <w:rPr>
                <w:sz w:val="20"/>
              </w:rPr>
              <w:t>influences</w:t>
            </w:r>
            <w:r>
              <w:rPr>
                <w:spacing w:val="-4"/>
                <w:sz w:val="20"/>
              </w:rPr>
              <w:t xml:space="preserve"> </w:t>
            </w:r>
            <w:r>
              <w:rPr>
                <w:sz w:val="20"/>
              </w:rPr>
              <w:t>people’s</w:t>
            </w:r>
            <w:r>
              <w:rPr>
                <w:spacing w:val="-5"/>
                <w:sz w:val="20"/>
              </w:rPr>
              <w:t xml:space="preserve"> </w:t>
            </w:r>
            <w:r>
              <w:rPr>
                <w:sz w:val="20"/>
              </w:rPr>
              <w:t>decisions,</w:t>
            </w:r>
            <w:r>
              <w:rPr>
                <w:spacing w:val="-5"/>
                <w:sz w:val="20"/>
              </w:rPr>
              <w:t xml:space="preserve"> </w:t>
            </w:r>
            <w:r>
              <w:rPr>
                <w:sz w:val="20"/>
              </w:rPr>
              <w:t>taking into consideration different</w:t>
            </w:r>
            <w:r>
              <w:rPr>
                <w:spacing w:val="-10"/>
                <w:sz w:val="20"/>
              </w:rPr>
              <w:t xml:space="preserve"> </w:t>
            </w:r>
            <w:r>
              <w:rPr>
                <w:sz w:val="20"/>
              </w:rPr>
              <w:t>viewpoints</w:t>
            </w:r>
          </w:p>
        </w:tc>
      </w:tr>
      <w:tr w:rsidR="000A17B9" w14:paraId="660E05FE" w14:textId="77777777" w:rsidTr="000A17B9">
        <w:trPr>
          <w:trHeight w:val="622"/>
        </w:trPr>
        <w:tc>
          <w:tcPr>
            <w:tcW w:w="2227" w:type="dxa"/>
            <w:tcBorders>
              <w:bottom w:val="nil"/>
            </w:tcBorders>
          </w:tcPr>
          <w:p w14:paraId="5BB2AB95" w14:textId="77777777" w:rsidR="000A17B9" w:rsidRDefault="000A17B9">
            <w:pPr>
              <w:pStyle w:val="TableParagraph"/>
              <w:spacing w:before="39"/>
              <w:ind w:left="113"/>
              <w:rPr>
                <w:rFonts w:ascii="Open Sans SemiBold"/>
                <w:b/>
              </w:rPr>
            </w:pPr>
            <w:r>
              <w:rPr>
                <w:rFonts w:ascii="Open Sans SemiBold"/>
                <w:b/>
              </w:rPr>
              <w:t>Summer 1</w:t>
            </w:r>
          </w:p>
          <w:p w14:paraId="706D4C5E" w14:textId="77777777" w:rsidR="000A17B9" w:rsidRDefault="000A17B9">
            <w:pPr>
              <w:pStyle w:val="TableParagraph"/>
              <w:spacing w:before="1"/>
              <w:ind w:left="113"/>
              <w:rPr>
                <w:rFonts w:ascii="Open Sans SemiBold"/>
                <w:b/>
              </w:rPr>
            </w:pPr>
            <w:r>
              <w:rPr>
                <w:rFonts w:ascii="Open Sans SemiBold"/>
                <w:b/>
              </w:rPr>
              <w:t>&amp; 2</w:t>
            </w:r>
          </w:p>
        </w:tc>
        <w:tc>
          <w:tcPr>
            <w:tcW w:w="5162" w:type="dxa"/>
            <w:tcBorders>
              <w:bottom w:val="nil"/>
            </w:tcBorders>
            <w:shd w:val="clear" w:color="auto" w:fill="F4D4C4"/>
          </w:tcPr>
          <w:p w14:paraId="2C1798CD" w14:textId="77777777" w:rsidR="000A17B9" w:rsidRDefault="000A17B9">
            <w:pPr>
              <w:pStyle w:val="TableParagraph"/>
              <w:spacing w:before="41"/>
              <w:ind w:left="85"/>
              <w:rPr>
                <w:rFonts w:ascii="Lato"/>
                <w:b/>
                <w:sz w:val="20"/>
              </w:rPr>
            </w:pPr>
            <w:r>
              <w:rPr>
                <w:rFonts w:ascii="Lato"/>
                <w:b/>
                <w:sz w:val="20"/>
              </w:rPr>
              <w:t>Relationships</w:t>
            </w:r>
          </w:p>
          <w:p w14:paraId="204DC49F" w14:textId="77777777" w:rsidR="000A17B9" w:rsidRDefault="000A17B9">
            <w:pPr>
              <w:pStyle w:val="TableParagraph"/>
              <w:spacing w:before="148" w:line="226" w:lineRule="exact"/>
              <w:ind w:left="85"/>
              <w:rPr>
                <w:rFonts w:ascii="Lato"/>
                <w:sz w:val="20"/>
              </w:rPr>
            </w:pPr>
            <w:r>
              <w:rPr>
                <w:rFonts w:ascii="Lato"/>
                <w:sz w:val="20"/>
              </w:rPr>
              <w:t>Different relationships, changing and</w:t>
            </w:r>
          </w:p>
        </w:tc>
        <w:tc>
          <w:tcPr>
            <w:tcW w:w="8476" w:type="dxa"/>
            <w:tcBorders>
              <w:bottom w:val="nil"/>
            </w:tcBorders>
          </w:tcPr>
          <w:p w14:paraId="627CBA90" w14:textId="77777777" w:rsidR="000A17B9" w:rsidRDefault="000A17B9">
            <w:pPr>
              <w:pStyle w:val="TableParagraph"/>
              <w:numPr>
                <w:ilvl w:val="0"/>
                <w:numId w:val="3"/>
              </w:numPr>
              <w:tabs>
                <w:tab w:val="left" w:pos="651"/>
                <w:tab w:val="left" w:pos="652"/>
              </w:tabs>
              <w:spacing w:before="41" w:line="280" w:lineRule="auto"/>
              <w:ind w:right="351" w:hanging="511"/>
              <w:rPr>
                <w:sz w:val="20"/>
              </w:rPr>
            </w:pPr>
            <w:r>
              <w:rPr>
                <w:sz w:val="20"/>
              </w:rPr>
              <w:t>that</w:t>
            </w:r>
            <w:r>
              <w:rPr>
                <w:spacing w:val="-8"/>
                <w:sz w:val="20"/>
              </w:rPr>
              <w:t xml:space="preserve"> </w:t>
            </w:r>
            <w:r>
              <w:rPr>
                <w:sz w:val="20"/>
              </w:rPr>
              <w:t>people</w:t>
            </w:r>
            <w:r>
              <w:rPr>
                <w:spacing w:val="-7"/>
                <w:sz w:val="20"/>
              </w:rPr>
              <w:t xml:space="preserve"> </w:t>
            </w:r>
            <w:r>
              <w:rPr>
                <w:sz w:val="20"/>
              </w:rPr>
              <w:t>have</w:t>
            </w:r>
            <w:r>
              <w:rPr>
                <w:spacing w:val="-8"/>
                <w:sz w:val="20"/>
              </w:rPr>
              <w:t xml:space="preserve"> </w:t>
            </w:r>
            <w:r>
              <w:rPr>
                <w:sz w:val="20"/>
              </w:rPr>
              <w:t>different</w:t>
            </w:r>
            <w:r>
              <w:rPr>
                <w:spacing w:val="-7"/>
                <w:sz w:val="20"/>
              </w:rPr>
              <w:t xml:space="preserve"> </w:t>
            </w:r>
            <w:r>
              <w:rPr>
                <w:sz w:val="20"/>
              </w:rPr>
              <w:t>kinds</w:t>
            </w:r>
            <w:r>
              <w:rPr>
                <w:spacing w:val="-8"/>
                <w:sz w:val="20"/>
              </w:rPr>
              <w:t xml:space="preserve"> </w:t>
            </w:r>
            <w:r>
              <w:rPr>
                <w:sz w:val="20"/>
              </w:rPr>
              <w:t>of</w:t>
            </w:r>
            <w:r>
              <w:rPr>
                <w:spacing w:val="-10"/>
                <w:sz w:val="20"/>
              </w:rPr>
              <w:t xml:space="preserve"> </w:t>
            </w:r>
            <w:r>
              <w:rPr>
                <w:sz w:val="20"/>
              </w:rPr>
              <w:t>relationships</w:t>
            </w:r>
            <w:r>
              <w:rPr>
                <w:spacing w:val="-7"/>
                <w:sz w:val="20"/>
              </w:rPr>
              <w:t xml:space="preserve"> </w:t>
            </w:r>
            <w:r>
              <w:rPr>
                <w:sz w:val="20"/>
              </w:rPr>
              <w:t>in</w:t>
            </w:r>
            <w:r>
              <w:rPr>
                <w:spacing w:val="-8"/>
                <w:sz w:val="20"/>
              </w:rPr>
              <w:t xml:space="preserve"> </w:t>
            </w:r>
            <w:r>
              <w:rPr>
                <w:sz w:val="20"/>
              </w:rPr>
              <w:t>their</w:t>
            </w:r>
            <w:r>
              <w:rPr>
                <w:spacing w:val="-10"/>
                <w:sz w:val="20"/>
              </w:rPr>
              <w:t xml:space="preserve"> </w:t>
            </w:r>
            <w:r>
              <w:rPr>
                <w:sz w:val="20"/>
              </w:rPr>
              <w:t>lives, including romantic or intimate</w:t>
            </w:r>
            <w:r>
              <w:rPr>
                <w:spacing w:val="-12"/>
                <w:sz w:val="20"/>
              </w:rPr>
              <w:t xml:space="preserve"> </w:t>
            </w:r>
            <w:r>
              <w:rPr>
                <w:sz w:val="20"/>
              </w:rPr>
              <w:t>relationships</w:t>
            </w:r>
          </w:p>
        </w:tc>
      </w:tr>
      <w:tr w:rsidR="000A17B9" w14:paraId="5933BE51" w14:textId="77777777" w:rsidTr="000A17B9">
        <w:trPr>
          <w:trHeight w:val="931"/>
        </w:trPr>
        <w:tc>
          <w:tcPr>
            <w:tcW w:w="2227" w:type="dxa"/>
            <w:tcBorders>
              <w:top w:val="nil"/>
              <w:bottom w:val="nil"/>
            </w:tcBorders>
          </w:tcPr>
          <w:p w14:paraId="4308DFC1" w14:textId="77777777" w:rsidR="000A17B9" w:rsidRDefault="000A17B9">
            <w:pPr>
              <w:pStyle w:val="TableParagraph"/>
              <w:spacing w:before="9" w:line="320" w:lineRule="atLeast"/>
              <w:ind w:left="113" w:right="93"/>
              <w:rPr>
                <w:rFonts w:ascii="Lato"/>
                <w:sz w:val="20"/>
              </w:rPr>
            </w:pPr>
            <w:r>
              <w:rPr>
                <w:rFonts w:ascii="Lato"/>
                <w:sz w:val="20"/>
              </w:rPr>
              <w:t>What will change as we become more</w:t>
            </w:r>
          </w:p>
        </w:tc>
        <w:tc>
          <w:tcPr>
            <w:tcW w:w="5162" w:type="dxa"/>
            <w:tcBorders>
              <w:top w:val="nil"/>
              <w:bottom w:val="nil"/>
            </w:tcBorders>
            <w:shd w:val="clear" w:color="auto" w:fill="F4D4C4"/>
          </w:tcPr>
          <w:p w14:paraId="467CB9F7" w14:textId="77777777" w:rsidR="000A17B9" w:rsidRDefault="000A17B9">
            <w:pPr>
              <w:pStyle w:val="TableParagraph"/>
              <w:spacing w:before="74" w:line="319" w:lineRule="auto"/>
              <w:ind w:left="85"/>
              <w:rPr>
                <w:rFonts w:ascii="Lato"/>
                <w:sz w:val="20"/>
              </w:rPr>
            </w:pPr>
            <w:r>
              <w:rPr>
                <w:rFonts w:ascii="Lato"/>
                <w:sz w:val="20"/>
              </w:rPr>
              <w:t>growing, adulthood, independence, moving to secondary school</w:t>
            </w:r>
          </w:p>
        </w:tc>
        <w:tc>
          <w:tcPr>
            <w:tcW w:w="8476" w:type="dxa"/>
            <w:tcBorders>
              <w:top w:val="nil"/>
              <w:bottom w:val="nil"/>
            </w:tcBorders>
          </w:tcPr>
          <w:p w14:paraId="39F7242E" w14:textId="77777777" w:rsidR="000A17B9" w:rsidRDefault="000A17B9">
            <w:pPr>
              <w:pStyle w:val="TableParagraph"/>
              <w:numPr>
                <w:ilvl w:val="0"/>
                <w:numId w:val="2"/>
              </w:numPr>
              <w:tabs>
                <w:tab w:val="left" w:pos="651"/>
                <w:tab w:val="left" w:pos="652"/>
              </w:tabs>
              <w:spacing w:line="280" w:lineRule="auto"/>
              <w:ind w:right="301" w:hanging="511"/>
              <w:rPr>
                <w:sz w:val="20"/>
              </w:rPr>
            </w:pPr>
            <w:r>
              <w:rPr>
                <w:sz w:val="20"/>
              </w:rPr>
              <w:t>that people who are attracted to and love each other can be of</w:t>
            </w:r>
            <w:r>
              <w:rPr>
                <w:spacing w:val="-8"/>
                <w:sz w:val="20"/>
              </w:rPr>
              <w:t xml:space="preserve"> </w:t>
            </w:r>
            <w:r>
              <w:rPr>
                <w:sz w:val="20"/>
              </w:rPr>
              <w:t>any</w:t>
            </w:r>
            <w:r>
              <w:rPr>
                <w:spacing w:val="-9"/>
                <w:sz w:val="20"/>
              </w:rPr>
              <w:t xml:space="preserve"> </w:t>
            </w:r>
            <w:r>
              <w:rPr>
                <w:sz w:val="20"/>
              </w:rPr>
              <w:t>gender,</w:t>
            </w:r>
            <w:r>
              <w:rPr>
                <w:spacing w:val="-5"/>
                <w:sz w:val="20"/>
              </w:rPr>
              <w:t xml:space="preserve"> </w:t>
            </w:r>
            <w:r>
              <w:rPr>
                <w:sz w:val="20"/>
              </w:rPr>
              <w:t>ethnicity</w:t>
            </w:r>
            <w:r>
              <w:rPr>
                <w:spacing w:val="-9"/>
                <w:sz w:val="20"/>
              </w:rPr>
              <w:t xml:space="preserve"> </w:t>
            </w:r>
            <w:r>
              <w:rPr>
                <w:sz w:val="20"/>
              </w:rPr>
              <w:t>or</w:t>
            </w:r>
            <w:r>
              <w:rPr>
                <w:spacing w:val="-9"/>
                <w:sz w:val="20"/>
              </w:rPr>
              <w:t xml:space="preserve"> </w:t>
            </w:r>
            <w:r>
              <w:rPr>
                <w:sz w:val="20"/>
              </w:rPr>
              <w:t>faith;</w:t>
            </w:r>
            <w:r>
              <w:rPr>
                <w:spacing w:val="-5"/>
                <w:sz w:val="20"/>
              </w:rPr>
              <w:t xml:space="preserve"> </w:t>
            </w:r>
            <w:r>
              <w:rPr>
                <w:sz w:val="20"/>
              </w:rPr>
              <w:t>the</w:t>
            </w:r>
            <w:r>
              <w:rPr>
                <w:spacing w:val="-8"/>
                <w:sz w:val="20"/>
              </w:rPr>
              <w:t xml:space="preserve"> </w:t>
            </w:r>
            <w:r>
              <w:rPr>
                <w:sz w:val="20"/>
              </w:rPr>
              <w:t>way</w:t>
            </w:r>
            <w:r>
              <w:rPr>
                <w:spacing w:val="-9"/>
                <w:sz w:val="20"/>
              </w:rPr>
              <w:t xml:space="preserve"> </w:t>
            </w:r>
            <w:r>
              <w:rPr>
                <w:sz w:val="20"/>
              </w:rPr>
              <w:t>couples</w:t>
            </w:r>
            <w:r>
              <w:rPr>
                <w:spacing w:val="-5"/>
                <w:sz w:val="20"/>
              </w:rPr>
              <w:t xml:space="preserve"> </w:t>
            </w:r>
            <w:r>
              <w:rPr>
                <w:sz w:val="20"/>
              </w:rPr>
              <w:t>care</w:t>
            </w:r>
            <w:r>
              <w:rPr>
                <w:spacing w:val="-6"/>
                <w:sz w:val="20"/>
              </w:rPr>
              <w:t xml:space="preserve"> </w:t>
            </w:r>
            <w:r>
              <w:rPr>
                <w:sz w:val="20"/>
              </w:rPr>
              <w:t>for</w:t>
            </w:r>
            <w:r>
              <w:rPr>
                <w:spacing w:val="-8"/>
                <w:sz w:val="20"/>
              </w:rPr>
              <w:t xml:space="preserve"> </w:t>
            </w:r>
            <w:r>
              <w:rPr>
                <w:sz w:val="20"/>
              </w:rPr>
              <w:t>one another</w:t>
            </w:r>
          </w:p>
        </w:tc>
      </w:tr>
      <w:tr w:rsidR="000A17B9" w14:paraId="1FD6C92F" w14:textId="77777777" w:rsidTr="000A17B9">
        <w:trPr>
          <w:trHeight w:val="318"/>
        </w:trPr>
        <w:tc>
          <w:tcPr>
            <w:tcW w:w="2227" w:type="dxa"/>
            <w:tcBorders>
              <w:top w:val="nil"/>
            </w:tcBorders>
          </w:tcPr>
          <w:p w14:paraId="31191FD0" w14:textId="77777777" w:rsidR="000A17B9" w:rsidRDefault="000A17B9">
            <w:pPr>
              <w:pStyle w:val="TableParagraph"/>
              <w:spacing w:before="38"/>
              <w:ind w:left="113"/>
              <w:rPr>
                <w:rFonts w:ascii="Lato"/>
                <w:sz w:val="20"/>
              </w:rPr>
            </w:pPr>
            <w:r>
              <w:rPr>
                <w:rFonts w:ascii="Lato"/>
                <w:sz w:val="20"/>
              </w:rPr>
              <w:t>independent?</w:t>
            </w:r>
          </w:p>
        </w:tc>
        <w:tc>
          <w:tcPr>
            <w:tcW w:w="5162" w:type="dxa"/>
            <w:tcBorders>
              <w:top w:val="nil"/>
            </w:tcBorders>
            <w:shd w:val="clear" w:color="auto" w:fill="F4D4C4"/>
          </w:tcPr>
          <w:p w14:paraId="2BE6481A" w14:textId="77777777" w:rsidR="000A17B9" w:rsidRDefault="000A17B9">
            <w:pPr>
              <w:pStyle w:val="TableParagraph"/>
              <w:rPr>
                <w:rFonts w:ascii="Times New Roman"/>
                <w:sz w:val="20"/>
              </w:rPr>
            </w:pPr>
          </w:p>
        </w:tc>
        <w:tc>
          <w:tcPr>
            <w:tcW w:w="8476" w:type="dxa"/>
            <w:tcBorders>
              <w:top w:val="nil"/>
            </w:tcBorders>
          </w:tcPr>
          <w:p w14:paraId="3C68E99C" w14:textId="77777777" w:rsidR="000A17B9" w:rsidRDefault="000A17B9">
            <w:pPr>
              <w:pStyle w:val="TableParagraph"/>
              <w:rPr>
                <w:rFonts w:ascii="Times New Roman"/>
                <w:sz w:val="20"/>
              </w:rPr>
            </w:pPr>
          </w:p>
        </w:tc>
      </w:tr>
    </w:tbl>
    <w:p w14:paraId="0DF0DCCE" w14:textId="77777777" w:rsidR="00B96F28" w:rsidRDefault="00B96F28">
      <w:pPr>
        <w:rPr>
          <w:sz w:val="20"/>
        </w:rPr>
        <w:sectPr w:rsidR="00B96F28">
          <w:pgSz w:w="16840" w:h="11910" w:orient="landscape"/>
          <w:pgMar w:top="280" w:right="160" w:bottom="0" w:left="180" w:header="720" w:footer="720" w:gutter="0"/>
          <w:cols w:space="720"/>
        </w:sectPr>
      </w:pPr>
    </w:p>
    <w:tbl>
      <w:tblPr>
        <w:tblW w:w="0" w:type="auto"/>
        <w:tblInd w:w="11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2258"/>
        <w:gridCol w:w="5234"/>
        <w:gridCol w:w="8594"/>
      </w:tblGrid>
      <w:tr w:rsidR="000A17B9" w14:paraId="51DB0851" w14:textId="77777777" w:rsidTr="000A17B9">
        <w:trPr>
          <w:trHeight w:val="358"/>
        </w:trPr>
        <w:tc>
          <w:tcPr>
            <w:tcW w:w="2258" w:type="dxa"/>
            <w:tcBorders>
              <w:bottom w:val="nil"/>
            </w:tcBorders>
          </w:tcPr>
          <w:p w14:paraId="6C537E4F" w14:textId="77777777" w:rsidR="000A17B9" w:rsidRDefault="000A17B9">
            <w:pPr>
              <w:pStyle w:val="TableParagraph"/>
              <w:spacing w:before="70"/>
              <w:ind w:left="113"/>
              <w:rPr>
                <w:rFonts w:ascii="Lato"/>
                <w:sz w:val="20"/>
              </w:rPr>
            </w:pPr>
            <w:r>
              <w:rPr>
                <w:rFonts w:ascii="Lato"/>
                <w:sz w:val="20"/>
              </w:rPr>
              <w:lastRenderedPageBreak/>
              <w:t>How do</w:t>
            </w:r>
          </w:p>
        </w:tc>
        <w:tc>
          <w:tcPr>
            <w:tcW w:w="5234" w:type="dxa"/>
            <w:tcBorders>
              <w:bottom w:val="nil"/>
            </w:tcBorders>
            <w:shd w:val="clear" w:color="auto" w:fill="F4D4C4"/>
          </w:tcPr>
          <w:p w14:paraId="5A2194BC" w14:textId="77777777" w:rsidR="000A17B9" w:rsidRDefault="000A17B9">
            <w:pPr>
              <w:pStyle w:val="TableParagraph"/>
              <w:spacing w:before="41"/>
              <w:ind w:left="85"/>
              <w:rPr>
                <w:rFonts w:ascii="Lato"/>
                <w:sz w:val="20"/>
              </w:rPr>
            </w:pPr>
            <w:r>
              <w:rPr>
                <w:rFonts w:ascii="Lato"/>
                <w:sz w:val="20"/>
              </w:rPr>
              <w:t>PoS refs: H24, H30, H33, H34, H35,</w:t>
            </w:r>
          </w:p>
        </w:tc>
        <w:tc>
          <w:tcPr>
            <w:tcW w:w="8594" w:type="dxa"/>
            <w:vMerge w:val="restart"/>
          </w:tcPr>
          <w:p w14:paraId="5553C9D6" w14:textId="77777777" w:rsidR="000A17B9" w:rsidRDefault="000A17B9">
            <w:pPr>
              <w:pStyle w:val="TableParagraph"/>
              <w:numPr>
                <w:ilvl w:val="0"/>
                <w:numId w:val="1"/>
              </w:numPr>
              <w:tabs>
                <w:tab w:val="left" w:pos="651"/>
                <w:tab w:val="left" w:pos="652"/>
              </w:tabs>
              <w:spacing w:before="41" w:line="280" w:lineRule="auto"/>
              <w:ind w:right="95" w:hanging="511"/>
              <w:rPr>
                <w:sz w:val="20"/>
              </w:rPr>
            </w:pPr>
            <w:r>
              <w:rPr>
                <w:sz w:val="20"/>
              </w:rPr>
              <w:t>that</w:t>
            </w:r>
            <w:r>
              <w:rPr>
                <w:spacing w:val="-5"/>
                <w:sz w:val="20"/>
              </w:rPr>
              <w:t xml:space="preserve"> </w:t>
            </w:r>
            <w:r>
              <w:rPr>
                <w:sz w:val="20"/>
              </w:rPr>
              <w:t>adults</w:t>
            </w:r>
            <w:r>
              <w:rPr>
                <w:spacing w:val="-4"/>
                <w:sz w:val="20"/>
              </w:rPr>
              <w:t xml:space="preserve"> </w:t>
            </w:r>
            <w:r>
              <w:rPr>
                <w:sz w:val="20"/>
              </w:rPr>
              <w:t>can</w:t>
            </w:r>
            <w:r>
              <w:rPr>
                <w:spacing w:val="-4"/>
                <w:sz w:val="20"/>
              </w:rPr>
              <w:t xml:space="preserve"> </w:t>
            </w:r>
            <w:r>
              <w:rPr>
                <w:sz w:val="20"/>
              </w:rPr>
              <w:t>choose</w:t>
            </w:r>
            <w:r>
              <w:rPr>
                <w:spacing w:val="-5"/>
                <w:sz w:val="20"/>
              </w:rPr>
              <w:t xml:space="preserve"> </w:t>
            </w:r>
            <w:r>
              <w:rPr>
                <w:sz w:val="20"/>
              </w:rPr>
              <w:t>to</w:t>
            </w:r>
            <w:r>
              <w:rPr>
                <w:spacing w:val="-4"/>
                <w:sz w:val="20"/>
              </w:rPr>
              <w:t xml:space="preserve"> </w:t>
            </w:r>
            <w:r>
              <w:rPr>
                <w:sz w:val="20"/>
              </w:rPr>
              <w:t>be</w:t>
            </w:r>
            <w:r>
              <w:rPr>
                <w:spacing w:val="-4"/>
                <w:sz w:val="20"/>
              </w:rPr>
              <w:t xml:space="preserve"> </w:t>
            </w:r>
            <w:r>
              <w:rPr>
                <w:sz w:val="20"/>
              </w:rPr>
              <w:t>part</w:t>
            </w:r>
            <w:r>
              <w:rPr>
                <w:spacing w:val="-4"/>
                <w:sz w:val="20"/>
              </w:rPr>
              <w:t xml:space="preserve"> </w:t>
            </w:r>
            <w:r>
              <w:rPr>
                <w:sz w:val="20"/>
              </w:rPr>
              <w:t>of</w:t>
            </w:r>
            <w:r>
              <w:rPr>
                <w:spacing w:val="-7"/>
                <w:sz w:val="20"/>
              </w:rPr>
              <w:t xml:space="preserve"> </w:t>
            </w:r>
            <w:r>
              <w:rPr>
                <w:sz w:val="20"/>
              </w:rPr>
              <w:t>a</w:t>
            </w:r>
            <w:r>
              <w:rPr>
                <w:spacing w:val="-5"/>
                <w:sz w:val="20"/>
              </w:rPr>
              <w:t xml:space="preserve"> </w:t>
            </w:r>
            <w:r>
              <w:rPr>
                <w:sz w:val="20"/>
              </w:rPr>
              <w:t>committed</w:t>
            </w:r>
            <w:r>
              <w:rPr>
                <w:spacing w:val="-4"/>
                <w:sz w:val="20"/>
              </w:rPr>
              <w:t xml:space="preserve"> </w:t>
            </w:r>
            <w:r>
              <w:rPr>
                <w:sz w:val="20"/>
              </w:rPr>
              <w:t>relationship</w:t>
            </w:r>
            <w:r>
              <w:rPr>
                <w:spacing w:val="-4"/>
                <w:sz w:val="20"/>
              </w:rPr>
              <w:t xml:space="preserve"> </w:t>
            </w:r>
            <w:r>
              <w:rPr>
                <w:sz w:val="20"/>
              </w:rPr>
              <w:t>or not, including marriage or civil</w:t>
            </w:r>
            <w:r>
              <w:rPr>
                <w:spacing w:val="-13"/>
                <w:sz w:val="20"/>
              </w:rPr>
              <w:t xml:space="preserve"> </w:t>
            </w:r>
            <w:r>
              <w:rPr>
                <w:sz w:val="20"/>
              </w:rPr>
              <w:t>partnership</w:t>
            </w:r>
          </w:p>
          <w:p w14:paraId="0A72F2E8" w14:textId="77777777" w:rsidR="000A17B9" w:rsidRDefault="000A17B9">
            <w:pPr>
              <w:pStyle w:val="TableParagraph"/>
              <w:numPr>
                <w:ilvl w:val="0"/>
                <w:numId w:val="1"/>
              </w:numPr>
              <w:tabs>
                <w:tab w:val="left" w:pos="651"/>
                <w:tab w:val="left" w:pos="652"/>
              </w:tabs>
              <w:spacing w:before="71" w:line="280" w:lineRule="auto"/>
              <w:ind w:right="73" w:hanging="511"/>
              <w:rPr>
                <w:sz w:val="20"/>
              </w:rPr>
            </w:pPr>
            <w:r>
              <w:rPr>
                <w:sz w:val="20"/>
              </w:rPr>
              <w:t>that</w:t>
            </w:r>
            <w:r>
              <w:rPr>
                <w:spacing w:val="-5"/>
                <w:sz w:val="20"/>
              </w:rPr>
              <w:t xml:space="preserve"> </w:t>
            </w:r>
            <w:r>
              <w:rPr>
                <w:sz w:val="20"/>
              </w:rPr>
              <w:t>marriage</w:t>
            </w:r>
            <w:r>
              <w:rPr>
                <w:spacing w:val="-4"/>
                <w:sz w:val="20"/>
              </w:rPr>
              <w:t xml:space="preserve"> </w:t>
            </w:r>
            <w:r>
              <w:rPr>
                <w:sz w:val="20"/>
              </w:rPr>
              <w:t>should</w:t>
            </w:r>
            <w:r>
              <w:rPr>
                <w:spacing w:val="-4"/>
                <w:sz w:val="20"/>
              </w:rPr>
              <w:t xml:space="preserve"> </w:t>
            </w:r>
            <w:r>
              <w:rPr>
                <w:sz w:val="20"/>
              </w:rPr>
              <w:t>be</w:t>
            </w:r>
            <w:r>
              <w:rPr>
                <w:spacing w:val="-7"/>
                <w:sz w:val="20"/>
              </w:rPr>
              <w:t xml:space="preserve"> </w:t>
            </w:r>
            <w:r>
              <w:rPr>
                <w:sz w:val="20"/>
              </w:rPr>
              <w:t>wanted</w:t>
            </w:r>
            <w:r>
              <w:rPr>
                <w:spacing w:val="-4"/>
                <w:sz w:val="20"/>
              </w:rPr>
              <w:t xml:space="preserve"> </w:t>
            </w:r>
            <w:r>
              <w:rPr>
                <w:sz w:val="20"/>
              </w:rPr>
              <w:t>equally</w:t>
            </w:r>
            <w:r>
              <w:rPr>
                <w:spacing w:val="-9"/>
                <w:sz w:val="20"/>
              </w:rPr>
              <w:t xml:space="preserve"> </w:t>
            </w:r>
            <w:r>
              <w:rPr>
                <w:sz w:val="20"/>
              </w:rPr>
              <w:t>by</w:t>
            </w:r>
            <w:r>
              <w:rPr>
                <w:spacing w:val="-9"/>
                <w:sz w:val="20"/>
              </w:rPr>
              <w:t xml:space="preserve"> </w:t>
            </w:r>
            <w:r>
              <w:rPr>
                <w:sz w:val="20"/>
              </w:rPr>
              <w:t>both</w:t>
            </w:r>
            <w:r>
              <w:rPr>
                <w:spacing w:val="-4"/>
                <w:sz w:val="20"/>
              </w:rPr>
              <w:t xml:space="preserve"> </w:t>
            </w:r>
            <w:r>
              <w:rPr>
                <w:sz w:val="20"/>
              </w:rPr>
              <w:t>people</w:t>
            </w:r>
            <w:r>
              <w:rPr>
                <w:spacing w:val="-4"/>
                <w:sz w:val="20"/>
              </w:rPr>
              <w:t xml:space="preserve"> </w:t>
            </w:r>
            <w:r>
              <w:rPr>
                <w:sz w:val="20"/>
              </w:rPr>
              <w:t>and</w:t>
            </w:r>
            <w:r>
              <w:rPr>
                <w:spacing w:val="-4"/>
                <w:sz w:val="20"/>
              </w:rPr>
              <w:t xml:space="preserve"> </w:t>
            </w:r>
            <w:r>
              <w:rPr>
                <w:sz w:val="20"/>
              </w:rPr>
              <w:t>that forcing someone to marry against their will is a</w:t>
            </w:r>
            <w:r>
              <w:rPr>
                <w:spacing w:val="-29"/>
                <w:sz w:val="20"/>
              </w:rPr>
              <w:t xml:space="preserve"> </w:t>
            </w:r>
            <w:r>
              <w:rPr>
                <w:sz w:val="20"/>
              </w:rPr>
              <w:t>crime</w:t>
            </w:r>
          </w:p>
          <w:p w14:paraId="76DD71CA" w14:textId="77777777" w:rsidR="000A17B9" w:rsidRDefault="000A17B9">
            <w:pPr>
              <w:pStyle w:val="TableParagraph"/>
              <w:numPr>
                <w:ilvl w:val="0"/>
                <w:numId w:val="1"/>
              </w:numPr>
              <w:tabs>
                <w:tab w:val="left" w:pos="652"/>
                <w:tab w:val="left" w:pos="653"/>
              </w:tabs>
              <w:spacing w:before="70"/>
              <w:ind w:hanging="511"/>
              <w:rPr>
                <w:sz w:val="20"/>
              </w:rPr>
            </w:pPr>
            <w:r>
              <w:rPr>
                <w:sz w:val="20"/>
              </w:rPr>
              <w:t>how</w:t>
            </w:r>
            <w:r>
              <w:rPr>
                <w:spacing w:val="-8"/>
                <w:sz w:val="20"/>
              </w:rPr>
              <w:t xml:space="preserve"> </w:t>
            </w:r>
            <w:r>
              <w:rPr>
                <w:sz w:val="20"/>
              </w:rPr>
              <w:t>puberty</w:t>
            </w:r>
            <w:r>
              <w:rPr>
                <w:spacing w:val="-8"/>
                <w:sz w:val="20"/>
              </w:rPr>
              <w:t xml:space="preserve"> </w:t>
            </w:r>
            <w:r>
              <w:rPr>
                <w:sz w:val="20"/>
              </w:rPr>
              <w:t>relates</w:t>
            </w:r>
            <w:r>
              <w:rPr>
                <w:spacing w:val="-4"/>
                <w:sz w:val="20"/>
              </w:rPr>
              <w:t xml:space="preserve"> </w:t>
            </w:r>
            <w:r>
              <w:rPr>
                <w:sz w:val="20"/>
              </w:rPr>
              <w:t>to</w:t>
            </w:r>
            <w:r>
              <w:rPr>
                <w:spacing w:val="-5"/>
                <w:sz w:val="20"/>
              </w:rPr>
              <w:t xml:space="preserve"> </w:t>
            </w:r>
            <w:r>
              <w:rPr>
                <w:sz w:val="20"/>
              </w:rPr>
              <w:t>growing</w:t>
            </w:r>
            <w:r>
              <w:rPr>
                <w:spacing w:val="-4"/>
                <w:sz w:val="20"/>
              </w:rPr>
              <w:t xml:space="preserve"> </w:t>
            </w:r>
            <w:r>
              <w:rPr>
                <w:sz w:val="20"/>
              </w:rPr>
              <w:t>from</w:t>
            </w:r>
            <w:r>
              <w:rPr>
                <w:spacing w:val="-4"/>
                <w:sz w:val="20"/>
              </w:rPr>
              <w:t xml:space="preserve"> </w:t>
            </w:r>
            <w:r>
              <w:rPr>
                <w:sz w:val="20"/>
              </w:rPr>
              <w:t>childhood</w:t>
            </w:r>
            <w:r>
              <w:rPr>
                <w:spacing w:val="-4"/>
                <w:sz w:val="20"/>
              </w:rPr>
              <w:t xml:space="preserve"> </w:t>
            </w:r>
            <w:r>
              <w:rPr>
                <w:sz w:val="20"/>
              </w:rPr>
              <w:t>to</w:t>
            </w:r>
            <w:r>
              <w:rPr>
                <w:spacing w:val="-4"/>
                <w:sz w:val="20"/>
              </w:rPr>
              <w:t xml:space="preserve"> </w:t>
            </w:r>
            <w:r>
              <w:rPr>
                <w:sz w:val="20"/>
              </w:rPr>
              <w:t>adulthood</w:t>
            </w:r>
          </w:p>
          <w:p w14:paraId="28634579" w14:textId="77777777" w:rsidR="000A17B9" w:rsidRDefault="000A17B9">
            <w:pPr>
              <w:pStyle w:val="TableParagraph"/>
              <w:numPr>
                <w:ilvl w:val="0"/>
                <w:numId w:val="1"/>
              </w:numPr>
              <w:tabs>
                <w:tab w:val="left" w:pos="652"/>
                <w:tab w:val="left" w:pos="653"/>
              </w:tabs>
              <w:spacing w:before="112"/>
              <w:ind w:hanging="511"/>
              <w:rPr>
                <w:sz w:val="20"/>
              </w:rPr>
            </w:pPr>
            <w:r>
              <w:rPr>
                <w:sz w:val="20"/>
              </w:rPr>
              <w:t>about the reproductive organs and process - how babies</w:t>
            </w:r>
            <w:r>
              <w:rPr>
                <w:spacing w:val="-34"/>
                <w:sz w:val="20"/>
              </w:rPr>
              <w:t xml:space="preserve"> </w:t>
            </w:r>
            <w:r>
              <w:rPr>
                <w:sz w:val="20"/>
              </w:rPr>
              <w:t>are</w:t>
            </w:r>
          </w:p>
          <w:p w14:paraId="036D0CCD" w14:textId="77777777" w:rsidR="000A17B9" w:rsidRDefault="000A17B9">
            <w:pPr>
              <w:pStyle w:val="TableParagraph"/>
              <w:spacing w:before="40"/>
              <w:ind w:left="653"/>
              <w:rPr>
                <w:sz w:val="20"/>
              </w:rPr>
            </w:pPr>
            <w:r>
              <w:rPr>
                <w:sz w:val="20"/>
              </w:rPr>
              <w:t>conceived and born and how they need to be cared for</w:t>
            </w:r>
          </w:p>
          <w:p w14:paraId="0990BFC9" w14:textId="77777777" w:rsidR="000A17B9" w:rsidRDefault="000A17B9">
            <w:pPr>
              <w:pStyle w:val="TableParagraph"/>
              <w:numPr>
                <w:ilvl w:val="0"/>
                <w:numId w:val="1"/>
              </w:numPr>
              <w:tabs>
                <w:tab w:val="left" w:pos="652"/>
                <w:tab w:val="left" w:pos="653"/>
              </w:tabs>
              <w:spacing w:before="112"/>
              <w:ind w:hanging="511"/>
              <w:rPr>
                <w:sz w:val="20"/>
              </w:rPr>
            </w:pPr>
            <w:r>
              <w:rPr>
                <w:sz w:val="20"/>
              </w:rPr>
              <w:t xml:space="preserve">that there are ways to </w:t>
            </w:r>
            <w:r>
              <w:rPr>
                <w:spacing w:val="-3"/>
                <w:sz w:val="20"/>
              </w:rPr>
              <w:t xml:space="preserve">prevent </w:t>
            </w:r>
            <w:r>
              <w:rPr>
                <w:sz w:val="20"/>
              </w:rPr>
              <w:t>a baby being</w:t>
            </w:r>
            <w:r>
              <w:rPr>
                <w:spacing w:val="-20"/>
                <w:sz w:val="20"/>
              </w:rPr>
              <w:t xml:space="preserve"> </w:t>
            </w:r>
            <w:r>
              <w:rPr>
                <w:sz w:val="20"/>
              </w:rPr>
              <w:t>made²</w:t>
            </w:r>
          </w:p>
          <w:p w14:paraId="111A350D" w14:textId="77777777" w:rsidR="000A17B9" w:rsidRDefault="000A17B9">
            <w:pPr>
              <w:pStyle w:val="TableParagraph"/>
              <w:numPr>
                <w:ilvl w:val="0"/>
                <w:numId w:val="1"/>
              </w:numPr>
              <w:tabs>
                <w:tab w:val="left" w:pos="652"/>
                <w:tab w:val="left" w:pos="653"/>
              </w:tabs>
              <w:spacing w:before="112"/>
              <w:ind w:hanging="511"/>
              <w:rPr>
                <w:sz w:val="20"/>
              </w:rPr>
            </w:pPr>
            <w:r>
              <w:rPr>
                <w:sz w:val="20"/>
              </w:rPr>
              <w:t>how growing up and becoming more independent comes</w:t>
            </w:r>
            <w:r>
              <w:rPr>
                <w:spacing w:val="-39"/>
                <w:sz w:val="20"/>
              </w:rPr>
              <w:t xml:space="preserve"> </w:t>
            </w:r>
            <w:r>
              <w:rPr>
                <w:sz w:val="20"/>
              </w:rPr>
              <w:t>with</w:t>
            </w:r>
          </w:p>
          <w:p w14:paraId="3571DB96" w14:textId="77777777" w:rsidR="000A17B9" w:rsidRDefault="000A17B9">
            <w:pPr>
              <w:pStyle w:val="TableParagraph"/>
              <w:spacing w:before="40"/>
              <w:ind w:left="653"/>
              <w:rPr>
                <w:sz w:val="20"/>
              </w:rPr>
            </w:pPr>
            <w:r>
              <w:rPr>
                <w:sz w:val="20"/>
              </w:rPr>
              <w:t>increased opportunities and responsibilities</w:t>
            </w:r>
          </w:p>
          <w:p w14:paraId="6C01D53E" w14:textId="77777777" w:rsidR="000A17B9" w:rsidRDefault="000A17B9">
            <w:pPr>
              <w:pStyle w:val="TableParagraph"/>
              <w:numPr>
                <w:ilvl w:val="0"/>
                <w:numId w:val="1"/>
              </w:numPr>
              <w:tabs>
                <w:tab w:val="left" w:pos="652"/>
                <w:tab w:val="left" w:pos="653"/>
              </w:tabs>
              <w:spacing w:before="112" w:line="280" w:lineRule="auto"/>
              <w:ind w:left="653" w:right="231" w:hanging="511"/>
              <w:rPr>
                <w:sz w:val="20"/>
              </w:rPr>
            </w:pPr>
            <w:r>
              <w:rPr>
                <w:sz w:val="20"/>
              </w:rPr>
              <w:t>how</w:t>
            </w:r>
            <w:r>
              <w:rPr>
                <w:spacing w:val="-8"/>
                <w:sz w:val="20"/>
              </w:rPr>
              <w:t xml:space="preserve"> </w:t>
            </w:r>
            <w:r>
              <w:rPr>
                <w:sz w:val="20"/>
              </w:rPr>
              <w:t>friendships</w:t>
            </w:r>
            <w:r>
              <w:rPr>
                <w:spacing w:val="-3"/>
                <w:sz w:val="20"/>
              </w:rPr>
              <w:t xml:space="preserve"> </w:t>
            </w:r>
            <w:r>
              <w:rPr>
                <w:sz w:val="20"/>
              </w:rPr>
              <w:t>may</w:t>
            </w:r>
            <w:r>
              <w:rPr>
                <w:spacing w:val="-7"/>
                <w:sz w:val="20"/>
              </w:rPr>
              <w:t xml:space="preserve"> </w:t>
            </w:r>
            <w:r>
              <w:rPr>
                <w:sz w:val="20"/>
              </w:rPr>
              <w:t>change</w:t>
            </w:r>
            <w:r>
              <w:rPr>
                <w:spacing w:val="-4"/>
                <w:sz w:val="20"/>
              </w:rPr>
              <w:t xml:space="preserve"> </w:t>
            </w:r>
            <w:r>
              <w:rPr>
                <w:sz w:val="20"/>
              </w:rPr>
              <w:t>as</w:t>
            </w:r>
            <w:r>
              <w:rPr>
                <w:spacing w:val="-3"/>
                <w:sz w:val="20"/>
              </w:rPr>
              <w:t xml:space="preserve"> </w:t>
            </w:r>
            <w:r>
              <w:rPr>
                <w:sz w:val="20"/>
              </w:rPr>
              <w:t>they</w:t>
            </w:r>
            <w:r>
              <w:rPr>
                <w:spacing w:val="-8"/>
                <w:sz w:val="20"/>
              </w:rPr>
              <w:t xml:space="preserve"> </w:t>
            </w:r>
            <w:r>
              <w:rPr>
                <w:spacing w:val="-3"/>
                <w:sz w:val="20"/>
              </w:rPr>
              <w:t>grow</w:t>
            </w:r>
            <w:r>
              <w:rPr>
                <w:spacing w:val="-7"/>
                <w:sz w:val="20"/>
              </w:rPr>
              <w:t xml:space="preserve"> </w:t>
            </w:r>
            <w:r>
              <w:rPr>
                <w:sz w:val="20"/>
              </w:rPr>
              <w:t>and</w:t>
            </w:r>
            <w:r>
              <w:rPr>
                <w:spacing w:val="-3"/>
                <w:sz w:val="20"/>
              </w:rPr>
              <w:t xml:space="preserve"> </w:t>
            </w:r>
            <w:r>
              <w:rPr>
                <w:sz w:val="20"/>
              </w:rPr>
              <w:t>how</w:t>
            </w:r>
            <w:r>
              <w:rPr>
                <w:spacing w:val="-8"/>
                <w:sz w:val="20"/>
              </w:rPr>
              <w:t xml:space="preserve"> </w:t>
            </w:r>
            <w:r>
              <w:rPr>
                <w:sz w:val="20"/>
              </w:rPr>
              <w:t>to</w:t>
            </w:r>
            <w:r>
              <w:rPr>
                <w:spacing w:val="-3"/>
                <w:sz w:val="20"/>
              </w:rPr>
              <w:t xml:space="preserve"> </w:t>
            </w:r>
            <w:r>
              <w:rPr>
                <w:sz w:val="20"/>
              </w:rPr>
              <w:t>manage this</w:t>
            </w:r>
          </w:p>
          <w:p w14:paraId="1D5E9DDE" w14:textId="77777777" w:rsidR="000A17B9" w:rsidRDefault="000A17B9">
            <w:pPr>
              <w:pStyle w:val="TableParagraph"/>
              <w:numPr>
                <w:ilvl w:val="0"/>
                <w:numId w:val="1"/>
              </w:numPr>
              <w:tabs>
                <w:tab w:val="left" w:pos="652"/>
                <w:tab w:val="left" w:pos="653"/>
              </w:tabs>
              <w:spacing w:before="70" w:line="280" w:lineRule="auto"/>
              <w:ind w:left="653" w:right="200" w:hanging="511"/>
              <w:rPr>
                <w:sz w:val="20"/>
              </w:rPr>
            </w:pPr>
            <w:r>
              <w:rPr>
                <w:sz w:val="20"/>
              </w:rPr>
              <w:t>how</w:t>
            </w:r>
            <w:r>
              <w:rPr>
                <w:spacing w:val="-8"/>
                <w:sz w:val="20"/>
              </w:rPr>
              <w:t xml:space="preserve"> </w:t>
            </w:r>
            <w:r>
              <w:rPr>
                <w:sz w:val="20"/>
              </w:rPr>
              <w:t>to</w:t>
            </w:r>
            <w:r>
              <w:rPr>
                <w:spacing w:val="-5"/>
                <w:sz w:val="20"/>
              </w:rPr>
              <w:t xml:space="preserve"> </w:t>
            </w:r>
            <w:r>
              <w:rPr>
                <w:sz w:val="20"/>
              </w:rPr>
              <w:t>manage</w:t>
            </w:r>
            <w:r>
              <w:rPr>
                <w:spacing w:val="-4"/>
                <w:sz w:val="20"/>
              </w:rPr>
              <w:t xml:space="preserve"> </w:t>
            </w:r>
            <w:r>
              <w:rPr>
                <w:sz w:val="20"/>
              </w:rPr>
              <w:t>change,</w:t>
            </w:r>
            <w:r>
              <w:rPr>
                <w:spacing w:val="-4"/>
                <w:sz w:val="20"/>
              </w:rPr>
              <w:t xml:space="preserve"> </w:t>
            </w:r>
            <w:r>
              <w:rPr>
                <w:sz w:val="20"/>
              </w:rPr>
              <w:t>including</w:t>
            </w:r>
            <w:r>
              <w:rPr>
                <w:spacing w:val="-4"/>
                <w:sz w:val="20"/>
              </w:rPr>
              <w:t xml:space="preserve"> </w:t>
            </w:r>
            <w:r>
              <w:rPr>
                <w:sz w:val="20"/>
              </w:rPr>
              <w:t>moving</w:t>
            </w:r>
            <w:r>
              <w:rPr>
                <w:spacing w:val="-5"/>
                <w:sz w:val="20"/>
              </w:rPr>
              <w:t xml:space="preserve"> </w:t>
            </w:r>
            <w:r>
              <w:rPr>
                <w:sz w:val="20"/>
              </w:rPr>
              <w:t>to</w:t>
            </w:r>
            <w:r>
              <w:rPr>
                <w:spacing w:val="-4"/>
                <w:sz w:val="20"/>
              </w:rPr>
              <w:t xml:space="preserve"> </w:t>
            </w:r>
            <w:r>
              <w:rPr>
                <w:sz w:val="20"/>
              </w:rPr>
              <w:t>secondary</w:t>
            </w:r>
            <w:r>
              <w:rPr>
                <w:spacing w:val="-8"/>
                <w:sz w:val="20"/>
              </w:rPr>
              <w:t xml:space="preserve"> </w:t>
            </w:r>
            <w:r>
              <w:rPr>
                <w:sz w:val="20"/>
              </w:rPr>
              <w:t>school; how to ask for support or where to seek further information and advice regarding growing up and</w:t>
            </w:r>
            <w:r>
              <w:rPr>
                <w:spacing w:val="-14"/>
                <w:sz w:val="20"/>
              </w:rPr>
              <w:t xml:space="preserve"> </w:t>
            </w:r>
            <w:r>
              <w:rPr>
                <w:sz w:val="20"/>
              </w:rPr>
              <w:t>changing</w:t>
            </w:r>
          </w:p>
        </w:tc>
      </w:tr>
      <w:tr w:rsidR="000A17B9" w14:paraId="040896A7" w14:textId="77777777" w:rsidTr="000A17B9">
        <w:trPr>
          <w:trHeight w:val="1024"/>
        </w:trPr>
        <w:tc>
          <w:tcPr>
            <w:tcW w:w="2258" w:type="dxa"/>
            <w:tcBorders>
              <w:top w:val="nil"/>
              <w:bottom w:val="nil"/>
            </w:tcBorders>
          </w:tcPr>
          <w:p w14:paraId="5ADAEDE1" w14:textId="77777777" w:rsidR="000A17B9" w:rsidRDefault="000A17B9">
            <w:pPr>
              <w:pStyle w:val="TableParagraph"/>
              <w:spacing w:before="47" w:line="319" w:lineRule="auto"/>
              <w:ind w:left="113" w:right="93"/>
              <w:rPr>
                <w:rFonts w:ascii="Lato"/>
                <w:sz w:val="20"/>
              </w:rPr>
            </w:pPr>
            <w:r>
              <w:rPr>
                <w:rFonts w:ascii="Lato"/>
                <w:sz w:val="20"/>
              </w:rPr>
              <w:t>friendships change as we</w:t>
            </w:r>
          </w:p>
          <w:p w14:paraId="1BE4C481" w14:textId="77777777" w:rsidR="000A17B9" w:rsidRDefault="000A17B9">
            <w:pPr>
              <w:pStyle w:val="TableParagraph"/>
              <w:spacing w:before="1"/>
              <w:ind w:left="113"/>
              <w:rPr>
                <w:rFonts w:ascii="Lato"/>
                <w:sz w:val="20"/>
              </w:rPr>
            </w:pPr>
            <w:r>
              <w:rPr>
                <w:rFonts w:ascii="Lato"/>
                <w:sz w:val="20"/>
              </w:rPr>
              <w:t>grow?</w:t>
            </w:r>
          </w:p>
        </w:tc>
        <w:tc>
          <w:tcPr>
            <w:tcW w:w="5234" w:type="dxa"/>
            <w:tcBorders>
              <w:top w:val="nil"/>
              <w:bottom w:val="nil"/>
            </w:tcBorders>
            <w:shd w:val="clear" w:color="auto" w:fill="F4D4C4"/>
          </w:tcPr>
          <w:p w14:paraId="325354B1" w14:textId="77777777" w:rsidR="000A17B9" w:rsidRDefault="000A17B9">
            <w:pPr>
              <w:pStyle w:val="TableParagraph"/>
              <w:spacing w:before="18"/>
              <w:ind w:left="85"/>
              <w:rPr>
                <w:rFonts w:ascii="Lato"/>
                <w:sz w:val="20"/>
              </w:rPr>
            </w:pPr>
            <w:r>
              <w:rPr>
                <w:rFonts w:ascii="Lato"/>
                <w:sz w:val="20"/>
              </w:rPr>
              <w:t>H36, R2, R3, R4, R5, R6, R16</w:t>
            </w:r>
          </w:p>
        </w:tc>
        <w:tc>
          <w:tcPr>
            <w:tcW w:w="8594" w:type="dxa"/>
            <w:vMerge/>
            <w:tcBorders>
              <w:top w:val="nil"/>
            </w:tcBorders>
          </w:tcPr>
          <w:p w14:paraId="41E4DD3F" w14:textId="77777777" w:rsidR="000A17B9" w:rsidRDefault="000A17B9">
            <w:pPr>
              <w:rPr>
                <w:sz w:val="2"/>
                <w:szCs w:val="2"/>
              </w:rPr>
            </w:pPr>
          </w:p>
        </w:tc>
      </w:tr>
      <w:tr w:rsidR="000A17B9" w14:paraId="25858F04" w14:textId="77777777" w:rsidTr="000A17B9">
        <w:trPr>
          <w:trHeight w:val="411"/>
        </w:trPr>
        <w:tc>
          <w:tcPr>
            <w:tcW w:w="2258" w:type="dxa"/>
            <w:tcBorders>
              <w:top w:val="nil"/>
              <w:bottom w:val="nil"/>
            </w:tcBorders>
          </w:tcPr>
          <w:p w14:paraId="58883333" w14:textId="77777777" w:rsidR="000A17B9" w:rsidRDefault="000A17B9">
            <w:pPr>
              <w:pStyle w:val="TableParagraph"/>
              <w:rPr>
                <w:rFonts w:ascii="Times New Roman"/>
                <w:sz w:val="20"/>
              </w:rPr>
            </w:pPr>
          </w:p>
        </w:tc>
        <w:tc>
          <w:tcPr>
            <w:tcW w:w="5234" w:type="dxa"/>
            <w:tcBorders>
              <w:top w:val="nil"/>
              <w:bottom w:val="nil"/>
            </w:tcBorders>
            <w:shd w:val="clear" w:color="auto" w:fill="F4D4C4"/>
          </w:tcPr>
          <w:p w14:paraId="7C20FDA5" w14:textId="77777777" w:rsidR="000A17B9" w:rsidRDefault="000A17B9">
            <w:pPr>
              <w:pStyle w:val="TableParagraph"/>
              <w:rPr>
                <w:rFonts w:ascii="Times New Roman"/>
                <w:sz w:val="20"/>
              </w:rPr>
            </w:pPr>
          </w:p>
        </w:tc>
        <w:tc>
          <w:tcPr>
            <w:tcW w:w="8594" w:type="dxa"/>
            <w:vMerge/>
            <w:tcBorders>
              <w:top w:val="nil"/>
            </w:tcBorders>
          </w:tcPr>
          <w:p w14:paraId="18AFA625" w14:textId="77777777" w:rsidR="000A17B9" w:rsidRDefault="000A17B9">
            <w:pPr>
              <w:rPr>
                <w:sz w:val="2"/>
                <w:szCs w:val="2"/>
              </w:rPr>
            </w:pPr>
          </w:p>
        </w:tc>
      </w:tr>
      <w:tr w:rsidR="000A17B9" w14:paraId="528675E2" w14:textId="77777777" w:rsidTr="000A17B9">
        <w:trPr>
          <w:trHeight w:val="3366"/>
        </w:trPr>
        <w:tc>
          <w:tcPr>
            <w:tcW w:w="2258" w:type="dxa"/>
            <w:tcBorders>
              <w:top w:val="nil"/>
            </w:tcBorders>
          </w:tcPr>
          <w:p w14:paraId="0FCC616D" w14:textId="77777777" w:rsidR="000A17B9" w:rsidRDefault="000A17B9">
            <w:pPr>
              <w:pStyle w:val="TableParagraph"/>
              <w:rPr>
                <w:rFonts w:ascii="Times New Roman"/>
                <w:sz w:val="20"/>
              </w:rPr>
            </w:pPr>
          </w:p>
        </w:tc>
        <w:tc>
          <w:tcPr>
            <w:tcW w:w="5234" w:type="dxa"/>
            <w:tcBorders>
              <w:top w:val="nil"/>
            </w:tcBorders>
            <w:shd w:val="clear" w:color="auto" w:fill="F4D4C4"/>
          </w:tcPr>
          <w:p w14:paraId="2EC24553" w14:textId="77777777" w:rsidR="000A17B9" w:rsidRDefault="000A17B9">
            <w:pPr>
              <w:pStyle w:val="TableParagraph"/>
              <w:rPr>
                <w:rFonts w:ascii="Times New Roman"/>
                <w:sz w:val="20"/>
              </w:rPr>
            </w:pPr>
          </w:p>
        </w:tc>
        <w:tc>
          <w:tcPr>
            <w:tcW w:w="8594" w:type="dxa"/>
            <w:vMerge/>
            <w:tcBorders>
              <w:top w:val="nil"/>
            </w:tcBorders>
          </w:tcPr>
          <w:p w14:paraId="6DEA59DD" w14:textId="77777777" w:rsidR="000A17B9" w:rsidRDefault="000A17B9">
            <w:pPr>
              <w:rPr>
                <w:sz w:val="2"/>
                <w:szCs w:val="2"/>
              </w:rPr>
            </w:pPr>
          </w:p>
        </w:tc>
      </w:tr>
    </w:tbl>
    <w:p w14:paraId="0B655006" w14:textId="77777777" w:rsidR="00B96F28" w:rsidRDefault="00B96F28">
      <w:pPr>
        <w:rPr>
          <w:sz w:val="20"/>
        </w:rPr>
      </w:pPr>
    </w:p>
    <w:p w14:paraId="48BB9F64" w14:textId="77777777" w:rsidR="00B96F28" w:rsidRDefault="00B96F28">
      <w:pPr>
        <w:rPr>
          <w:sz w:val="20"/>
        </w:rPr>
      </w:pPr>
    </w:p>
    <w:p w14:paraId="60DE956B" w14:textId="77777777" w:rsidR="00B96F28" w:rsidRDefault="00B96F28">
      <w:pPr>
        <w:rPr>
          <w:sz w:val="20"/>
        </w:rPr>
      </w:pPr>
    </w:p>
    <w:p w14:paraId="56171EC2" w14:textId="77777777" w:rsidR="00B96F28" w:rsidRDefault="00B96F28">
      <w:pPr>
        <w:rPr>
          <w:sz w:val="20"/>
        </w:rPr>
      </w:pPr>
    </w:p>
    <w:p w14:paraId="5003E01A" w14:textId="77777777" w:rsidR="00B96F28" w:rsidRDefault="00B96F28">
      <w:pPr>
        <w:rPr>
          <w:sz w:val="20"/>
        </w:rPr>
      </w:pPr>
    </w:p>
    <w:p w14:paraId="3FB9274D" w14:textId="77777777" w:rsidR="00B96F28" w:rsidRDefault="00B96F28">
      <w:pPr>
        <w:rPr>
          <w:sz w:val="20"/>
        </w:rPr>
      </w:pPr>
    </w:p>
    <w:p w14:paraId="3D25975B" w14:textId="77777777" w:rsidR="00B96F28" w:rsidRDefault="00B96F28">
      <w:pPr>
        <w:rPr>
          <w:sz w:val="20"/>
        </w:rPr>
      </w:pPr>
    </w:p>
    <w:p w14:paraId="662C447D" w14:textId="77777777" w:rsidR="00B96F28" w:rsidRDefault="00B96F28">
      <w:pPr>
        <w:rPr>
          <w:sz w:val="20"/>
        </w:rPr>
      </w:pPr>
    </w:p>
    <w:p w14:paraId="4B4C65B9" w14:textId="77777777" w:rsidR="00B96F28" w:rsidRDefault="00B96F28">
      <w:pPr>
        <w:rPr>
          <w:sz w:val="20"/>
        </w:rPr>
      </w:pPr>
    </w:p>
    <w:p w14:paraId="4CE73CC7" w14:textId="77777777" w:rsidR="00B96F28" w:rsidRDefault="00B96F28">
      <w:pPr>
        <w:rPr>
          <w:sz w:val="20"/>
        </w:rPr>
      </w:pPr>
    </w:p>
    <w:p w14:paraId="5E137E93" w14:textId="77777777" w:rsidR="00B96F28" w:rsidRDefault="00B96F28">
      <w:pPr>
        <w:rPr>
          <w:sz w:val="20"/>
        </w:rPr>
      </w:pPr>
    </w:p>
    <w:p w14:paraId="2CEBB6E7" w14:textId="77777777" w:rsidR="00B96F28" w:rsidRDefault="00B96F28">
      <w:pPr>
        <w:rPr>
          <w:sz w:val="20"/>
        </w:rPr>
      </w:pPr>
    </w:p>
    <w:p w14:paraId="69D48C2A" w14:textId="77777777" w:rsidR="00B96F28" w:rsidRDefault="00B96F28">
      <w:pPr>
        <w:rPr>
          <w:sz w:val="20"/>
        </w:rPr>
      </w:pPr>
    </w:p>
    <w:p w14:paraId="1A1215B4" w14:textId="77777777" w:rsidR="00B96F28" w:rsidRDefault="00B96F28">
      <w:pPr>
        <w:rPr>
          <w:sz w:val="20"/>
        </w:rPr>
      </w:pPr>
    </w:p>
    <w:p w14:paraId="42D76A30" w14:textId="77777777" w:rsidR="00B96F28" w:rsidRDefault="00B96F28">
      <w:pPr>
        <w:rPr>
          <w:sz w:val="20"/>
        </w:rPr>
      </w:pPr>
    </w:p>
    <w:p w14:paraId="5D119E6F" w14:textId="77777777" w:rsidR="00B96F28" w:rsidRDefault="00B96F28">
      <w:pPr>
        <w:rPr>
          <w:sz w:val="20"/>
        </w:rPr>
      </w:pPr>
    </w:p>
    <w:p w14:paraId="07F7F0DA" w14:textId="77777777" w:rsidR="00B96F28" w:rsidRDefault="00B96F28">
      <w:pPr>
        <w:rPr>
          <w:sz w:val="20"/>
        </w:rPr>
      </w:pPr>
    </w:p>
    <w:p w14:paraId="4DDF9D95" w14:textId="77777777" w:rsidR="00B96F28" w:rsidRDefault="00B96F28">
      <w:pPr>
        <w:rPr>
          <w:sz w:val="20"/>
        </w:rPr>
      </w:pPr>
    </w:p>
    <w:p w14:paraId="16AD346C" w14:textId="77777777" w:rsidR="00B96F28" w:rsidRDefault="00B96F28">
      <w:pPr>
        <w:rPr>
          <w:sz w:val="20"/>
        </w:rPr>
      </w:pPr>
    </w:p>
    <w:p w14:paraId="0DC0DE2B" w14:textId="77777777" w:rsidR="00B96F28" w:rsidRDefault="00B96F28">
      <w:pPr>
        <w:rPr>
          <w:sz w:val="20"/>
        </w:rPr>
      </w:pPr>
    </w:p>
    <w:p w14:paraId="3B17BD50" w14:textId="77777777" w:rsidR="00B96F28" w:rsidRDefault="00B96F28">
      <w:pPr>
        <w:rPr>
          <w:sz w:val="20"/>
        </w:rPr>
      </w:pPr>
    </w:p>
    <w:p w14:paraId="18C6678D" w14:textId="77777777" w:rsidR="00B96F28" w:rsidRDefault="00B96F28">
      <w:pPr>
        <w:rPr>
          <w:sz w:val="20"/>
        </w:rPr>
      </w:pPr>
    </w:p>
    <w:p w14:paraId="0E7F5CA0" w14:textId="77777777" w:rsidR="00B96F28" w:rsidRDefault="00B96F28">
      <w:pPr>
        <w:spacing w:before="4"/>
        <w:rPr>
          <w:sz w:val="19"/>
        </w:rPr>
      </w:pPr>
    </w:p>
    <w:p w14:paraId="471115C7" w14:textId="77777777" w:rsidR="00B96F28" w:rsidRDefault="00B96F28">
      <w:pPr>
        <w:ind w:left="103" w:right="531"/>
        <w:rPr>
          <w:sz w:val="20"/>
        </w:rPr>
      </w:pPr>
    </w:p>
    <w:sectPr w:rsidR="00B96F28">
      <w:pgSz w:w="16840" w:h="11910" w:orient="landscape"/>
      <w:pgMar w:top="280" w:right="160" w:bottom="0" w:left="1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908EE" w14:textId="77777777" w:rsidR="006B023E" w:rsidRDefault="006B023E" w:rsidP="00653082">
      <w:r>
        <w:separator/>
      </w:r>
    </w:p>
  </w:endnote>
  <w:endnote w:type="continuationSeparator" w:id="0">
    <w:p w14:paraId="51EA2D06" w14:textId="77777777" w:rsidR="006B023E" w:rsidRDefault="006B023E" w:rsidP="00653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Light">
    <w:altName w:val="Segoe UI"/>
    <w:charset w:val="00"/>
    <w:family w:val="swiss"/>
    <w:pitch w:val="variable"/>
    <w:sig w:usb0="E10002FF" w:usb1="5000ECFF" w:usb2="00000021" w:usb3="00000000" w:csb0="0000019F" w:csb1="00000000"/>
    <w:embedRegular r:id="rId1" w:fontKey="{B6395AE7-BCB6-4EE0-BCF1-FFE2909D1E19}"/>
    <w:embedBold r:id="rId2" w:fontKey="{7742B398-6D13-416D-ACBC-6A6938CE4EA1}"/>
  </w:font>
  <w:font w:name="Calibri">
    <w:panose1 w:val="020F0502020204030204"/>
    <w:charset w:val="00"/>
    <w:family w:val="swiss"/>
    <w:pitch w:val="variable"/>
    <w:sig w:usb0="E4002EFF" w:usb1="C200247B" w:usb2="00000009" w:usb3="00000000" w:csb0="000001FF" w:csb1="00000000"/>
    <w:embedRegular r:id="rId3" w:fontKey="{1249B273-3BA1-4F40-B1E6-631FC6612764}"/>
  </w:font>
  <w:font w:name="League Spartan">
    <w:altName w:val="Courier New"/>
    <w:panose1 w:val="00000000000000000000"/>
    <w:charset w:val="00"/>
    <w:family w:val="modern"/>
    <w:notTrueType/>
    <w:pitch w:val="variable"/>
    <w:sig w:usb0="00000007" w:usb1="00000000" w:usb2="00000000" w:usb3="00000000" w:csb0="00000083" w:csb1="00000000"/>
  </w:font>
  <w:font w:name="Lato">
    <w:altName w:val="Segoe UI"/>
    <w:charset w:val="00"/>
    <w:family w:val="swiss"/>
    <w:pitch w:val="variable"/>
    <w:sig w:usb0="E10002FF" w:usb1="5000ECFF" w:usb2="00000021" w:usb3="00000000" w:csb0="0000019F" w:csb1="00000000"/>
    <w:embedRegular r:id="rId4" w:fontKey="{11F9A3FD-CAA1-470C-85DB-11A504BF0D45}"/>
    <w:embedBold r:id="rId5" w:fontKey="{80294F5F-A0B6-4AD9-B999-81CE12484799}"/>
    <w:embedItalic r:id="rId6" w:fontKey="{1F9CE41D-2134-4056-ADF0-E10E48A07E1F}"/>
  </w:font>
  <w:font w:name="Segoe UI">
    <w:panose1 w:val="020B0502040204020203"/>
    <w:charset w:val="00"/>
    <w:family w:val="swiss"/>
    <w:pitch w:val="variable"/>
    <w:sig w:usb0="E4002EFF" w:usb1="C000E47F" w:usb2="00000009" w:usb3="00000000" w:csb0="000001FF" w:csb1="00000000"/>
    <w:embedRegular r:id="rId7" w:fontKey="{7BC5BB04-8489-4689-8F18-ACCA5E735303}"/>
  </w:font>
  <w:font w:name="Comic Sans MS">
    <w:panose1 w:val="030F0702030302020204"/>
    <w:charset w:val="00"/>
    <w:family w:val="script"/>
    <w:pitch w:val="variable"/>
    <w:sig w:usb0="00000687" w:usb1="00000013" w:usb2="00000000" w:usb3="00000000" w:csb0="0000009F" w:csb1="00000000"/>
    <w:embedRegular r:id="rId8" w:fontKey="{584CCA1D-9CA0-4A38-93DA-1A270DEA7E75}"/>
  </w:font>
  <w:font w:name="Glacial Indifference">
    <w:altName w:val="Courier New"/>
    <w:panose1 w:val="00000000000000000000"/>
    <w:charset w:val="00"/>
    <w:family w:val="modern"/>
    <w:notTrueType/>
    <w:pitch w:val="variable"/>
    <w:sig w:usb0="00000003" w:usb1="00000000" w:usb2="00000000" w:usb3="00000000" w:csb0="00000001" w:csb1="00000000"/>
  </w:font>
  <w:font w:name="Open Sans SemiBold">
    <w:altName w:val="Segoe UI"/>
    <w:charset w:val="00"/>
    <w:family w:val="swiss"/>
    <w:pitch w:val="variable"/>
    <w:sig w:usb0="E00002EF" w:usb1="4000205B" w:usb2="00000028" w:usb3="00000000" w:csb0="0000019F" w:csb1="00000000"/>
    <w:embedBold r:id="rId9" w:fontKey="{55C46044-F129-44BF-93C6-2B6808CAFD47}"/>
  </w:font>
  <w:font w:name="Arial">
    <w:panose1 w:val="020B0604020202020204"/>
    <w:charset w:val="00"/>
    <w:family w:val="swiss"/>
    <w:pitch w:val="variable"/>
    <w:sig w:usb0="E0002EFF" w:usb1="C000785B" w:usb2="00000009" w:usb3="00000000" w:csb0="000001FF" w:csb1="00000000"/>
  </w:font>
  <w:font w:name="Adobe Devanagari">
    <w:altName w:val="Cambria Math"/>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0" w:fontKey="{B4570F3E-9C09-4B82-AF9A-214899C8B4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74021" w14:textId="77777777" w:rsidR="006B023E" w:rsidRDefault="006B023E" w:rsidP="00653082">
      <w:r>
        <w:separator/>
      </w:r>
    </w:p>
  </w:footnote>
  <w:footnote w:type="continuationSeparator" w:id="0">
    <w:p w14:paraId="056008B4" w14:textId="77777777" w:rsidR="006B023E" w:rsidRDefault="006B023E" w:rsidP="006530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60BD"/>
    <w:multiLevelType w:val="hybridMultilevel"/>
    <w:tmpl w:val="5A7A6888"/>
    <w:lvl w:ilvl="0" w:tplc="D632C870">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D76A1F"/>
    <w:multiLevelType w:val="hybridMultilevel"/>
    <w:tmpl w:val="ED9039C6"/>
    <w:lvl w:ilvl="0" w:tplc="D228055A">
      <w:numFmt w:val="bullet"/>
      <w:lvlText w:val="•"/>
      <w:lvlJc w:val="left"/>
      <w:pPr>
        <w:ind w:left="653" w:hanging="510"/>
      </w:pPr>
      <w:rPr>
        <w:rFonts w:ascii="Lato Light" w:eastAsia="Lato Light" w:hAnsi="Lato Light" w:cs="Lato Light" w:hint="default"/>
        <w:spacing w:val="-6"/>
        <w:w w:val="100"/>
        <w:sz w:val="20"/>
        <w:szCs w:val="20"/>
        <w:lang w:val="en-GB" w:eastAsia="en-GB" w:bidi="en-GB"/>
      </w:rPr>
    </w:lvl>
    <w:lvl w:ilvl="1" w:tplc="BD4EF95E">
      <w:numFmt w:val="bullet"/>
      <w:lvlText w:val="•"/>
      <w:lvlJc w:val="left"/>
      <w:pPr>
        <w:ind w:left="1216" w:hanging="510"/>
      </w:pPr>
      <w:rPr>
        <w:rFonts w:hint="default"/>
        <w:lang w:val="en-GB" w:eastAsia="en-GB" w:bidi="en-GB"/>
      </w:rPr>
    </w:lvl>
    <w:lvl w:ilvl="2" w:tplc="2ED4CB5E">
      <w:numFmt w:val="bullet"/>
      <w:lvlText w:val="•"/>
      <w:lvlJc w:val="left"/>
      <w:pPr>
        <w:ind w:left="1773" w:hanging="510"/>
      </w:pPr>
      <w:rPr>
        <w:rFonts w:hint="default"/>
        <w:lang w:val="en-GB" w:eastAsia="en-GB" w:bidi="en-GB"/>
      </w:rPr>
    </w:lvl>
    <w:lvl w:ilvl="3" w:tplc="4B82091C">
      <w:numFmt w:val="bullet"/>
      <w:lvlText w:val="•"/>
      <w:lvlJc w:val="left"/>
      <w:pPr>
        <w:ind w:left="2329" w:hanging="510"/>
      </w:pPr>
      <w:rPr>
        <w:rFonts w:hint="default"/>
        <w:lang w:val="en-GB" w:eastAsia="en-GB" w:bidi="en-GB"/>
      </w:rPr>
    </w:lvl>
    <w:lvl w:ilvl="4" w:tplc="EFECDA64">
      <w:numFmt w:val="bullet"/>
      <w:lvlText w:val="•"/>
      <w:lvlJc w:val="left"/>
      <w:pPr>
        <w:ind w:left="2886" w:hanging="510"/>
      </w:pPr>
      <w:rPr>
        <w:rFonts w:hint="default"/>
        <w:lang w:val="en-GB" w:eastAsia="en-GB" w:bidi="en-GB"/>
      </w:rPr>
    </w:lvl>
    <w:lvl w:ilvl="5" w:tplc="D18A1B08">
      <w:numFmt w:val="bullet"/>
      <w:lvlText w:val="•"/>
      <w:lvlJc w:val="left"/>
      <w:pPr>
        <w:ind w:left="3443" w:hanging="510"/>
      </w:pPr>
      <w:rPr>
        <w:rFonts w:hint="default"/>
        <w:lang w:val="en-GB" w:eastAsia="en-GB" w:bidi="en-GB"/>
      </w:rPr>
    </w:lvl>
    <w:lvl w:ilvl="6" w:tplc="478AD67C">
      <w:numFmt w:val="bullet"/>
      <w:lvlText w:val="•"/>
      <w:lvlJc w:val="left"/>
      <w:pPr>
        <w:ind w:left="3999" w:hanging="510"/>
      </w:pPr>
      <w:rPr>
        <w:rFonts w:hint="default"/>
        <w:lang w:val="en-GB" w:eastAsia="en-GB" w:bidi="en-GB"/>
      </w:rPr>
    </w:lvl>
    <w:lvl w:ilvl="7" w:tplc="DBB41348">
      <w:numFmt w:val="bullet"/>
      <w:lvlText w:val="•"/>
      <w:lvlJc w:val="left"/>
      <w:pPr>
        <w:ind w:left="4556" w:hanging="510"/>
      </w:pPr>
      <w:rPr>
        <w:rFonts w:hint="default"/>
        <w:lang w:val="en-GB" w:eastAsia="en-GB" w:bidi="en-GB"/>
      </w:rPr>
    </w:lvl>
    <w:lvl w:ilvl="8" w:tplc="0CB04220">
      <w:numFmt w:val="bullet"/>
      <w:lvlText w:val="•"/>
      <w:lvlJc w:val="left"/>
      <w:pPr>
        <w:ind w:left="5112" w:hanging="510"/>
      </w:pPr>
      <w:rPr>
        <w:rFonts w:hint="default"/>
        <w:lang w:val="en-GB" w:eastAsia="en-GB" w:bidi="en-GB"/>
      </w:rPr>
    </w:lvl>
  </w:abstractNum>
  <w:abstractNum w:abstractNumId="2" w15:restartNumberingAfterBreak="0">
    <w:nsid w:val="05D33156"/>
    <w:multiLevelType w:val="hybridMultilevel"/>
    <w:tmpl w:val="D4E03E00"/>
    <w:lvl w:ilvl="0" w:tplc="16504B7C">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666C9C4A">
      <w:numFmt w:val="bullet"/>
      <w:lvlText w:val="•"/>
      <w:lvlJc w:val="left"/>
      <w:pPr>
        <w:ind w:left="1216" w:hanging="510"/>
      </w:pPr>
      <w:rPr>
        <w:rFonts w:hint="default"/>
        <w:lang w:val="en-GB" w:eastAsia="en-GB" w:bidi="en-GB"/>
      </w:rPr>
    </w:lvl>
    <w:lvl w:ilvl="2" w:tplc="42B222BE">
      <w:numFmt w:val="bullet"/>
      <w:lvlText w:val="•"/>
      <w:lvlJc w:val="left"/>
      <w:pPr>
        <w:ind w:left="1773" w:hanging="510"/>
      </w:pPr>
      <w:rPr>
        <w:rFonts w:hint="default"/>
        <w:lang w:val="en-GB" w:eastAsia="en-GB" w:bidi="en-GB"/>
      </w:rPr>
    </w:lvl>
    <w:lvl w:ilvl="3" w:tplc="5798BD56">
      <w:numFmt w:val="bullet"/>
      <w:lvlText w:val="•"/>
      <w:lvlJc w:val="left"/>
      <w:pPr>
        <w:ind w:left="2329" w:hanging="510"/>
      </w:pPr>
      <w:rPr>
        <w:rFonts w:hint="default"/>
        <w:lang w:val="en-GB" w:eastAsia="en-GB" w:bidi="en-GB"/>
      </w:rPr>
    </w:lvl>
    <w:lvl w:ilvl="4" w:tplc="2C74C11E">
      <w:numFmt w:val="bullet"/>
      <w:lvlText w:val="•"/>
      <w:lvlJc w:val="left"/>
      <w:pPr>
        <w:ind w:left="2886" w:hanging="510"/>
      </w:pPr>
      <w:rPr>
        <w:rFonts w:hint="default"/>
        <w:lang w:val="en-GB" w:eastAsia="en-GB" w:bidi="en-GB"/>
      </w:rPr>
    </w:lvl>
    <w:lvl w:ilvl="5" w:tplc="3C3E97DC">
      <w:numFmt w:val="bullet"/>
      <w:lvlText w:val="•"/>
      <w:lvlJc w:val="left"/>
      <w:pPr>
        <w:ind w:left="3443" w:hanging="510"/>
      </w:pPr>
      <w:rPr>
        <w:rFonts w:hint="default"/>
        <w:lang w:val="en-GB" w:eastAsia="en-GB" w:bidi="en-GB"/>
      </w:rPr>
    </w:lvl>
    <w:lvl w:ilvl="6" w:tplc="5E2E8C8C">
      <w:numFmt w:val="bullet"/>
      <w:lvlText w:val="•"/>
      <w:lvlJc w:val="left"/>
      <w:pPr>
        <w:ind w:left="3999" w:hanging="510"/>
      </w:pPr>
      <w:rPr>
        <w:rFonts w:hint="default"/>
        <w:lang w:val="en-GB" w:eastAsia="en-GB" w:bidi="en-GB"/>
      </w:rPr>
    </w:lvl>
    <w:lvl w:ilvl="7" w:tplc="717885E8">
      <w:numFmt w:val="bullet"/>
      <w:lvlText w:val="•"/>
      <w:lvlJc w:val="left"/>
      <w:pPr>
        <w:ind w:left="4556" w:hanging="510"/>
      </w:pPr>
      <w:rPr>
        <w:rFonts w:hint="default"/>
        <w:lang w:val="en-GB" w:eastAsia="en-GB" w:bidi="en-GB"/>
      </w:rPr>
    </w:lvl>
    <w:lvl w:ilvl="8" w:tplc="77F6B140">
      <w:numFmt w:val="bullet"/>
      <w:lvlText w:val="•"/>
      <w:lvlJc w:val="left"/>
      <w:pPr>
        <w:ind w:left="5112" w:hanging="510"/>
      </w:pPr>
      <w:rPr>
        <w:rFonts w:hint="default"/>
        <w:lang w:val="en-GB" w:eastAsia="en-GB" w:bidi="en-GB"/>
      </w:rPr>
    </w:lvl>
  </w:abstractNum>
  <w:abstractNum w:abstractNumId="3" w15:restartNumberingAfterBreak="0">
    <w:nsid w:val="08A720C0"/>
    <w:multiLevelType w:val="hybridMultilevel"/>
    <w:tmpl w:val="22C4210C"/>
    <w:lvl w:ilvl="0" w:tplc="27425C82">
      <w:numFmt w:val="bullet"/>
      <w:lvlText w:val="•"/>
      <w:lvlJc w:val="left"/>
      <w:pPr>
        <w:ind w:left="653" w:hanging="510"/>
      </w:pPr>
      <w:rPr>
        <w:rFonts w:ascii="Lato Light" w:eastAsia="Lato Light" w:hAnsi="Lato Light" w:cs="Lato Light" w:hint="default"/>
        <w:spacing w:val="-10"/>
        <w:w w:val="100"/>
        <w:sz w:val="20"/>
        <w:szCs w:val="20"/>
        <w:lang w:val="en-GB" w:eastAsia="en-GB" w:bidi="en-GB"/>
      </w:rPr>
    </w:lvl>
    <w:lvl w:ilvl="1" w:tplc="42F66DD8">
      <w:numFmt w:val="bullet"/>
      <w:lvlText w:val="•"/>
      <w:lvlJc w:val="left"/>
      <w:pPr>
        <w:ind w:left="1216" w:hanging="510"/>
      </w:pPr>
      <w:rPr>
        <w:rFonts w:hint="default"/>
        <w:lang w:val="en-GB" w:eastAsia="en-GB" w:bidi="en-GB"/>
      </w:rPr>
    </w:lvl>
    <w:lvl w:ilvl="2" w:tplc="634CDF6A">
      <w:numFmt w:val="bullet"/>
      <w:lvlText w:val="•"/>
      <w:lvlJc w:val="left"/>
      <w:pPr>
        <w:ind w:left="1773" w:hanging="510"/>
      </w:pPr>
      <w:rPr>
        <w:rFonts w:hint="default"/>
        <w:lang w:val="en-GB" w:eastAsia="en-GB" w:bidi="en-GB"/>
      </w:rPr>
    </w:lvl>
    <w:lvl w:ilvl="3" w:tplc="7F26538A">
      <w:numFmt w:val="bullet"/>
      <w:lvlText w:val="•"/>
      <w:lvlJc w:val="left"/>
      <w:pPr>
        <w:ind w:left="2329" w:hanging="510"/>
      </w:pPr>
      <w:rPr>
        <w:rFonts w:hint="default"/>
        <w:lang w:val="en-GB" w:eastAsia="en-GB" w:bidi="en-GB"/>
      </w:rPr>
    </w:lvl>
    <w:lvl w:ilvl="4" w:tplc="53EE262E">
      <w:numFmt w:val="bullet"/>
      <w:lvlText w:val="•"/>
      <w:lvlJc w:val="left"/>
      <w:pPr>
        <w:ind w:left="2886" w:hanging="510"/>
      </w:pPr>
      <w:rPr>
        <w:rFonts w:hint="default"/>
        <w:lang w:val="en-GB" w:eastAsia="en-GB" w:bidi="en-GB"/>
      </w:rPr>
    </w:lvl>
    <w:lvl w:ilvl="5" w:tplc="F5489386">
      <w:numFmt w:val="bullet"/>
      <w:lvlText w:val="•"/>
      <w:lvlJc w:val="left"/>
      <w:pPr>
        <w:ind w:left="3443" w:hanging="510"/>
      </w:pPr>
      <w:rPr>
        <w:rFonts w:hint="default"/>
        <w:lang w:val="en-GB" w:eastAsia="en-GB" w:bidi="en-GB"/>
      </w:rPr>
    </w:lvl>
    <w:lvl w:ilvl="6" w:tplc="FF2E2098">
      <w:numFmt w:val="bullet"/>
      <w:lvlText w:val="•"/>
      <w:lvlJc w:val="left"/>
      <w:pPr>
        <w:ind w:left="3999" w:hanging="510"/>
      </w:pPr>
      <w:rPr>
        <w:rFonts w:hint="default"/>
        <w:lang w:val="en-GB" w:eastAsia="en-GB" w:bidi="en-GB"/>
      </w:rPr>
    </w:lvl>
    <w:lvl w:ilvl="7" w:tplc="E6969366">
      <w:numFmt w:val="bullet"/>
      <w:lvlText w:val="•"/>
      <w:lvlJc w:val="left"/>
      <w:pPr>
        <w:ind w:left="4556" w:hanging="510"/>
      </w:pPr>
      <w:rPr>
        <w:rFonts w:hint="default"/>
        <w:lang w:val="en-GB" w:eastAsia="en-GB" w:bidi="en-GB"/>
      </w:rPr>
    </w:lvl>
    <w:lvl w:ilvl="8" w:tplc="25243D76">
      <w:numFmt w:val="bullet"/>
      <w:lvlText w:val="•"/>
      <w:lvlJc w:val="left"/>
      <w:pPr>
        <w:ind w:left="5112" w:hanging="510"/>
      </w:pPr>
      <w:rPr>
        <w:rFonts w:hint="default"/>
        <w:lang w:val="en-GB" w:eastAsia="en-GB" w:bidi="en-GB"/>
      </w:rPr>
    </w:lvl>
  </w:abstractNum>
  <w:abstractNum w:abstractNumId="4" w15:restartNumberingAfterBreak="0">
    <w:nsid w:val="0AB9143F"/>
    <w:multiLevelType w:val="hybridMultilevel"/>
    <w:tmpl w:val="BABE9AAE"/>
    <w:lvl w:ilvl="0" w:tplc="6D34D5EA">
      <w:numFmt w:val="bullet"/>
      <w:lvlText w:val="•"/>
      <w:lvlJc w:val="left"/>
      <w:pPr>
        <w:ind w:left="652" w:hanging="510"/>
      </w:pPr>
      <w:rPr>
        <w:rFonts w:ascii="Lato Light" w:eastAsia="Lato Light" w:hAnsi="Lato Light" w:cs="Lato Light" w:hint="default"/>
        <w:spacing w:val="-8"/>
        <w:w w:val="100"/>
        <w:sz w:val="20"/>
        <w:szCs w:val="20"/>
        <w:lang w:val="en-GB" w:eastAsia="en-GB" w:bidi="en-GB"/>
      </w:rPr>
    </w:lvl>
    <w:lvl w:ilvl="1" w:tplc="1FB00BF6">
      <w:numFmt w:val="bullet"/>
      <w:lvlText w:val="•"/>
      <w:lvlJc w:val="left"/>
      <w:pPr>
        <w:ind w:left="1216" w:hanging="510"/>
      </w:pPr>
      <w:rPr>
        <w:rFonts w:hint="default"/>
        <w:lang w:val="en-GB" w:eastAsia="en-GB" w:bidi="en-GB"/>
      </w:rPr>
    </w:lvl>
    <w:lvl w:ilvl="2" w:tplc="430CB802">
      <w:numFmt w:val="bullet"/>
      <w:lvlText w:val="•"/>
      <w:lvlJc w:val="left"/>
      <w:pPr>
        <w:ind w:left="1773" w:hanging="510"/>
      </w:pPr>
      <w:rPr>
        <w:rFonts w:hint="default"/>
        <w:lang w:val="en-GB" w:eastAsia="en-GB" w:bidi="en-GB"/>
      </w:rPr>
    </w:lvl>
    <w:lvl w:ilvl="3" w:tplc="D7429A36">
      <w:numFmt w:val="bullet"/>
      <w:lvlText w:val="•"/>
      <w:lvlJc w:val="left"/>
      <w:pPr>
        <w:ind w:left="2329" w:hanging="510"/>
      </w:pPr>
      <w:rPr>
        <w:rFonts w:hint="default"/>
        <w:lang w:val="en-GB" w:eastAsia="en-GB" w:bidi="en-GB"/>
      </w:rPr>
    </w:lvl>
    <w:lvl w:ilvl="4" w:tplc="B58081FA">
      <w:numFmt w:val="bullet"/>
      <w:lvlText w:val="•"/>
      <w:lvlJc w:val="left"/>
      <w:pPr>
        <w:ind w:left="2886" w:hanging="510"/>
      </w:pPr>
      <w:rPr>
        <w:rFonts w:hint="default"/>
        <w:lang w:val="en-GB" w:eastAsia="en-GB" w:bidi="en-GB"/>
      </w:rPr>
    </w:lvl>
    <w:lvl w:ilvl="5" w:tplc="E4648F4A">
      <w:numFmt w:val="bullet"/>
      <w:lvlText w:val="•"/>
      <w:lvlJc w:val="left"/>
      <w:pPr>
        <w:ind w:left="3443" w:hanging="510"/>
      </w:pPr>
      <w:rPr>
        <w:rFonts w:hint="default"/>
        <w:lang w:val="en-GB" w:eastAsia="en-GB" w:bidi="en-GB"/>
      </w:rPr>
    </w:lvl>
    <w:lvl w:ilvl="6" w:tplc="8D56A002">
      <w:numFmt w:val="bullet"/>
      <w:lvlText w:val="•"/>
      <w:lvlJc w:val="left"/>
      <w:pPr>
        <w:ind w:left="3999" w:hanging="510"/>
      </w:pPr>
      <w:rPr>
        <w:rFonts w:hint="default"/>
        <w:lang w:val="en-GB" w:eastAsia="en-GB" w:bidi="en-GB"/>
      </w:rPr>
    </w:lvl>
    <w:lvl w:ilvl="7" w:tplc="DF208BE4">
      <w:numFmt w:val="bullet"/>
      <w:lvlText w:val="•"/>
      <w:lvlJc w:val="left"/>
      <w:pPr>
        <w:ind w:left="4556" w:hanging="510"/>
      </w:pPr>
      <w:rPr>
        <w:rFonts w:hint="default"/>
        <w:lang w:val="en-GB" w:eastAsia="en-GB" w:bidi="en-GB"/>
      </w:rPr>
    </w:lvl>
    <w:lvl w:ilvl="8" w:tplc="33941D96">
      <w:numFmt w:val="bullet"/>
      <w:lvlText w:val="•"/>
      <w:lvlJc w:val="left"/>
      <w:pPr>
        <w:ind w:left="5112" w:hanging="510"/>
      </w:pPr>
      <w:rPr>
        <w:rFonts w:hint="default"/>
        <w:lang w:val="en-GB" w:eastAsia="en-GB" w:bidi="en-GB"/>
      </w:rPr>
    </w:lvl>
  </w:abstractNum>
  <w:abstractNum w:abstractNumId="5" w15:restartNumberingAfterBreak="0">
    <w:nsid w:val="0DB91AD6"/>
    <w:multiLevelType w:val="hybridMultilevel"/>
    <w:tmpl w:val="966AE786"/>
    <w:lvl w:ilvl="0" w:tplc="C3C4BBBA">
      <w:numFmt w:val="bullet"/>
      <w:lvlText w:val="•"/>
      <w:lvlJc w:val="left"/>
      <w:pPr>
        <w:ind w:left="652" w:hanging="510"/>
      </w:pPr>
      <w:rPr>
        <w:rFonts w:ascii="Lato Light" w:eastAsia="Lato Light" w:hAnsi="Lato Light" w:cs="Lato Light" w:hint="default"/>
        <w:spacing w:val="-6"/>
        <w:w w:val="97"/>
        <w:sz w:val="20"/>
        <w:szCs w:val="20"/>
        <w:lang w:val="en-GB" w:eastAsia="en-GB" w:bidi="en-GB"/>
      </w:rPr>
    </w:lvl>
    <w:lvl w:ilvl="1" w:tplc="4E7EB958">
      <w:numFmt w:val="bullet"/>
      <w:lvlText w:val="•"/>
      <w:lvlJc w:val="left"/>
      <w:pPr>
        <w:ind w:left="1216" w:hanging="510"/>
      </w:pPr>
      <w:rPr>
        <w:rFonts w:hint="default"/>
        <w:lang w:val="en-GB" w:eastAsia="en-GB" w:bidi="en-GB"/>
      </w:rPr>
    </w:lvl>
    <w:lvl w:ilvl="2" w:tplc="F03E3D2C">
      <w:numFmt w:val="bullet"/>
      <w:lvlText w:val="•"/>
      <w:lvlJc w:val="left"/>
      <w:pPr>
        <w:ind w:left="1773" w:hanging="510"/>
      </w:pPr>
      <w:rPr>
        <w:rFonts w:hint="default"/>
        <w:lang w:val="en-GB" w:eastAsia="en-GB" w:bidi="en-GB"/>
      </w:rPr>
    </w:lvl>
    <w:lvl w:ilvl="3" w:tplc="1F602C9C">
      <w:numFmt w:val="bullet"/>
      <w:lvlText w:val="•"/>
      <w:lvlJc w:val="left"/>
      <w:pPr>
        <w:ind w:left="2329" w:hanging="510"/>
      </w:pPr>
      <w:rPr>
        <w:rFonts w:hint="default"/>
        <w:lang w:val="en-GB" w:eastAsia="en-GB" w:bidi="en-GB"/>
      </w:rPr>
    </w:lvl>
    <w:lvl w:ilvl="4" w:tplc="ACF001A2">
      <w:numFmt w:val="bullet"/>
      <w:lvlText w:val="•"/>
      <w:lvlJc w:val="left"/>
      <w:pPr>
        <w:ind w:left="2886" w:hanging="510"/>
      </w:pPr>
      <w:rPr>
        <w:rFonts w:hint="default"/>
        <w:lang w:val="en-GB" w:eastAsia="en-GB" w:bidi="en-GB"/>
      </w:rPr>
    </w:lvl>
    <w:lvl w:ilvl="5" w:tplc="01A2DD08">
      <w:numFmt w:val="bullet"/>
      <w:lvlText w:val="•"/>
      <w:lvlJc w:val="left"/>
      <w:pPr>
        <w:ind w:left="3443" w:hanging="510"/>
      </w:pPr>
      <w:rPr>
        <w:rFonts w:hint="default"/>
        <w:lang w:val="en-GB" w:eastAsia="en-GB" w:bidi="en-GB"/>
      </w:rPr>
    </w:lvl>
    <w:lvl w:ilvl="6" w:tplc="0F184D10">
      <w:numFmt w:val="bullet"/>
      <w:lvlText w:val="•"/>
      <w:lvlJc w:val="left"/>
      <w:pPr>
        <w:ind w:left="3999" w:hanging="510"/>
      </w:pPr>
      <w:rPr>
        <w:rFonts w:hint="default"/>
        <w:lang w:val="en-GB" w:eastAsia="en-GB" w:bidi="en-GB"/>
      </w:rPr>
    </w:lvl>
    <w:lvl w:ilvl="7" w:tplc="E92E2078">
      <w:numFmt w:val="bullet"/>
      <w:lvlText w:val="•"/>
      <w:lvlJc w:val="left"/>
      <w:pPr>
        <w:ind w:left="4556" w:hanging="510"/>
      </w:pPr>
      <w:rPr>
        <w:rFonts w:hint="default"/>
        <w:lang w:val="en-GB" w:eastAsia="en-GB" w:bidi="en-GB"/>
      </w:rPr>
    </w:lvl>
    <w:lvl w:ilvl="8" w:tplc="098C903E">
      <w:numFmt w:val="bullet"/>
      <w:lvlText w:val="•"/>
      <w:lvlJc w:val="left"/>
      <w:pPr>
        <w:ind w:left="5112" w:hanging="510"/>
      </w:pPr>
      <w:rPr>
        <w:rFonts w:hint="default"/>
        <w:lang w:val="en-GB" w:eastAsia="en-GB" w:bidi="en-GB"/>
      </w:rPr>
    </w:lvl>
  </w:abstractNum>
  <w:abstractNum w:abstractNumId="6" w15:restartNumberingAfterBreak="0">
    <w:nsid w:val="0E83676A"/>
    <w:multiLevelType w:val="hybridMultilevel"/>
    <w:tmpl w:val="2FBA3D1C"/>
    <w:lvl w:ilvl="0" w:tplc="E5A23EAA">
      <w:numFmt w:val="bullet"/>
      <w:lvlText w:val="•"/>
      <w:lvlJc w:val="left"/>
      <w:pPr>
        <w:ind w:left="652" w:hanging="510"/>
      </w:pPr>
      <w:rPr>
        <w:rFonts w:ascii="Lato Light" w:eastAsia="Lato Light" w:hAnsi="Lato Light" w:cs="Lato Light" w:hint="default"/>
        <w:spacing w:val="-3"/>
        <w:w w:val="100"/>
        <w:sz w:val="20"/>
        <w:szCs w:val="20"/>
        <w:lang w:val="en-GB" w:eastAsia="en-GB" w:bidi="en-GB"/>
      </w:rPr>
    </w:lvl>
    <w:lvl w:ilvl="1" w:tplc="60D2E76E">
      <w:numFmt w:val="bullet"/>
      <w:lvlText w:val="•"/>
      <w:lvlJc w:val="left"/>
      <w:pPr>
        <w:ind w:left="1216" w:hanging="510"/>
      </w:pPr>
      <w:rPr>
        <w:rFonts w:hint="default"/>
        <w:lang w:val="en-GB" w:eastAsia="en-GB" w:bidi="en-GB"/>
      </w:rPr>
    </w:lvl>
    <w:lvl w:ilvl="2" w:tplc="05840640">
      <w:numFmt w:val="bullet"/>
      <w:lvlText w:val="•"/>
      <w:lvlJc w:val="left"/>
      <w:pPr>
        <w:ind w:left="1773" w:hanging="510"/>
      </w:pPr>
      <w:rPr>
        <w:rFonts w:hint="default"/>
        <w:lang w:val="en-GB" w:eastAsia="en-GB" w:bidi="en-GB"/>
      </w:rPr>
    </w:lvl>
    <w:lvl w:ilvl="3" w:tplc="26A0366A">
      <w:numFmt w:val="bullet"/>
      <w:lvlText w:val="•"/>
      <w:lvlJc w:val="left"/>
      <w:pPr>
        <w:ind w:left="2329" w:hanging="510"/>
      </w:pPr>
      <w:rPr>
        <w:rFonts w:hint="default"/>
        <w:lang w:val="en-GB" w:eastAsia="en-GB" w:bidi="en-GB"/>
      </w:rPr>
    </w:lvl>
    <w:lvl w:ilvl="4" w:tplc="054A6552">
      <w:numFmt w:val="bullet"/>
      <w:lvlText w:val="•"/>
      <w:lvlJc w:val="left"/>
      <w:pPr>
        <w:ind w:left="2886" w:hanging="510"/>
      </w:pPr>
      <w:rPr>
        <w:rFonts w:hint="default"/>
        <w:lang w:val="en-GB" w:eastAsia="en-GB" w:bidi="en-GB"/>
      </w:rPr>
    </w:lvl>
    <w:lvl w:ilvl="5" w:tplc="68BC5414">
      <w:numFmt w:val="bullet"/>
      <w:lvlText w:val="•"/>
      <w:lvlJc w:val="left"/>
      <w:pPr>
        <w:ind w:left="3443" w:hanging="510"/>
      </w:pPr>
      <w:rPr>
        <w:rFonts w:hint="default"/>
        <w:lang w:val="en-GB" w:eastAsia="en-GB" w:bidi="en-GB"/>
      </w:rPr>
    </w:lvl>
    <w:lvl w:ilvl="6" w:tplc="176288A6">
      <w:numFmt w:val="bullet"/>
      <w:lvlText w:val="•"/>
      <w:lvlJc w:val="left"/>
      <w:pPr>
        <w:ind w:left="3999" w:hanging="510"/>
      </w:pPr>
      <w:rPr>
        <w:rFonts w:hint="default"/>
        <w:lang w:val="en-GB" w:eastAsia="en-GB" w:bidi="en-GB"/>
      </w:rPr>
    </w:lvl>
    <w:lvl w:ilvl="7" w:tplc="D41255BA">
      <w:numFmt w:val="bullet"/>
      <w:lvlText w:val="•"/>
      <w:lvlJc w:val="left"/>
      <w:pPr>
        <w:ind w:left="4556" w:hanging="510"/>
      </w:pPr>
      <w:rPr>
        <w:rFonts w:hint="default"/>
        <w:lang w:val="en-GB" w:eastAsia="en-GB" w:bidi="en-GB"/>
      </w:rPr>
    </w:lvl>
    <w:lvl w:ilvl="8" w:tplc="53823B04">
      <w:numFmt w:val="bullet"/>
      <w:lvlText w:val="•"/>
      <w:lvlJc w:val="left"/>
      <w:pPr>
        <w:ind w:left="5112" w:hanging="510"/>
      </w:pPr>
      <w:rPr>
        <w:rFonts w:hint="default"/>
        <w:lang w:val="en-GB" w:eastAsia="en-GB" w:bidi="en-GB"/>
      </w:rPr>
    </w:lvl>
  </w:abstractNum>
  <w:abstractNum w:abstractNumId="7" w15:restartNumberingAfterBreak="0">
    <w:nsid w:val="13A318B3"/>
    <w:multiLevelType w:val="hybridMultilevel"/>
    <w:tmpl w:val="8996C048"/>
    <w:lvl w:ilvl="0" w:tplc="07B88320">
      <w:numFmt w:val="bullet"/>
      <w:lvlText w:val="•"/>
      <w:lvlJc w:val="left"/>
      <w:pPr>
        <w:ind w:left="653" w:hanging="510"/>
      </w:pPr>
      <w:rPr>
        <w:rFonts w:ascii="Lato Light" w:eastAsia="Lato Light" w:hAnsi="Lato Light" w:cs="Lato Light" w:hint="default"/>
        <w:spacing w:val="-5"/>
        <w:w w:val="100"/>
        <w:sz w:val="20"/>
        <w:szCs w:val="20"/>
        <w:lang w:val="en-GB" w:eastAsia="en-GB" w:bidi="en-GB"/>
      </w:rPr>
    </w:lvl>
    <w:lvl w:ilvl="1" w:tplc="EED28576">
      <w:numFmt w:val="bullet"/>
      <w:lvlText w:val="•"/>
      <w:lvlJc w:val="left"/>
      <w:pPr>
        <w:ind w:left="1216" w:hanging="510"/>
      </w:pPr>
      <w:rPr>
        <w:rFonts w:hint="default"/>
        <w:lang w:val="en-GB" w:eastAsia="en-GB" w:bidi="en-GB"/>
      </w:rPr>
    </w:lvl>
    <w:lvl w:ilvl="2" w:tplc="7FAC7318">
      <w:numFmt w:val="bullet"/>
      <w:lvlText w:val="•"/>
      <w:lvlJc w:val="left"/>
      <w:pPr>
        <w:ind w:left="1773" w:hanging="510"/>
      </w:pPr>
      <w:rPr>
        <w:rFonts w:hint="default"/>
        <w:lang w:val="en-GB" w:eastAsia="en-GB" w:bidi="en-GB"/>
      </w:rPr>
    </w:lvl>
    <w:lvl w:ilvl="3" w:tplc="F1724C90">
      <w:numFmt w:val="bullet"/>
      <w:lvlText w:val="•"/>
      <w:lvlJc w:val="left"/>
      <w:pPr>
        <w:ind w:left="2329" w:hanging="510"/>
      </w:pPr>
      <w:rPr>
        <w:rFonts w:hint="default"/>
        <w:lang w:val="en-GB" w:eastAsia="en-GB" w:bidi="en-GB"/>
      </w:rPr>
    </w:lvl>
    <w:lvl w:ilvl="4" w:tplc="A2309E44">
      <w:numFmt w:val="bullet"/>
      <w:lvlText w:val="•"/>
      <w:lvlJc w:val="left"/>
      <w:pPr>
        <w:ind w:left="2886" w:hanging="510"/>
      </w:pPr>
      <w:rPr>
        <w:rFonts w:hint="default"/>
        <w:lang w:val="en-GB" w:eastAsia="en-GB" w:bidi="en-GB"/>
      </w:rPr>
    </w:lvl>
    <w:lvl w:ilvl="5" w:tplc="14AA2FEC">
      <w:numFmt w:val="bullet"/>
      <w:lvlText w:val="•"/>
      <w:lvlJc w:val="left"/>
      <w:pPr>
        <w:ind w:left="3443" w:hanging="510"/>
      </w:pPr>
      <w:rPr>
        <w:rFonts w:hint="default"/>
        <w:lang w:val="en-GB" w:eastAsia="en-GB" w:bidi="en-GB"/>
      </w:rPr>
    </w:lvl>
    <w:lvl w:ilvl="6" w:tplc="BE5E9F76">
      <w:numFmt w:val="bullet"/>
      <w:lvlText w:val="•"/>
      <w:lvlJc w:val="left"/>
      <w:pPr>
        <w:ind w:left="3999" w:hanging="510"/>
      </w:pPr>
      <w:rPr>
        <w:rFonts w:hint="default"/>
        <w:lang w:val="en-GB" w:eastAsia="en-GB" w:bidi="en-GB"/>
      </w:rPr>
    </w:lvl>
    <w:lvl w:ilvl="7" w:tplc="DBFAB34C">
      <w:numFmt w:val="bullet"/>
      <w:lvlText w:val="•"/>
      <w:lvlJc w:val="left"/>
      <w:pPr>
        <w:ind w:left="4556" w:hanging="510"/>
      </w:pPr>
      <w:rPr>
        <w:rFonts w:hint="default"/>
        <w:lang w:val="en-GB" w:eastAsia="en-GB" w:bidi="en-GB"/>
      </w:rPr>
    </w:lvl>
    <w:lvl w:ilvl="8" w:tplc="FECEB422">
      <w:numFmt w:val="bullet"/>
      <w:lvlText w:val="•"/>
      <w:lvlJc w:val="left"/>
      <w:pPr>
        <w:ind w:left="5112" w:hanging="510"/>
      </w:pPr>
      <w:rPr>
        <w:rFonts w:hint="default"/>
        <w:lang w:val="en-GB" w:eastAsia="en-GB" w:bidi="en-GB"/>
      </w:rPr>
    </w:lvl>
  </w:abstractNum>
  <w:abstractNum w:abstractNumId="8" w15:restartNumberingAfterBreak="0">
    <w:nsid w:val="173C070E"/>
    <w:multiLevelType w:val="hybridMultilevel"/>
    <w:tmpl w:val="89CE1432"/>
    <w:lvl w:ilvl="0" w:tplc="43B03D22">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C82CEA88">
      <w:numFmt w:val="bullet"/>
      <w:lvlText w:val="•"/>
      <w:lvlJc w:val="left"/>
      <w:pPr>
        <w:ind w:left="1216" w:hanging="510"/>
      </w:pPr>
      <w:rPr>
        <w:rFonts w:hint="default"/>
        <w:lang w:val="en-GB" w:eastAsia="en-GB" w:bidi="en-GB"/>
      </w:rPr>
    </w:lvl>
    <w:lvl w:ilvl="2" w:tplc="2080509E">
      <w:numFmt w:val="bullet"/>
      <w:lvlText w:val="•"/>
      <w:lvlJc w:val="left"/>
      <w:pPr>
        <w:ind w:left="1773" w:hanging="510"/>
      </w:pPr>
      <w:rPr>
        <w:rFonts w:hint="default"/>
        <w:lang w:val="en-GB" w:eastAsia="en-GB" w:bidi="en-GB"/>
      </w:rPr>
    </w:lvl>
    <w:lvl w:ilvl="3" w:tplc="3AD8F8EA">
      <w:numFmt w:val="bullet"/>
      <w:lvlText w:val="•"/>
      <w:lvlJc w:val="left"/>
      <w:pPr>
        <w:ind w:left="2329" w:hanging="510"/>
      </w:pPr>
      <w:rPr>
        <w:rFonts w:hint="default"/>
        <w:lang w:val="en-GB" w:eastAsia="en-GB" w:bidi="en-GB"/>
      </w:rPr>
    </w:lvl>
    <w:lvl w:ilvl="4" w:tplc="D98ECEC8">
      <w:numFmt w:val="bullet"/>
      <w:lvlText w:val="•"/>
      <w:lvlJc w:val="left"/>
      <w:pPr>
        <w:ind w:left="2886" w:hanging="510"/>
      </w:pPr>
      <w:rPr>
        <w:rFonts w:hint="default"/>
        <w:lang w:val="en-GB" w:eastAsia="en-GB" w:bidi="en-GB"/>
      </w:rPr>
    </w:lvl>
    <w:lvl w:ilvl="5" w:tplc="84FEAEE2">
      <w:numFmt w:val="bullet"/>
      <w:lvlText w:val="•"/>
      <w:lvlJc w:val="left"/>
      <w:pPr>
        <w:ind w:left="3443" w:hanging="510"/>
      </w:pPr>
      <w:rPr>
        <w:rFonts w:hint="default"/>
        <w:lang w:val="en-GB" w:eastAsia="en-GB" w:bidi="en-GB"/>
      </w:rPr>
    </w:lvl>
    <w:lvl w:ilvl="6" w:tplc="BDA4B5A2">
      <w:numFmt w:val="bullet"/>
      <w:lvlText w:val="•"/>
      <w:lvlJc w:val="left"/>
      <w:pPr>
        <w:ind w:left="3999" w:hanging="510"/>
      </w:pPr>
      <w:rPr>
        <w:rFonts w:hint="default"/>
        <w:lang w:val="en-GB" w:eastAsia="en-GB" w:bidi="en-GB"/>
      </w:rPr>
    </w:lvl>
    <w:lvl w:ilvl="7" w:tplc="B4D86E34">
      <w:numFmt w:val="bullet"/>
      <w:lvlText w:val="•"/>
      <w:lvlJc w:val="left"/>
      <w:pPr>
        <w:ind w:left="4556" w:hanging="510"/>
      </w:pPr>
      <w:rPr>
        <w:rFonts w:hint="default"/>
        <w:lang w:val="en-GB" w:eastAsia="en-GB" w:bidi="en-GB"/>
      </w:rPr>
    </w:lvl>
    <w:lvl w:ilvl="8" w:tplc="586822A0">
      <w:numFmt w:val="bullet"/>
      <w:lvlText w:val="•"/>
      <w:lvlJc w:val="left"/>
      <w:pPr>
        <w:ind w:left="5112" w:hanging="510"/>
      </w:pPr>
      <w:rPr>
        <w:rFonts w:hint="default"/>
        <w:lang w:val="en-GB" w:eastAsia="en-GB" w:bidi="en-GB"/>
      </w:rPr>
    </w:lvl>
  </w:abstractNum>
  <w:abstractNum w:abstractNumId="9" w15:restartNumberingAfterBreak="0">
    <w:nsid w:val="18064F58"/>
    <w:multiLevelType w:val="hybridMultilevel"/>
    <w:tmpl w:val="7206C76C"/>
    <w:lvl w:ilvl="0" w:tplc="2690ED20">
      <w:numFmt w:val="bullet"/>
      <w:lvlText w:val="•"/>
      <w:lvlJc w:val="left"/>
      <w:pPr>
        <w:ind w:left="652" w:hanging="510"/>
      </w:pPr>
      <w:rPr>
        <w:rFonts w:ascii="Lato Light" w:eastAsia="Lato Light" w:hAnsi="Lato Light" w:cs="Lato Light" w:hint="default"/>
        <w:spacing w:val="-5"/>
        <w:w w:val="94"/>
        <w:sz w:val="20"/>
        <w:szCs w:val="20"/>
        <w:lang w:val="en-GB" w:eastAsia="en-GB" w:bidi="en-GB"/>
      </w:rPr>
    </w:lvl>
    <w:lvl w:ilvl="1" w:tplc="81EA502C">
      <w:numFmt w:val="bullet"/>
      <w:lvlText w:val="•"/>
      <w:lvlJc w:val="left"/>
      <w:pPr>
        <w:ind w:left="1216" w:hanging="510"/>
      </w:pPr>
      <w:rPr>
        <w:rFonts w:hint="default"/>
        <w:lang w:val="en-GB" w:eastAsia="en-GB" w:bidi="en-GB"/>
      </w:rPr>
    </w:lvl>
    <w:lvl w:ilvl="2" w:tplc="08526BAA">
      <w:numFmt w:val="bullet"/>
      <w:lvlText w:val="•"/>
      <w:lvlJc w:val="left"/>
      <w:pPr>
        <w:ind w:left="1773" w:hanging="510"/>
      </w:pPr>
      <w:rPr>
        <w:rFonts w:hint="default"/>
        <w:lang w:val="en-GB" w:eastAsia="en-GB" w:bidi="en-GB"/>
      </w:rPr>
    </w:lvl>
    <w:lvl w:ilvl="3" w:tplc="AF40AB68">
      <w:numFmt w:val="bullet"/>
      <w:lvlText w:val="•"/>
      <w:lvlJc w:val="left"/>
      <w:pPr>
        <w:ind w:left="2329" w:hanging="510"/>
      </w:pPr>
      <w:rPr>
        <w:rFonts w:hint="default"/>
        <w:lang w:val="en-GB" w:eastAsia="en-GB" w:bidi="en-GB"/>
      </w:rPr>
    </w:lvl>
    <w:lvl w:ilvl="4" w:tplc="505C6B0C">
      <w:numFmt w:val="bullet"/>
      <w:lvlText w:val="•"/>
      <w:lvlJc w:val="left"/>
      <w:pPr>
        <w:ind w:left="2886" w:hanging="510"/>
      </w:pPr>
      <w:rPr>
        <w:rFonts w:hint="default"/>
        <w:lang w:val="en-GB" w:eastAsia="en-GB" w:bidi="en-GB"/>
      </w:rPr>
    </w:lvl>
    <w:lvl w:ilvl="5" w:tplc="1924DC4C">
      <w:numFmt w:val="bullet"/>
      <w:lvlText w:val="•"/>
      <w:lvlJc w:val="left"/>
      <w:pPr>
        <w:ind w:left="3443" w:hanging="510"/>
      </w:pPr>
      <w:rPr>
        <w:rFonts w:hint="default"/>
        <w:lang w:val="en-GB" w:eastAsia="en-GB" w:bidi="en-GB"/>
      </w:rPr>
    </w:lvl>
    <w:lvl w:ilvl="6" w:tplc="EB7CA706">
      <w:numFmt w:val="bullet"/>
      <w:lvlText w:val="•"/>
      <w:lvlJc w:val="left"/>
      <w:pPr>
        <w:ind w:left="3999" w:hanging="510"/>
      </w:pPr>
      <w:rPr>
        <w:rFonts w:hint="default"/>
        <w:lang w:val="en-GB" w:eastAsia="en-GB" w:bidi="en-GB"/>
      </w:rPr>
    </w:lvl>
    <w:lvl w:ilvl="7" w:tplc="0B6EC5D8">
      <w:numFmt w:val="bullet"/>
      <w:lvlText w:val="•"/>
      <w:lvlJc w:val="left"/>
      <w:pPr>
        <w:ind w:left="4556" w:hanging="510"/>
      </w:pPr>
      <w:rPr>
        <w:rFonts w:hint="default"/>
        <w:lang w:val="en-GB" w:eastAsia="en-GB" w:bidi="en-GB"/>
      </w:rPr>
    </w:lvl>
    <w:lvl w:ilvl="8" w:tplc="8864DCF4">
      <w:numFmt w:val="bullet"/>
      <w:lvlText w:val="•"/>
      <w:lvlJc w:val="left"/>
      <w:pPr>
        <w:ind w:left="5112" w:hanging="510"/>
      </w:pPr>
      <w:rPr>
        <w:rFonts w:hint="default"/>
        <w:lang w:val="en-GB" w:eastAsia="en-GB" w:bidi="en-GB"/>
      </w:rPr>
    </w:lvl>
  </w:abstractNum>
  <w:abstractNum w:abstractNumId="10" w15:restartNumberingAfterBreak="0">
    <w:nsid w:val="184D7159"/>
    <w:multiLevelType w:val="hybridMultilevel"/>
    <w:tmpl w:val="4DC4AFD4"/>
    <w:lvl w:ilvl="0" w:tplc="F6D033A2">
      <w:numFmt w:val="bullet"/>
      <w:lvlText w:val="•"/>
      <w:lvlJc w:val="left"/>
      <w:pPr>
        <w:ind w:left="652" w:hanging="510"/>
      </w:pPr>
      <w:rPr>
        <w:rFonts w:ascii="Lato Light" w:eastAsia="Lato Light" w:hAnsi="Lato Light" w:cs="Lato Light" w:hint="default"/>
        <w:spacing w:val="-7"/>
        <w:w w:val="97"/>
        <w:sz w:val="20"/>
        <w:szCs w:val="20"/>
        <w:lang w:val="en-GB" w:eastAsia="en-GB" w:bidi="en-GB"/>
      </w:rPr>
    </w:lvl>
    <w:lvl w:ilvl="1" w:tplc="55B8C4BC">
      <w:numFmt w:val="bullet"/>
      <w:lvlText w:val="•"/>
      <w:lvlJc w:val="left"/>
      <w:pPr>
        <w:ind w:left="1216" w:hanging="510"/>
      </w:pPr>
      <w:rPr>
        <w:rFonts w:hint="default"/>
        <w:lang w:val="en-GB" w:eastAsia="en-GB" w:bidi="en-GB"/>
      </w:rPr>
    </w:lvl>
    <w:lvl w:ilvl="2" w:tplc="08F2ACAA">
      <w:numFmt w:val="bullet"/>
      <w:lvlText w:val="•"/>
      <w:lvlJc w:val="left"/>
      <w:pPr>
        <w:ind w:left="1773" w:hanging="510"/>
      </w:pPr>
      <w:rPr>
        <w:rFonts w:hint="default"/>
        <w:lang w:val="en-GB" w:eastAsia="en-GB" w:bidi="en-GB"/>
      </w:rPr>
    </w:lvl>
    <w:lvl w:ilvl="3" w:tplc="7026FCE2">
      <w:numFmt w:val="bullet"/>
      <w:lvlText w:val="•"/>
      <w:lvlJc w:val="left"/>
      <w:pPr>
        <w:ind w:left="2329" w:hanging="510"/>
      </w:pPr>
      <w:rPr>
        <w:rFonts w:hint="default"/>
        <w:lang w:val="en-GB" w:eastAsia="en-GB" w:bidi="en-GB"/>
      </w:rPr>
    </w:lvl>
    <w:lvl w:ilvl="4" w:tplc="2006126E">
      <w:numFmt w:val="bullet"/>
      <w:lvlText w:val="•"/>
      <w:lvlJc w:val="left"/>
      <w:pPr>
        <w:ind w:left="2886" w:hanging="510"/>
      </w:pPr>
      <w:rPr>
        <w:rFonts w:hint="default"/>
        <w:lang w:val="en-GB" w:eastAsia="en-GB" w:bidi="en-GB"/>
      </w:rPr>
    </w:lvl>
    <w:lvl w:ilvl="5" w:tplc="6F220DE6">
      <w:numFmt w:val="bullet"/>
      <w:lvlText w:val="•"/>
      <w:lvlJc w:val="left"/>
      <w:pPr>
        <w:ind w:left="3443" w:hanging="510"/>
      </w:pPr>
      <w:rPr>
        <w:rFonts w:hint="default"/>
        <w:lang w:val="en-GB" w:eastAsia="en-GB" w:bidi="en-GB"/>
      </w:rPr>
    </w:lvl>
    <w:lvl w:ilvl="6" w:tplc="8A78C802">
      <w:numFmt w:val="bullet"/>
      <w:lvlText w:val="•"/>
      <w:lvlJc w:val="left"/>
      <w:pPr>
        <w:ind w:left="3999" w:hanging="510"/>
      </w:pPr>
      <w:rPr>
        <w:rFonts w:hint="default"/>
        <w:lang w:val="en-GB" w:eastAsia="en-GB" w:bidi="en-GB"/>
      </w:rPr>
    </w:lvl>
    <w:lvl w:ilvl="7" w:tplc="708A01A8">
      <w:numFmt w:val="bullet"/>
      <w:lvlText w:val="•"/>
      <w:lvlJc w:val="left"/>
      <w:pPr>
        <w:ind w:left="4556" w:hanging="510"/>
      </w:pPr>
      <w:rPr>
        <w:rFonts w:hint="default"/>
        <w:lang w:val="en-GB" w:eastAsia="en-GB" w:bidi="en-GB"/>
      </w:rPr>
    </w:lvl>
    <w:lvl w:ilvl="8" w:tplc="F75E93A0">
      <w:numFmt w:val="bullet"/>
      <w:lvlText w:val="•"/>
      <w:lvlJc w:val="left"/>
      <w:pPr>
        <w:ind w:left="5112" w:hanging="510"/>
      </w:pPr>
      <w:rPr>
        <w:rFonts w:hint="default"/>
        <w:lang w:val="en-GB" w:eastAsia="en-GB" w:bidi="en-GB"/>
      </w:rPr>
    </w:lvl>
  </w:abstractNum>
  <w:abstractNum w:abstractNumId="11" w15:restartNumberingAfterBreak="0">
    <w:nsid w:val="1AFA1991"/>
    <w:multiLevelType w:val="hybridMultilevel"/>
    <w:tmpl w:val="FA08AD14"/>
    <w:lvl w:ilvl="0" w:tplc="563A411E">
      <w:numFmt w:val="bullet"/>
      <w:lvlText w:val="•"/>
      <w:lvlJc w:val="left"/>
      <w:pPr>
        <w:ind w:left="652" w:hanging="510"/>
      </w:pPr>
      <w:rPr>
        <w:rFonts w:ascii="Lato Light" w:eastAsia="Lato Light" w:hAnsi="Lato Light" w:cs="Lato Light" w:hint="default"/>
        <w:spacing w:val="-8"/>
        <w:w w:val="100"/>
        <w:sz w:val="20"/>
        <w:szCs w:val="20"/>
        <w:lang w:val="en-GB" w:eastAsia="en-GB" w:bidi="en-GB"/>
      </w:rPr>
    </w:lvl>
    <w:lvl w:ilvl="1" w:tplc="8DC68EB6">
      <w:numFmt w:val="bullet"/>
      <w:lvlText w:val="•"/>
      <w:lvlJc w:val="left"/>
      <w:pPr>
        <w:ind w:left="1216" w:hanging="510"/>
      </w:pPr>
      <w:rPr>
        <w:rFonts w:hint="default"/>
        <w:lang w:val="en-GB" w:eastAsia="en-GB" w:bidi="en-GB"/>
      </w:rPr>
    </w:lvl>
    <w:lvl w:ilvl="2" w:tplc="45A64F2A">
      <w:numFmt w:val="bullet"/>
      <w:lvlText w:val="•"/>
      <w:lvlJc w:val="left"/>
      <w:pPr>
        <w:ind w:left="1773" w:hanging="510"/>
      </w:pPr>
      <w:rPr>
        <w:rFonts w:hint="default"/>
        <w:lang w:val="en-GB" w:eastAsia="en-GB" w:bidi="en-GB"/>
      </w:rPr>
    </w:lvl>
    <w:lvl w:ilvl="3" w:tplc="5A0CF1D0">
      <w:numFmt w:val="bullet"/>
      <w:lvlText w:val="•"/>
      <w:lvlJc w:val="left"/>
      <w:pPr>
        <w:ind w:left="2329" w:hanging="510"/>
      </w:pPr>
      <w:rPr>
        <w:rFonts w:hint="default"/>
        <w:lang w:val="en-GB" w:eastAsia="en-GB" w:bidi="en-GB"/>
      </w:rPr>
    </w:lvl>
    <w:lvl w:ilvl="4" w:tplc="7750A1C2">
      <w:numFmt w:val="bullet"/>
      <w:lvlText w:val="•"/>
      <w:lvlJc w:val="left"/>
      <w:pPr>
        <w:ind w:left="2886" w:hanging="510"/>
      </w:pPr>
      <w:rPr>
        <w:rFonts w:hint="default"/>
        <w:lang w:val="en-GB" w:eastAsia="en-GB" w:bidi="en-GB"/>
      </w:rPr>
    </w:lvl>
    <w:lvl w:ilvl="5" w:tplc="3DE6F7E0">
      <w:numFmt w:val="bullet"/>
      <w:lvlText w:val="•"/>
      <w:lvlJc w:val="left"/>
      <w:pPr>
        <w:ind w:left="3443" w:hanging="510"/>
      </w:pPr>
      <w:rPr>
        <w:rFonts w:hint="default"/>
        <w:lang w:val="en-GB" w:eastAsia="en-GB" w:bidi="en-GB"/>
      </w:rPr>
    </w:lvl>
    <w:lvl w:ilvl="6" w:tplc="F0B00F08">
      <w:numFmt w:val="bullet"/>
      <w:lvlText w:val="•"/>
      <w:lvlJc w:val="left"/>
      <w:pPr>
        <w:ind w:left="3999" w:hanging="510"/>
      </w:pPr>
      <w:rPr>
        <w:rFonts w:hint="default"/>
        <w:lang w:val="en-GB" w:eastAsia="en-GB" w:bidi="en-GB"/>
      </w:rPr>
    </w:lvl>
    <w:lvl w:ilvl="7" w:tplc="1400BD8E">
      <w:numFmt w:val="bullet"/>
      <w:lvlText w:val="•"/>
      <w:lvlJc w:val="left"/>
      <w:pPr>
        <w:ind w:left="4556" w:hanging="510"/>
      </w:pPr>
      <w:rPr>
        <w:rFonts w:hint="default"/>
        <w:lang w:val="en-GB" w:eastAsia="en-GB" w:bidi="en-GB"/>
      </w:rPr>
    </w:lvl>
    <w:lvl w:ilvl="8" w:tplc="6ABC07F6">
      <w:numFmt w:val="bullet"/>
      <w:lvlText w:val="•"/>
      <w:lvlJc w:val="left"/>
      <w:pPr>
        <w:ind w:left="5112" w:hanging="510"/>
      </w:pPr>
      <w:rPr>
        <w:rFonts w:hint="default"/>
        <w:lang w:val="en-GB" w:eastAsia="en-GB" w:bidi="en-GB"/>
      </w:rPr>
    </w:lvl>
  </w:abstractNum>
  <w:abstractNum w:abstractNumId="12" w15:restartNumberingAfterBreak="0">
    <w:nsid w:val="1B107512"/>
    <w:multiLevelType w:val="hybridMultilevel"/>
    <w:tmpl w:val="1F406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5003AE"/>
    <w:multiLevelType w:val="hybridMultilevel"/>
    <w:tmpl w:val="D714A1D4"/>
    <w:lvl w:ilvl="0" w:tplc="D82CC2B2">
      <w:numFmt w:val="bullet"/>
      <w:lvlText w:val="•"/>
      <w:lvlJc w:val="left"/>
      <w:pPr>
        <w:ind w:left="653" w:hanging="510"/>
      </w:pPr>
      <w:rPr>
        <w:rFonts w:ascii="Lato Light" w:eastAsia="Lato Light" w:hAnsi="Lato Light" w:cs="Lato Light" w:hint="default"/>
        <w:spacing w:val="-6"/>
        <w:w w:val="100"/>
        <w:sz w:val="20"/>
        <w:szCs w:val="20"/>
        <w:lang w:val="en-GB" w:eastAsia="en-GB" w:bidi="en-GB"/>
      </w:rPr>
    </w:lvl>
    <w:lvl w:ilvl="1" w:tplc="DEF63AAE">
      <w:numFmt w:val="bullet"/>
      <w:lvlText w:val="•"/>
      <w:lvlJc w:val="left"/>
      <w:pPr>
        <w:ind w:left="1216" w:hanging="510"/>
      </w:pPr>
      <w:rPr>
        <w:rFonts w:hint="default"/>
        <w:lang w:val="en-GB" w:eastAsia="en-GB" w:bidi="en-GB"/>
      </w:rPr>
    </w:lvl>
    <w:lvl w:ilvl="2" w:tplc="813AF5F4">
      <w:numFmt w:val="bullet"/>
      <w:lvlText w:val="•"/>
      <w:lvlJc w:val="left"/>
      <w:pPr>
        <w:ind w:left="1773" w:hanging="510"/>
      </w:pPr>
      <w:rPr>
        <w:rFonts w:hint="default"/>
        <w:lang w:val="en-GB" w:eastAsia="en-GB" w:bidi="en-GB"/>
      </w:rPr>
    </w:lvl>
    <w:lvl w:ilvl="3" w:tplc="26B0B556">
      <w:numFmt w:val="bullet"/>
      <w:lvlText w:val="•"/>
      <w:lvlJc w:val="left"/>
      <w:pPr>
        <w:ind w:left="2329" w:hanging="510"/>
      </w:pPr>
      <w:rPr>
        <w:rFonts w:hint="default"/>
        <w:lang w:val="en-GB" w:eastAsia="en-GB" w:bidi="en-GB"/>
      </w:rPr>
    </w:lvl>
    <w:lvl w:ilvl="4" w:tplc="4E6E31CE">
      <w:numFmt w:val="bullet"/>
      <w:lvlText w:val="•"/>
      <w:lvlJc w:val="left"/>
      <w:pPr>
        <w:ind w:left="2886" w:hanging="510"/>
      </w:pPr>
      <w:rPr>
        <w:rFonts w:hint="default"/>
        <w:lang w:val="en-GB" w:eastAsia="en-GB" w:bidi="en-GB"/>
      </w:rPr>
    </w:lvl>
    <w:lvl w:ilvl="5" w:tplc="2D7437E6">
      <w:numFmt w:val="bullet"/>
      <w:lvlText w:val="•"/>
      <w:lvlJc w:val="left"/>
      <w:pPr>
        <w:ind w:left="3443" w:hanging="510"/>
      </w:pPr>
      <w:rPr>
        <w:rFonts w:hint="default"/>
        <w:lang w:val="en-GB" w:eastAsia="en-GB" w:bidi="en-GB"/>
      </w:rPr>
    </w:lvl>
    <w:lvl w:ilvl="6" w:tplc="03006E00">
      <w:numFmt w:val="bullet"/>
      <w:lvlText w:val="•"/>
      <w:lvlJc w:val="left"/>
      <w:pPr>
        <w:ind w:left="3999" w:hanging="510"/>
      </w:pPr>
      <w:rPr>
        <w:rFonts w:hint="default"/>
        <w:lang w:val="en-GB" w:eastAsia="en-GB" w:bidi="en-GB"/>
      </w:rPr>
    </w:lvl>
    <w:lvl w:ilvl="7" w:tplc="6C62481A">
      <w:numFmt w:val="bullet"/>
      <w:lvlText w:val="•"/>
      <w:lvlJc w:val="left"/>
      <w:pPr>
        <w:ind w:left="4556" w:hanging="510"/>
      </w:pPr>
      <w:rPr>
        <w:rFonts w:hint="default"/>
        <w:lang w:val="en-GB" w:eastAsia="en-GB" w:bidi="en-GB"/>
      </w:rPr>
    </w:lvl>
    <w:lvl w:ilvl="8" w:tplc="647C5724">
      <w:numFmt w:val="bullet"/>
      <w:lvlText w:val="•"/>
      <w:lvlJc w:val="left"/>
      <w:pPr>
        <w:ind w:left="5112" w:hanging="510"/>
      </w:pPr>
      <w:rPr>
        <w:rFonts w:hint="default"/>
        <w:lang w:val="en-GB" w:eastAsia="en-GB" w:bidi="en-GB"/>
      </w:rPr>
    </w:lvl>
  </w:abstractNum>
  <w:abstractNum w:abstractNumId="14" w15:restartNumberingAfterBreak="0">
    <w:nsid w:val="1BD14E48"/>
    <w:multiLevelType w:val="hybridMultilevel"/>
    <w:tmpl w:val="E22AEBE4"/>
    <w:lvl w:ilvl="0" w:tplc="4FAE1E72">
      <w:numFmt w:val="bullet"/>
      <w:lvlText w:val="•"/>
      <w:lvlJc w:val="left"/>
      <w:pPr>
        <w:ind w:left="654" w:hanging="510"/>
      </w:pPr>
      <w:rPr>
        <w:rFonts w:ascii="Lato Light" w:eastAsia="Lato Light" w:hAnsi="Lato Light" w:cs="Lato Light" w:hint="default"/>
        <w:spacing w:val="-8"/>
        <w:w w:val="99"/>
        <w:sz w:val="20"/>
        <w:szCs w:val="20"/>
        <w:lang w:val="en-GB" w:eastAsia="en-GB" w:bidi="en-GB"/>
      </w:rPr>
    </w:lvl>
    <w:lvl w:ilvl="1" w:tplc="80A49346">
      <w:numFmt w:val="bullet"/>
      <w:lvlText w:val="•"/>
      <w:lvlJc w:val="left"/>
      <w:pPr>
        <w:ind w:left="1216" w:hanging="510"/>
      </w:pPr>
      <w:rPr>
        <w:rFonts w:hint="default"/>
        <w:lang w:val="en-GB" w:eastAsia="en-GB" w:bidi="en-GB"/>
      </w:rPr>
    </w:lvl>
    <w:lvl w:ilvl="2" w:tplc="505C716A">
      <w:numFmt w:val="bullet"/>
      <w:lvlText w:val="•"/>
      <w:lvlJc w:val="left"/>
      <w:pPr>
        <w:ind w:left="1773" w:hanging="510"/>
      </w:pPr>
      <w:rPr>
        <w:rFonts w:hint="default"/>
        <w:lang w:val="en-GB" w:eastAsia="en-GB" w:bidi="en-GB"/>
      </w:rPr>
    </w:lvl>
    <w:lvl w:ilvl="3" w:tplc="599E9636">
      <w:numFmt w:val="bullet"/>
      <w:lvlText w:val="•"/>
      <w:lvlJc w:val="left"/>
      <w:pPr>
        <w:ind w:left="2329" w:hanging="510"/>
      </w:pPr>
      <w:rPr>
        <w:rFonts w:hint="default"/>
        <w:lang w:val="en-GB" w:eastAsia="en-GB" w:bidi="en-GB"/>
      </w:rPr>
    </w:lvl>
    <w:lvl w:ilvl="4" w:tplc="FFCCD4E0">
      <w:numFmt w:val="bullet"/>
      <w:lvlText w:val="•"/>
      <w:lvlJc w:val="left"/>
      <w:pPr>
        <w:ind w:left="2886" w:hanging="510"/>
      </w:pPr>
      <w:rPr>
        <w:rFonts w:hint="default"/>
        <w:lang w:val="en-GB" w:eastAsia="en-GB" w:bidi="en-GB"/>
      </w:rPr>
    </w:lvl>
    <w:lvl w:ilvl="5" w:tplc="4838F9B2">
      <w:numFmt w:val="bullet"/>
      <w:lvlText w:val="•"/>
      <w:lvlJc w:val="left"/>
      <w:pPr>
        <w:ind w:left="3443" w:hanging="510"/>
      </w:pPr>
      <w:rPr>
        <w:rFonts w:hint="default"/>
        <w:lang w:val="en-GB" w:eastAsia="en-GB" w:bidi="en-GB"/>
      </w:rPr>
    </w:lvl>
    <w:lvl w:ilvl="6" w:tplc="E9BA17EA">
      <w:numFmt w:val="bullet"/>
      <w:lvlText w:val="•"/>
      <w:lvlJc w:val="left"/>
      <w:pPr>
        <w:ind w:left="3999" w:hanging="510"/>
      </w:pPr>
      <w:rPr>
        <w:rFonts w:hint="default"/>
        <w:lang w:val="en-GB" w:eastAsia="en-GB" w:bidi="en-GB"/>
      </w:rPr>
    </w:lvl>
    <w:lvl w:ilvl="7" w:tplc="EE7005EE">
      <w:numFmt w:val="bullet"/>
      <w:lvlText w:val="•"/>
      <w:lvlJc w:val="left"/>
      <w:pPr>
        <w:ind w:left="4556" w:hanging="510"/>
      </w:pPr>
      <w:rPr>
        <w:rFonts w:hint="default"/>
        <w:lang w:val="en-GB" w:eastAsia="en-GB" w:bidi="en-GB"/>
      </w:rPr>
    </w:lvl>
    <w:lvl w:ilvl="8" w:tplc="E1647EF4">
      <w:numFmt w:val="bullet"/>
      <w:lvlText w:val="•"/>
      <w:lvlJc w:val="left"/>
      <w:pPr>
        <w:ind w:left="5112" w:hanging="510"/>
      </w:pPr>
      <w:rPr>
        <w:rFonts w:hint="default"/>
        <w:lang w:val="en-GB" w:eastAsia="en-GB" w:bidi="en-GB"/>
      </w:rPr>
    </w:lvl>
  </w:abstractNum>
  <w:abstractNum w:abstractNumId="15" w15:restartNumberingAfterBreak="0">
    <w:nsid w:val="1C1462EC"/>
    <w:multiLevelType w:val="hybridMultilevel"/>
    <w:tmpl w:val="6FBA8D90"/>
    <w:lvl w:ilvl="0" w:tplc="641ABF2A">
      <w:numFmt w:val="bullet"/>
      <w:lvlText w:val="•"/>
      <w:lvlJc w:val="left"/>
      <w:pPr>
        <w:ind w:left="653" w:hanging="510"/>
      </w:pPr>
      <w:rPr>
        <w:rFonts w:ascii="Lato Light" w:eastAsia="Lato Light" w:hAnsi="Lato Light" w:cs="Lato Light" w:hint="default"/>
        <w:spacing w:val="-9"/>
        <w:w w:val="100"/>
        <w:sz w:val="20"/>
        <w:szCs w:val="20"/>
        <w:lang w:val="en-GB" w:eastAsia="en-GB" w:bidi="en-GB"/>
      </w:rPr>
    </w:lvl>
    <w:lvl w:ilvl="1" w:tplc="4676690A">
      <w:numFmt w:val="bullet"/>
      <w:lvlText w:val="•"/>
      <w:lvlJc w:val="left"/>
      <w:pPr>
        <w:ind w:left="1216" w:hanging="510"/>
      </w:pPr>
      <w:rPr>
        <w:rFonts w:hint="default"/>
        <w:lang w:val="en-GB" w:eastAsia="en-GB" w:bidi="en-GB"/>
      </w:rPr>
    </w:lvl>
    <w:lvl w:ilvl="2" w:tplc="212CE548">
      <w:numFmt w:val="bullet"/>
      <w:lvlText w:val="•"/>
      <w:lvlJc w:val="left"/>
      <w:pPr>
        <w:ind w:left="1773" w:hanging="510"/>
      </w:pPr>
      <w:rPr>
        <w:rFonts w:hint="default"/>
        <w:lang w:val="en-GB" w:eastAsia="en-GB" w:bidi="en-GB"/>
      </w:rPr>
    </w:lvl>
    <w:lvl w:ilvl="3" w:tplc="96E2E3DA">
      <w:numFmt w:val="bullet"/>
      <w:lvlText w:val="•"/>
      <w:lvlJc w:val="left"/>
      <w:pPr>
        <w:ind w:left="2329" w:hanging="510"/>
      </w:pPr>
      <w:rPr>
        <w:rFonts w:hint="default"/>
        <w:lang w:val="en-GB" w:eastAsia="en-GB" w:bidi="en-GB"/>
      </w:rPr>
    </w:lvl>
    <w:lvl w:ilvl="4" w:tplc="D73A45B6">
      <w:numFmt w:val="bullet"/>
      <w:lvlText w:val="•"/>
      <w:lvlJc w:val="left"/>
      <w:pPr>
        <w:ind w:left="2886" w:hanging="510"/>
      </w:pPr>
      <w:rPr>
        <w:rFonts w:hint="default"/>
        <w:lang w:val="en-GB" w:eastAsia="en-GB" w:bidi="en-GB"/>
      </w:rPr>
    </w:lvl>
    <w:lvl w:ilvl="5" w:tplc="D7DE1880">
      <w:numFmt w:val="bullet"/>
      <w:lvlText w:val="•"/>
      <w:lvlJc w:val="left"/>
      <w:pPr>
        <w:ind w:left="3443" w:hanging="510"/>
      </w:pPr>
      <w:rPr>
        <w:rFonts w:hint="default"/>
        <w:lang w:val="en-GB" w:eastAsia="en-GB" w:bidi="en-GB"/>
      </w:rPr>
    </w:lvl>
    <w:lvl w:ilvl="6" w:tplc="3290401C">
      <w:numFmt w:val="bullet"/>
      <w:lvlText w:val="•"/>
      <w:lvlJc w:val="left"/>
      <w:pPr>
        <w:ind w:left="3999" w:hanging="510"/>
      </w:pPr>
      <w:rPr>
        <w:rFonts w:hint="default"/>
        <w:lang w:val="en-GB" w:eastAsia="en-GB" w:bidi="en-GB"/>
      </w:rPr>
    </w:lvl>
    <w:lvl w:ilvl="7" w:tplc="FF82A93C">
      <w:numFmt w:val="bullet"/>
      <w:lvlText w:val="•"/>
      <w:lvlJc w:val="left"/>
      <w:pPr>
        <w:ind w:left="4556" w:hanging="510"/>
      </w:pPr>
      <w:rPr>
        <w:rFonts w:hint="default"/>
        <w:lang w:val="en-GB" w:eastAsia="en-GB" w:bidi="en-GB"/>
      </w:rPr>
    </w:lvl>
    <w:lvl w:ilvl="8" w:tplc="E4C60F52">
      <w:numFmt w:val="bullet"/>
      <w:lvlText w:val="•"/>
      <w:lvlJc w:val="left"/>
      <w:pPr>
        <w:ind w:left="5112" w:hanging="510"/>
      </w:pPr>
      <w:rPr>
        <w:rFonts w:hint="default"/>
        <w:lang w:val="en-GB" w:eastAsia="en-GB" w:bidi="en-GB"/>
      </w:rPr>
    </w:lvl>
  </w:abstractNum>
  <w:abstractNum w:abstractNumId="16" w15:restartNumberingAfterBreak="0">
    <w:nsid w:val="1C8E3968"/>
    <w:multiLevelType w:val="hybridMultilevel"/>
    <w:tmpl w:val="08B09662"/>
    <w:lvl w:ilvl="0" w:tplc="ABDE0FBE">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3A4607B0">
      <w:numFmt w:val="bullet"/>
      <w:lvlText w:val="•"/>
      <w:lvlJc w:val="left"/>
      <w:pPr>
        <w:ind w:left="1216" w:hanging="510"/>
      </w:pPr>
      <w:rPr>
        <w:rFonts w:hint="default"/>
        <w:lang w:val="en-GB" w:eastAsia="en-GB" w:bidi="en-GB"/>
      </w:rPr>
    </w:lvl>
    <w:lvl w:ilvl="2" w:tplc="303CE0B4">
      <w:numFmt w:val="bullet"/>
      <w:lvlText w:val="•"/>
      <w:lvlJc w:val="left"/>
      <w:pPr>
        <w:ind w:left="1773" w:hanging="510"/>
      </w:pPr>
      <w:rPr>
        <w:rFonts w:hint="default"/>
        <w:lang w:val="en-GB" w:eastAsia="en-GB" w:bidi="en-GB"/>
      </w:rPr>
    </w:lvl>
    <w:lvl w:ilvl="3" w:tplc="E0BC2B04">
      <w:numFmt w:val="bullet"/>
      <w:lvlText w:val="•"/>
      <w:lvlJc w:val="left"/>
      <w:pPr>
        <w:ind w:left="2329" w:hanging="510"/>
      </w:pPr>
      <w:rPr>
        <w:rFonts w:hint="default"/>
        <w:lang w:val="en-GB" w:eastAsia="en-GB" w:bidi="en-GB"/>
      </w:rPr>
    </w:lvl>
    <w:lvl w:ilvl="4" w:tplc="827AFA84">
      <w:numFmt w:val="bullet"/>
      <w:lvlText w:val="•"/>
      <w:lvlJc w:val="left"/>
      <w:pPr>
        <w:ind w:left="2886" w:hanging="510"/>
      </w:pPr>
      <w:rPr>
        <w:rFonts w:hint="default"/>
        <w:lang w:val="en-GB" w:eastAsia="en-GB" w:bidi="en-GB"/>
      </w:rPr>
    </w:lvl>
    <w:lvl w:ilvl="5" w:tplc="5D0C235C">
      <w:numFmt w:val="bullet"/>
      <w:lvlText w:val="•"/>
      <w:lvlJc w:val="left"/>
      <w:pPr>
        <w:ind w:left="3443" w:hanging="510"/>
      </w:pPr>
      <w:rPr>
        <w:rFonts w:hint="default"/>
        <w:lang w:val="en-GB" w:eastAsia="en-GB" w:bidi="en-GB"/>
      </w:rPr>
    </w:lvl>
    <w:lvl w:ilvl="6" w:tplc="D13EC11E">
      <w:numFmt w:val="bullet"/>
      <w:lvlText w:val="•"/>
      <w:lvlJc w:val="left"/>
      <w:pPr>
        <w:ind w:left="3999" w:hanging="510"/>
      </w:pPr>
      <w:rPr>
        <w:rFonts w:hint="default"/>
        <w:lang w:val="en-GB" w:eastAsia="en-GB" w:bidi="en-GB"/>
      </w:rPr>
    </w:lvl>
    <w:lvl w:ilvl="7" w:tplc="54D86206">
      <w:numFmt w:val="bullet"/>
      <w:lvlText w:val="•"/>
      <w:lvlJc w:val="left"/>
      <w:pPr>
        <w:ind w:left="4556" w:hanging="510"/>
      </w:pPr>
      <w:rPr>
        <w:rFonts w:hint="default"/>
        <w:lang w:val="en-GB" w:eastAsia="en-GB" w:bidi="en-GB"/>
      </w:rPr>
    </w:lvl>
    <w:lvl w:ilvl="8" w:tplc="E586EE3E">
      <w:numFmt w:val="bullet"/>
      <w:lvlText w:val="•"/>
      <w:lvlJc w:val="left"/>
      <w:pPr>
        <w:ind w:left="5112" w:hanging="510"/>
      </w:pPr>
      <w:rPr>
        <w:rFonts w:hint="default"/>
        <w:lang w:val="en-GB" w:eastAsia="en-GB" w:bidi="en-GB"/>
      </w:rPr>
    </w:lvl>
  </w:abstractNum>
  <w:abstractNum w:abstractNumId="17" w15:restartNumberingAfterBreak="0">
    <w:nsid w:val="1D493F01"/>
    <w:multiLevelType w:val="hybridMultilevel"/>
    <w:tmpl w:val="80EC4C84"/>
    <w:lvl w:ilvl="0" w:tplc="CF184A98">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27B49132">
      <w:numFmt w:val="bullet"/>
      <w:lvlText w:val="•"/>
      <w:lvlJc w:val="left"/>
      <w:pPr>
        <w:ind w:left="780" w:hanging="510"/>
      </w:pPr>
      <w:rPr>
        <w:rFonts w:hint="default"/>
        <w:lang w:val="en-GB" w:eastAsia="en-GB" w:bidi="en-GB"/>
      </w:rPr>
    </w:lvl>
    <w:lvl w:ilvl="2" w:tplc="D71036EE">
      <w:numFmt w:val="bullet"/>
      <w:lvlText w:val="•"/>
      <w:lvlJc w:val="left"/>
      <w:pPr>
        <w:ind w:left="1385" w:hanging="510"/>
      </w:pPr>
      <w:rPr>
        <w:rFonts w:hint="default"/>
        <w:lang w:val="en-GB" w:eastAsia="en-GB" w:bidi="en-GB"/>
      </w:rPr>
    </w:lvl>
    <w:lvl w:ilvl="3" w:tplc="9F368B02">
      <w:numFmt w:val="bullet"/>
      <w:lvlText w:val="•"/>
      <w:lvlJc w:val="left"/>
      <w:pPr>
        <w:ind w:left="1990" w:hanging="510"/>
      </w:pPr>
      <w:rPr>
        <w:rFonts w:hint="default"/>
        <w:lang w:val="en-GB" w:eastAsia="en-GB" w:bidi="en-GB"/>
      </w:rPr>
    </w:lvl>
    <w:lvl w:ilvl="4" w:tplc="48FA0574">
      <w:numFmt w:val="bullet"/>
      <w:lvlText w:val="•"/>
      <w:lvlJc w:val="left"/>
      <w:pPr>
        <w:ind w:left="2595" w:hanging="510"/>
      </w:pPr>
      <w:rPr>
        <w:rFonts w:hint="default"/>
        <w:lang w:val="en-GB" w:eastAsia="en-GB" w:bidi="en-GB"/>
      </w:rPr>
    </w:lvl>
    <w:lvl w:ilvl="5" w:tplc="99B41256">
      <w:numFmt w:val="bullet"/>
      <w:lvlText w:val="•"/>
      <w:lvlJc w:val="left"/>
      <w:pPr>
        <w:ind w:left="3200" w:hanging="510"/>
      </w:pPr>
      <w:rPr>
        <w:rFonts w:hint="default"/>
        <w:lang w:val="en-GB" w:eastAsia="en-GB" w:bidi="en-GB"/>
      </w:rPr>
    </w:lvl>
    <w:lvl w:ilvl="6" w:tplc="F10856E0">
      <w:numFmt w:val="bullet"/>
      <w:lvlText w:val="•"/>
      <w:lvlJc w:val="left"/>
      <w:pPr>
        <w:ind w:left="3805" w:hanging="510"/>
      </w:pPr>
      <w:rPr>
        <w:rFonts w:hint="default"/>
        <w:lang w:val="en-GB" w:eastAsia="en-GB" w:bidi="en-GB"/>
      </w:rPr>
    </w:lvl>
    <w:lvl w:ilvl="7" w:tplc="530ED63A">
      <w:numFmt w:val="bullet"/>
      <w:lvlText w:val="•"/>
      <w:lvlJc w:val="left"/>
      <w:pPr>
        <w:ind w:left="4410" w:hanging="510"/>
      </w:pPr>
      <w:rPr>
        <w:rFonts w:hint="default"/>
        <w:lang w:val="en-GB" w:eastAsia="en-GB" w:bidi="en-GB"/>
      </w:rPr>
    </w:lvl>
    <w:lvl w:ilvl="8" w:tplc="30B4E77E">
      <w:numFmt w:val="bullet"/>
      <w:lvlText w:val="•"/>
      <w:lvlJc w:val="left"/>
      <w:pPr>
        <w:ind w:left="5015" w:hanging="510"/>
      </w:pPr>
      <w:rPr>
        <w:rFonts w:hint="default"/>
        <w:lang w:val="en-GB" w:eastAsia="en-GB" w:bidi="en-GB"/>
      </w:rPr>
    </w:lvl>
  </w:abstractNum>
  <w:abstractNum w:abstractNumId="18" w15:restartNumberingAfterBreak="0">
    <w:nsid w:val="1D4A4B25"/>
    <w:multiLevelType w:val="hybridMultilevel"/>
    <w:tmpl w:val="35F8DB06"/>
    <w:lvl w:ilvl="0" w:tplc="0DA27F72">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B3EC169E">
      <w:numFmt w:val="bullet"/>
      <w:lvlText w:val="•"/>
      <w:lvlJc w:val="left"/>
      <w:pPr>
        <w:ind w:left="1216" w:hanging="510"/>
      </w:pPr>
      <w:rPr>
        <w:rFonts w:hint="default"/>
        <w:lang w:val="en-GB" w:eastAsia="en-GB" w:bidi="en-GB"/>
      </w:rPr>
    </w:lvl>
    <w:lvl w:ilvl="2" w:tplc="180A917E">
      <w:numFmt w:val="bullet"/>
      <w:lvlText w:val="•"/>
      <w:lvlJc w:val="left"/>
      <w:pPr>
        <w:ind w:left="1773" w:hanging="510"/>
      </w:pPr>
      <w:rPr>
        <w:rFonts w:hint="default"/>
        <w:lang w:val="en-GB" w:eastAsia="en-GB" w:bidi="en-GB"/>
      </w:rPr>
    </w:lvl>
    <w:lvl w:ilvl="3" w:tplc="125EFBC2">
      <w:numFmt w:val="bullet"/>
      <w:lvlText w:val="•"/>
      <w:lvlJc w:val="left"/>
      <w:pPr>
        <w:ind w:left="2329" w:hanging="510"/>
      </w:pPr>
      <w:rPr>
        <w:rFonts w:hint="default"/>
        <w:lang w:val="en-GB" w:eastAsia="en-GB" w:bidi="en-GB"/>
      </w:rPr>
    </w:lvl>
    <w:lvl w:ilvl="4" w:tplc="FD8ECDE6">
      <w:numFmt w:val="bullet"/>
      <w:lvlText w:val="•"/>
      <w:lvlJc w:val="left"/>
      <w:pPr>
        <w:ind w:left="2886" w:hanging="510"/>
      </w:pPr>
      <w:rPr>
        <w:rFonts w:hint="default"/>
        <w:lang w:val="en-GB" w:eastAsia="en-GB" w:bidi="en-GB"/>
      </w:rPr>
    </w:lvl>
    <w:lvl w:ilvl="5" w:tplc="78EC5CCE">
      <w:numFmt w:val="bullet"/>
      <w:lvlText w:val="•"/>
      <w:lvlJc w:val="left"/>
      <w:pPr>
        <w:ind w:left="3443" w:hanging="510"/>
      </w:pPr>
      <w:rPr>
        <w:rFonts w:hint="default"/>
        <w:lang w:val="en-GB" w:eastAsia="en-GB" w:bidi="en-GB"/>
      </w:rPr>
    </w:lvl>
    <w:lvl w:ilvl="6" w:tplc="E32C90FA">
      <w:numFmt w:val="bullet"/>
      <w:lvlText w:val="•"/>
      <w:lvlJc w:val="left"/>
      <w:pPr>
        <w:ind w:left="3999" w:hanging="510"/>
      </w:pPr>
      <w:rPr>
        <w:rFonts w:hint="default"/>
        <w:lang w:val="en-GB" w:eastAsia="en-GB" w:bidi="en-GB"/>
      </w:rPr>
    </w:lvl>
    <w:lvl w:ilvl="7" w:tplc="6F44E79C">
      <w:numFmt w:val="bullet"/>
      <w:lvlText w:val="•"/>
      <w:lvlJc w:val="left"/>
      <w:pPr>
        <w:ind w:left="4556" w:hanging="510"/>
      </w:pPr>
      <w:rPr>
        <w:rFonts w:hint="default"/>
        <w:lang w:val="en-GB" w:eastAsia="en-GB" w:bidi="en-GB"/>
      </w:rPr>
    </w:lvl>
    <w:lvl w:ilvl="8" w:tplc="C7F6B690">
      <w:numFmt w:val="bullet"/>
      <w:lvlText w:val="•"/>
      <w:lvlJc w:val="left"/>
      <w:pPr>
        <w:ind w:left="5112" w:hanging="510"/>
      </w:pPr>
      <w:rPr>
        <w:rFonts w:hint="default"/>
        <w:lang w:val="en-GB" w:eastAsia="en-GB" w:bidi="en-GB"/>
      </w:rPr>
    </w:lvl>
  </w:abstractNum>
  <w:abstractNum w:abstractNumId="19" w15:restartNumberingAfterBreak="0">
    <w:nsid w:val="1E7237F8"/>
    <w:multiLevelType w:val="hybridMultilevel"/>
    <w:tmpl w:val="A8D4437C"/>
    <w:lvl w:ilvl="0" w:tplc="5030B8E0">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FDA67222">
      <w:numFmt w:val="bullet"/>
      <w:lvlText w:val="•"/>
      <w:lvlJc w:val="left"/>
      <w:pPr>
        <w:ind w:left="1216" w:hanging="510"/>
      </w:pPr>
      <w:rPr>
        <w:rFonts w:hint="default"/>
        <w:lang w:val="en-GB" w:eastAsia="en-GB" w:bidi="en-GB"/>
      </w:rPr>
    </w:lvl>
    <w:lvl w:ilvl="2" w:tplc="05E4756E">
      <w:numFmt w:val="bullet"/>
      <w:lvlText w:val="•"/>
      <w:lvlJc w:val="left"/>
      <w:pPr>
        <w:ind w:left="1773" w:hanging="510"/>
      </w:pPr>
      <w:rPr>
        <w:rFonts w:hint="default"/>
        <w:lang w:val="en-GB" w:eastAsia="en-GB" w:bidi="en-GB"/>
      </w:rPr>
    </w:lvl>
    <w:lvl w:ilvl="3" w:tplc="6ECE5B0E">
      <w:numFmt w:val="bullet"/>
      <w:lvlText w:val="•"/>
      <w:lvlJc w:val="left"/>
      <w:pPr>
        <w:ind w:left="2329" w:hanging="510"/>
      </w:pPr>
      <w:rPr>
        <w:rFonts w:hint="default"/>
        <w:lang w:val="en-GB" w:eastAsia="en-GB" w:bidi="en-GB"/>
      </w:rPr>
    </w:lvl>
    <w:lvl w:ilvl="4" w:tplc="94FAC158">
      <w:numFmt w:val="bullet"/>
      <w:lvlText w:val="•"/>
      <w:lvlJc w:val="left"/>
      <w:pPr>
        <w:ind w:left="2886" w:hanging="510"/>
      </w:pPr>
      <w:rPr>
        <w:rFonts w:hint="default"/>
        <w:lang w:val="en-GB" w:eastAsia="en-GB" w:bidi="en-GB"/>
      </w:rPr>
    </w:lvl>
    <w:lvl w:ilvl="5" w:tplc="BE683BEC">
      <w:numFmt w:val="bullet"/>
      <w:lvlText w:val="•"/>
      <w:lvlJc w:val="left"/>
      <w:pPr>
        <w:ind w:left="3443" w:hanging="510"/>
      </w:pPr>
      <w:rPr>
        <w:rFonts w:hint="default"/>
        <w:lang w:val="en-GB" w:eastAsia="en-GB" w:bidi="en-GB"/>
      </w:rPr>
    </w:lvl>
    <w:lvl w:ilvl="6" w:tplc="22E86442">
      <w:numFmt w:val="bullet"/>
      <w:lvlText w:val="•"/>
      <w:lvlJc w:val="left"/>
      <w:pPr>
        <w:ind w:left="3999" w:hanging="510"/>
      </w:pPr>
      <w:rPr>
        <w:rFonts w:hint="default"/>
        <w:lang w:val="en-GB" w:eastAsia="en-GB" w:bidi="en-GB"/>
      </w:rPr>
    </w:lvl>
    <w:lvl w:ilvl="7" w:tplc="B4A6B7FE">
      <w:numFmt w:val="bullet"/>
      <w:lvlText w:val="•"/>
      <w:lvlJc w:val="left"/>
      <w:pPr>
        <w:ind w:left="4556" w:hanging="510"/>
      </w:pPr>
      <w:rPr>
        <w:rFonts w:hint="default"/>
        <w:lang w:val="en-GB" w:eastAsia="en-GB" w:bidi="en-GB"/>
      </w:rPr>
    </w:lvl>
    <w:lvl w:ilvl="8" w:tplc="093CB088">
      <w:numFmt w:val="bullet"/>
      <w:lvlText w:val="•"/>
      <w:lvlJc w:val="left"/>
      <w:pPr>
        <w:ind w:left="5112" w:hanging="510"/>
      </w:pPr>
      <w:rPr>
        <w:rFonts w:hint="default"/>
        <w:lang w:val="en-GB" w:eastAsia="en-GB" w:bidi="en-GB"/>
      </w:rPr>
    </w:lvl>
  </w:abstractNum>
  <w:abstractNum w:abstractNumId="20" w15:restartNumberingAfterBreak="0">
    <w:nsid w:val="1EE73BB2"/>
    <w:multiLevelType w:val="hybridMultilevel"/>
    <w:tmpl w:val="B8A42432"/>
    <w:lvl w:ilvl="0" w:tplc="0CECF6C8">
      <w:numFmt w:val="bullet"/>
      <w:lvlText w:val="•"/>
      <w:lvlJc w:val="left"/>
      <w:pPr>
        <w:ind w:left="653" w:hanging="510"/>
      </w:pPr>
      <w:rPr>
        <w:rFonts w:ascii="Lato Light" w:eastAsia="Lato Light" w:hAnsi="Lato Light" w:cs="Lato Light" w:hint="default"/>
        <w:spacing w:val="-9"/>
        <w:w w:val="100"/>
        <w:sz w:val="20"/>
        <w:szCs w:val="20"/>
        <w:lang w:val="en-GB" w:eastAsia="en-GB" w:bidi="en-GB"/>
      </w:rPr>
    </w:lvl>
    <w:lvl w:ilvl="1" w:tplc="027E0F98">
      <w:numFmt w:val="bullet"/>
      <w:lvlText w:val="•"/>
      <w:lvlJc w:val="left"/>
      <w:pPr>
        <w:ind w:left="1216" w:hanging="510"/>
      </w:pPr>
      <w:rPr>
        <w:rFonts w:hint="default"/>
        <w:lang w:val="en-GB" w:eastAsia="en-GB" w:bidi="en-GB"/>
      </w:rPr>
    </w:lvl>
    <w:lvl w:ilvl="2" w:tplc="8B2C7EA0">
      <w:numFmt w:val="bullet"/>
      <w:lvlText w:val="•"/>
      <w:lvlJc w:val="left"/>
      <w:pPr>
        <w:ind w:left="1773" w:hanging="510"/>
      </w:pPr>
      <w:rPr>
        <w:rFonts w:hint="default"/>
        <w:lang w:val="en-GB" w:eastAsia="en-GB" w:bidi="en-GB"/>
      </w:rPr>
    </w:lvl>
    <w:lvl w:ilvl="3" w:tplc="3CFE3C5C">
      <w:numFmt w:val="bullet"/>
      <w:lvlText w:val="•"/>
      <w:lvlJc w:val="left"/>
      <w:pPr>
        <w:ind w:left="2329" w:hanging="510"/>
      </w:pPr>
      <w:rPr>
        <w:rFonts w:hint="default"/>
        <w:lang w:val="en-GB" w:eastAsia="en-GB" w:bidi="en-GB"/>
      </w:rPr>
    </w:lvl>
    <w:lvl w:ilvl="4" w:tplc="F02C6102">
      <w:numFmt w:val="bullet"/>
      <w:lvlText w:val="•"/>
      <w:lvlJc w:val="left"/>
      <w:pPr>
        <w:ind w:left="2886" w:hanging="510"/>
      </w:pPr>
      <w:rPr>
        <w:rFonts w:hint="default"/>
        <w:lang w:val="en-GB" w:eastAsia="en-GB" w:bidi="en-GB"/>
      </w:rPr>
    </w:lvl>
    <w:lvl w:ilvl="5" w:tplc="28D00C18">
      <w:numFmt w:val="bullet"/>
      <w:lvlText w:val="•"/>
      <w:lvlJc w:val="left"/>
      <w:pPr>
        <w:ind w:left="3443" w:hanging="510"/>
      </w:pPr>
      <w:rPr>
        <w:rFonts w:hint="default"/>
        <w:lang w:val="en-GB" w:eastAsia="en-GB" w:bidi="en-GB"/>
      </w:rPr>
    </w:lvl>
    <w:lvl w:ilvl="6" w:tplc="37589A32">
      <w:numFmt w:val="bullet"/>
      <w:lvlText w:val="•"/>
      <w:lvlJc w:val="left"/>
      <w:pPr>
        <w:ind w:left="3999" w:hanging="510"/>
      </w:pPr>
      <w:rPr>
        <w:rFonts w:hint="default"/>
        <w:lang w:val="en-GB" w:eastAsia="en-GB" w:bidi="en-GB"/>
      </w:rPr>
    </w:lvl>
    <w:lvl w:ilvl="7" w:tplc="1DBAF0F6">
      <w:numFmt w:val="bullet"/>
      <w:lvlText w:val="•"/>
      <w:lvlJc w:val="left"/>
      <w:pPr>
        <w:ind w:left="4556" w:hanging="510"/>
      </w:pPr>
      <w:rPr>
        <w:rFonts w:hint="default"/>
        <w:lang w:val="en-GB" w:eastAsia="en-GB" w:bidi="en-GB"/>
      </w:rPr>
    </w:lvl>
    <w:lvl w:ilvl="8" w:tplc="A886909A">
      <w:numFmt w:val="bullet"/>
      <w:lvlText w:val="•"/>
      <w:lvlJc w:val="left"/>
      <w:pPr>
        <w:ind w:left="5112" w:hanging="510"/>
      </w:pPr>
      <w:rPr>
        <w:rFonts w:hint="default"/>
        <w:lang w:val="en-GB" w:eastAsia="en-GB" w:bidi="en-GB"/>
      </w:rPr>
    </w:lvl>
  </w:abstractNum>
  <w:abstractNum w:abstractNumId="21" w15:restartNumberingAfterBreak="0">
    <w:nsid w:val="1F3434F1"/>
    <w:multiLevelType w:val="hybridMultilevel"/>
    <w:tmpl w:val="780A95F8"/>
    <w:lvl w:ilvl="0" w:tplc="EF16BBBE">
      <w:numFmt w:val="bullet"/>
      <w:lvlText w:val="•"/>
      <w:lvlJc w:val="left"/>
      <w:pPr>
        <w:ind w:left="653" w:hanging="510"/>
      </w:pPr>
      <w:rPr>
        <w:rFonts w:ascii="Lato Light" w:eastAsia="Lato Light" w:hAnsi="Lato Light" w:cs="Lato Light" w:hint="default"/>
        <w:spacing w:val="-9"/>
        <w:w w:val="100"/>
        <w:sz w:val="20"/>
        <w:szCs w:val="20"/>
        <w:lang w:val="en-GB" w:eastAsia="en-GB" w:bidi="en-GB"/>
      </w:rPr>
    </w:lvl>
    <w:lvl w:ilvl="1" w:tplc="DDAE1EC6">
      <w:numFmt w:val="bullet"/>
      <w:lvlText w:val="•"/>
      <w:lvlJc w:val="left"/>
      <w:pPr>
        <w:ind w:left="1216" w:hanging="510"/>
      </w:pPr>
      <w:rPr>
        <w:rFonts w:hint="default"/>
        <w:lang w:val="en-GB" w:eastAsia="en-GB" w:bidi="en-GB"/>
      </w:rPr>
    </w:lvl>
    <w:lvl w:ilvl="2" w:tplc="ECF06EA6">
      <w:numFmt w:val="bullet"/>
      <w:lvlText w:val="•"/>
      <w:lvlJc w:val="left"/>
      <w:pPr>
        <w:ind w:left="1773" w:hanging="510"/>
      </w:pPr>
      <w:rPr>
        <w:rFonts w:hint="default"/>
        <w:lang w:val="en-GB" w:eastAsia="en-GB" w:bidi="en-GB"/>
      </w:rPr>
    </w:lvl>
    <w:lvl w:ilvl="3" w:tplc="339A26B6">
      <w:numFmt w:val="bullet"/>
      <w:lvlText w:val="•"/>
      <w:lvlJc w:val="left"/>
      <w:pPr>
        <w:ind w:left="2329" w:hanging="510"/>
      </w:pPr>
      <w:rPr>
        <w:rFonts w:hint="default"/>
        <w:lang w:val="en-GB" w:eastAsia="en-GB" w:bidi="en-GB"/>
      </w:rPr>
    </w:lvl>
    <w:lvl w:ilvl="4" w:tplc="6664922A">
      <w:numFmt w:val="bullet"/>
      <w:lvlText w:val="•"/>
      <w:lvlJc w:val="left"/>
      <w:pPr>
        <w:ind w:left="2886" w:hanging="510"/>
      </w:pPr>
      <w:rPr>
        <w:rFonts w:hint="default"/>
        <w:lang w:val="en-GB" w:eastAsia="en-GB" w:bidi="en-GB"/>
      </w:rPr>
    </w:lvl>
    <w:lvl w:ilvl="5" w:tplc="B83C87D0">
      <w:numFmt w:val="bullet"/>
      <w:lvlText w:val="•"/>
      <w:lvlJc w:val="left"/>
      <w:pPr>
        <w:ind w:left="3443" w:hanging="510"/>
      </w:pPr>
      <w:rPr>
        <w:rFonts w:hint="default"/>
        <w:lang w:val="en-GB" w:eastAsia="en-GB" w:bidi="en-GB"/>
      </w:rPr>
    </w:lvl>
    <w:lvl w:ilvl="6" w:tplc="C958E8F8">
      <w:numFmt w:val="bullet"/>
      <w:lvlText w:val="•"/>
      <w:lvlJc w:val="left"/>
      <w:pPr>
        <w:ind w:left="3999" w:hanging="510"/>
      </w:pPr>
      <w:rPr>
        <w:rFonts w:hint="default"/>
        <w:lang w:val="en-GB" w:eastAsia="en-GB" w:bidi="en-GB"/>
      </w:rPr>
    </w:lvl>
    <w:lvl w:ilvl="7" w:tplc="1EF864FE">
      <w:numFmt w:val="bullet"/>
      <w:lvlText w:val="•"/>
      <w:lvlJc w:val="left"/>
      <w:pPr>
        <w:ind w:left="4556" w:hanging="510"/>
      </w:pPr>
      <w:rPr>
        <w:rFonts w:hint="default"/>
        <w:lang w:val="en-GB" w:eastAsia="en-GB" w:bidi="en-GB"/>
      </w:rPr>
    </w:lvl>
    <w:lvl w:ilvl="8" w:tplc="C9705E5A">
      <w:numFmt w:val="bullet"/>
      <w:lvlText w:val="•"/>
      <w:lvlJc w:val="left"/>
      <w:pPr>
        <w:ind w:left="5112" w:hanging="510"/>
      </w:pPr>
      <w:rPr>
        <w:rFonts w:hint="default"/>
        <w:lang w:val="en-GB" w:eastAsia="en-GB" w:bidi="en-GB"/>
      </w:rPr>
    </w:lvl>
  </w:abstractNum>
  <w:abstractNum w:abstractNumId="22" w15:restartNumberingAfterBreak="0">
    <w:nsid w:val="1F6C358F"/>
    <w:multiLevelType w:val="hybridMultilevel"/>
    <w:tmpl w:val="EBBA04B8"/>
    <w:lvl w:ilvl="0" w:tplc="407AEEE6">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B34CDDBC">
      <w:numFmt w:val="bullet"/>
      <w:lvlText w:val="•"/>
      <w:lvlJc w:val="left"/>
      <w:pPr>
        <w:ind w:left="1216" w:hanging="510"/>
      </w:pPr>
      <w:rPr>
        <w:rFonts w:hint="default"/>
        <w:lang w:val="en-GB" w:eastAsia="en-GB" w:bidi="en-GB"/>
      </w:rPr>
    </w:lvl>
    <w:lvl w:ilvl="2" w:tplc="F5705BAE">
      <w:numFmt w:val="bullet"/>
      <w:lvlText w:val="•"/>
      <w:lvlJc w:val="left"/>
      <w:pPr>
        <w:ind w:left="1773" w:hanging="510"/>
      </w:pPr>
      <w:rPr>
        <w:rFonts w:hint="default"/>
        <w:lang w:val="en-GB" w:eastAsia="en-GB" w:bidi="en-GB"/>
      </w:rPr>
    </w:lvl>
    <w:lvl w:ilvl="3" w:tplc="9E664EFE">
      <w:numFmt w:val="bullet"/>
      <w:lvlText w:val="•"/>
      <w:lvlJc w:val="left"/>
      <w:pPr>
        <w:ind w:left="2329" w:hanging="510"/>
      </w:pPr>
      <w:rPr>
        <w:rFonts w:hint="default"/>
        <w:lang w:val="en-GB" w:eastAsia="en-GB" w:bidi="en-GB"/>
      </w:rPr>
    </w:lvl>
    <w:lvl w:ilvl="4" w:tplc="B588D446">
      <w:numFmt w:val="bullet"/>
      <w:lvlText w:val="•"/>
      <w:lvlJc w:val="left"/>
      <w:pPr>
        <w:ind w:left="2886" w:hanging="510"/>
      </w:pPr>
      <w:rPr>
        <w:rFonts w:hint="default"/>
        <w:lang w:val="en-GB" w:eastAsia="en-GB" w:bidi="en-GB"/>
      </w:rPr>
    </w:lvl>
    <w:lvl w:ilvl="5" w:tplc="FA8EB084">
      <w:numFmt w:val="bullet"/>
      <w:lvlText w:val="•"/>
      <w:lvlJc w:val="left"/>
      <w:pPr>
        <w:ind w:left="3443" w:hanging="510"/>
      </w:pPr>
      <w:rPr>
        <w:rFonts w:hint="default"/>
        <w:lang w:val="en-GB" w:eastAsia="en-GB" w:bidi="en-GB"/>
      </w:rPr>
    </w:lvl>
    <w:lvl w:ilvl="6" w:tplc="6A64FDB8">
      <w:numFmt w:val="bullet"/>
      <w:lvlText w:val="•"/>
      <w:lvlJc w:val="left"/>
      <w:pPr>
        <w:ind w:left="3999" w:hanging="510"/>
      </w:pPr>
      <w:rPr>
        <w:rFonts w:hint="default"/>
        <w:lang w:val="en-GB" w:eastAsia="en-GB" w:bidi="en-GB"/>
      </w:rPr>
    </w:lvl>
    <w:lvl w:ilvl="7" w:tplc="3818594C">
      <w:numFmt w:val="bullet"/>
      <w:lvlText w:val="•"/>
      <w:lvlJc w:val="left"/>
      <w:pPr>
        <w:ind w:left="4556" w:hanging="510"/>
      </w:pPr>
      <w:rPr>
        <w:rFonts w:hint="default"/>
        <w:lang w:val="en-GB" w:eastAsia="en-GB" w:bidi="en-GB"/>
      </w:rPr>
    </w:lvl>
    <w:lvl w:ilvl="8" w:tplc="47DA087E">
      <w:numFmt w:val="bullet"/>
      <w:lvlText w:val="•"/>
      <w:lvlJc w:val="left"/>
      <w:pPr>
        <w:ind w:left="5112" w:hanging="510"/>
      </w:pPr>
      <w:rPr>
        <w:rFonts w:hint="default"/>
        <w:lang w:val="en-GB" w:eastAsia="en-GB" w:bidi="en-GB"/>
      </w:rPr>
    </w:lvl>
  </w:abstractNum>
  <w:abstractNum w:abstractNumId="23" w15:restartNumberingAfterBreak="0">
    <w:nsid w:val="20B208A2"/>
    <w:multiLevelType w:val="hybridMultilevel"/>
    <w:tmpl w:val="B8924178"/>
    <w:lvl w:ilvl="0" w:tplc="233AAB6A">
      <w:numFmt w:val="bullet"/>
      <w:lvlText w:val="•"/>
      <w:lvlJc w:val="left"/>
      <w:pPr>
        <w:ind w:left="652" w:hanging="510"/>
      </w:pPr>
      <w:rPr>
        <w:rFonts w:ascii="Lato Light" w:eastAsia="Lato Light" w:hAnsi="Lato Light" w:cs="Lato Light" w:hint="default"/>
        <w:spacing w:val="-6"/>
        <w:w w:val="97"/>
        <w:sz w:val="20"/>
        <w:szCs w:val="20"/>
        <w:lang w:val="en-GB" w:eastAsia="en-GB" w:bidi="en-GB"/>
      </w:rPr>
    </w:lvl>
    <w:lvl w:ilvl="1" w:tplc="6B0E5F8C">
      <w:numFmt w:val="bullet"/>
      <w:lvlText w:val="•"/>
      <w:lvlJc w:val="left"/>
      <w:pPr>
        <w:ind w:left="1216" w:hanging="510"/>
      </w:pPr>
      <w:rPr>
        <w:rFonts w:hint="default"/>
        <w:lang w:val="en-GB" w:eastAsia="en-GB" w:bidi="en-GB"/>
      </w:rPr>
    </w:lvl>
    <w:lvl w:ilvl="2" w:tplc="0FE4E3C2">
      <w:numFmt w:val="bullet"/>
      <w:lvlText w:val="•"/>
      <w:lvlJc w:val="left"/>
      <w:pPr>
        <w:ind w:left="1773" w:hanging="510"/>
      </w:pPr>
      <w:rPr>
        <w:rFonts w:hint="default"/>
        <w:lang w:val="en-GB" w:eastAsia="en-GB" w:bidi="en-GB"/>
      </w:rPr>
    </w:lvl>
    <w:lvl w:ilvl="3" w:tplc="39EEA846">
      <w:numFmt w:val="bullet"/>
      <w:lvlText w:val="•"/>
      <w:lvlJc w:val="left"/>
      <w:pPr>
        <w:ind w:left="2329" w:hanging="510"/>
      </w:pPr>
      <w:rPr>
        <w:rFonts w:hint="default"/>
        <w:lang w:val="en-GB" w:eastAsia="en-GB" w:bidi="en-GB"/>
      </w:rPr>
    </w:lvl>
    <w:lvl w:ilvl="4" w:tplc="1BC0FFBE">
      <w:numFmt w:val="bullet"/>
      <w:lvlText w:val="•"/>
      <w:lvlJc w:val="left"/>
      <w:pPr>
        <w:ind w:left="2886" w:hanging="510"/>
      </w:pPr>
      <w:rPr>
        <w:rFonts w:hint="default"/>
        <w:lang w:val="en-GB" w:eastAsia="en-GB" w:bidi="en-GB"/>
      </w:rPr>
    </w:lvl>
    <w:lvl w:ilvl="5" w:tplc="D3BEC606">
      <w:numFmt w:val="bullet"/>
      <w:lvlText w:val="•"/>
      <w:lvlJc w:val="left"/>
      <w:pPr>
        <w:ind w:left="3443" w:hanging="510"/>
      </w:pPr>
      <w:rPr>
        <w:rFonts w:hint="default"/>
        <w:lang w:val="en-GB" w:eastAsia="en-GB" w:bidi="en-GB"/>
      </w:rPr>
    </w:lvl>
    <w:lvl w:ilvl="6" w:tplc="7BFE4B98">
      <w:numFmt w:val="bullet"/>
      <w:lvlText w:val="•"/>
      <w:lvlJc w:val="left"/>
      <w:pPr>
        <w:ind w:left="3999" w:hanging="510"/>
      </w:pPr>
      <w:rPr>
        <w:rFonts w:hint="default"/>
        <w:lang w:val="en-GB" w:eastAsia="en-GB" w:bidi="en-GB"/>
      </w:rPr>
    </w:lvl>
    <w:lvl w:ilvl="7" w:tplc="842881D0">
      <w:numFmt w:val="bullet"/>
      <w:lvlText w:val="•"/>
      <w:lvlJc w:val="left"/>
      <w:pPr>
        <w:ind w:left="4556" w:hanging="510"/>
      </w:pPr>
      <w:rPr>
        <w:rFonts w:hint="default"/>
        <w:lang w:val="en-GB" w:eastAsia="en-GB" w:bidi="en-GB"/>
      </w:rPr>
    </w:lvl>
    <w:lvl w:ilvl="8" w:tplc="87E83D48">
      <w:numFmt w:val="bullet"/>
      <w:lvlText w:val="•"/>
      <w:lvlJc w:val="left"/>
      <w:pPr>
        <w:ind w:left="5112" w:hanging="510"/>
      </w:pPr>
      <w:rPr>
        <w:rFonts w:hint="default"/>
        <w:lang w:val="en-GB" w:eastAsia="en-GB" w:bidi="en-GB"/>
      </w:rPr>
    </w:lvl>
  </w:abstractNum>
  <w:abstractNum w:abstractNumId="24" w15:restartNumberingAfterBreak="0">
    <w:nsid w:val="21A14696"/>
    <w:multiLevelType w:val="hybridMultilevel"/>
    <w:tmpl w:val="6D4C89BC"/>
    <w:lvl w:ilvl="0" w:tplc="542804E6">
      <w:numFmt w:val="bullet"/>
      <w:lvlText w:val="•"/>
      <w:lvlJc w:val="left"/>
      <w:pPr>
        <w:ind w:left="651" w:hanging="510"/>
      </w:pPr>
      <w:rPr>
        <w:rFonts w:ascii="Lato Light" w:eastAsia="Lato Light" w:hAnsi="Lato Light" w:cs="Lato Light" w:hint="default"/>
        <w:spacing w:val="-6"/>
        <w:w w:val="97"/>
        <w:sz w:val="20"/>
        <w:szCs w:val="20"/>
        <w:lang w:val="en-GB" w:eastAsia="en-GB" w:bidi="en-GB"/>
      </w:rPr>
    </w:lvl>
    <w:lvl w:ilvl="1" w:tplc="4B789782">
      <w:numFmt w:val="bullet"/>
      <w:lvlText w:val="•"/>
      <w:lvlJc w:val="left"/>
      <w:pPr>
        <w:ind w:left="1216" w:hanging="510"/>
      </w:pPr>
      <w:rPr>
        <w:rFonts w:hint="default"/>
        <w:lang w:val="en-GB" w:eastAsia="en-GB" w:bidi="en-GB"/>
      </w:rPr>
    </w:lvl>
    <w:lvl w:ilvl="2" w:tplc="CC987A26">
      <w:numFmt w:val="bullet"/>
      <w:lvlText w:val="•"/>
      <w:lvlJc w:val="left"/>
      <w:pPr>
        <w:ind w:left="1773" w:hanging="510"/>
      </w:pPr>
      <w:rPr>
        <w:rFonts w:hint="default"/>
        <w:lang w:val="en-GB" w:eastAsia="en-GB" w:bidi="en-GB"/>
      </w:rPr>
    </w:lvl>
    <w:lvl w:ilvl="3" w:tplc="A516B398">
      <w:numFmt w:val="bullet"/>
      <w:lvlText w:val="•"/>
      <w:lvlJc w:val="left"/>
      <w:pPr>
        <w:ind w:left="2329" w:hanging="510"/>
      </w:pPr>
      <w:rPr>
        <w:rFonts w:hint="default"/>
        <w:lang w:val="en-GB" w:eastAsia="en-GB" w:bidi="en-GB"/>
      </w:rPr>
    </w:lvl>
    <w:lvl w:ilvl="4" w:tplc="4FAA8758">
      <w:numFmt w:val="bullet"/>
      <w:lvlText w:val="•"/>
      <w:lvlJc w:val="left"/>
      <w:pPr>
        <w:ind w:left="2886" w:hanging="510"/>
      </w:pPr>
      <w:rPr>
        <w:rFonts w:hint="default"/>
        <w:lang w:val="en-GB" w:eastAsia="en-GB" w:bidi="en-GB"/>
      </w:rPr>
    </w:lvl>
    <w:lvl w:ilvl="5" w:tplc="ADECB74E">
      <w:numFmt w:val="bullet"/>
      <w:lvlText w:val="•"/>
      <w:lvlJc w:val="left"/>
      <w:pPr>
        <w:ind w:left="3443" w:hanging="510"/>
      </w:pPr>
      <w:rPr>
        <w:rFonts w:hint="default"/>
        <w:lang w:val="en-GB" w:eastAsia="en-GB" w:bidi="en-GB"/>
      </w:rPr>
    </w:lvl>
    <w:lvl w:ilvl="6" w:tplc="CD9C524A">
      <w:numFmt w:val="bullet"/>
      <w:lvlText w:val="•"/>
      <w:lvlJc w:val="left"/>
      <w:pPr>
        <w:ind w:left="3999" w:hanging="510"/>
      </w:pPr>
      <w:rPr>
        <w:rFonts w:hint="default"/>
        <w:lang w:val="en-GB" w:eastAsia="en-GB" w:bidi="en-GB"/>
      </w:rPr>
    </w:lvl>
    <w:lvl w:ilvl="7" w:tplc="62941D90">
      <w:numFmt w:val="bullet"/>
      <w:lvlText w:val="•"/>
      <w:lvlJc w:val="left"/>
      <w:pPr>
        <w:ind w:left="4556" w:hanging="510"/>
      </w:pPr>
      <w:rPr>
        <w:rFonts w:hint="default"/>
        <w:lang w:val="en-GB" w:eastAsia="en-GB" w:bidi="en-GB"/>
      </w:rPr>
    </w:lvl>
    <w:lvl w:ilvl="8" w:tplc="99EC7884">
      <w:numFmt w:val="bullet"/>
      <w:lvlText w:val="•"/>
      <w:lvlJc w:val="left"/>
      <w:pPr>
        <w:ind w:left="5112" w:hanging="510"/>
      </w:pPr>
      <w:rPr>
        <w:rFonts w:hint="default"/>
        <w:lang w:val="en-GB" w:eastAsia="en-GB" w:bidi="en-GB"/>
      </w:rPr>
    </w:lvl>
  </w:abstractNum>
  <w:abstractNum w:abstractNumId="25" w15:restartNumberingAfterBreak="0">
    <w:nsid w:val="2297359A"/>
    <w:multiLevelType w:val="hybridMultilevel"/>
    <w:tmpl w:val="48C2AC6A"/>
    <w:lvl w:ilvl="0" w:tplc="0B1A44AC">
      <w:numFmt w:val="bullet"/>
      <w:lvlText w:val="•"/>
      <w:lvlJc w:val="left"/>
      <w:pPr>
        <w:ind w:left="653" w:hanging="510"/>
      </w:pPr>
      <w:rPr>
        <w:rFonts w:ascii="Lato Light" w:eastAsia="Lato Light" w:hAnsi="Lato Light" w:cs="Lato Light" w:hint="default"/>
        <w:spacing w:val="-6"/>
        <w:w w:val="100"/>
        <w:sz w:val="20"/>
        <w:szCs w:val="20"/>
        <w:lang w:val="en-GB" w:eastAsia="en-GB" w:bidi="en-GB"/>
      </w:rPr>
    </w:lvl>
    <w:lvl w:ilvl="1" w:tplc="0672BBD8">
      <w:numFmt w:val="bullet"/>
      <w:lvlText w:val="•"/>
      <w:lvlJc w:val="left"/>
      <w:pPr>
        <w:ind w:left="1216" w:hanging="510"/>
      </w:pPr>
      <w:rPr>
        <w:rFonts w:hint="default"/>
        <w:lang w:val="en-GB" w:eastAsia="en-GB" w:bidi="en-GB"/>
      </w:rPr>
    </w:lvl>
    <w:lvl w:ilvl="2" w:tplc="C17E8318">
      <w:numFmt w:val="bullet"/>
      <w:lvlText w:val="•"/>
      <w:lvlJc w:val="left"/>
      <w:pPr>
        <w:ind w:left="1773" w:hanging="510"/>
      </w:pPr>
      <w:rPr>
        <w:rFonts w:hint="default"/>
        <w:lang w:val="en-GB" w:eastAsia="en-GB" w:bidi="en-GB"/>
      </w:rPr>
    </w:lvl>
    <w:lvl w:ilvl="3" w:tplc="A56E0DD6">
      <w:numFmt w:val="bullet"/>
      <w:lvlText w:val="•"/>
      <w:lvlJc w:val="left"/>
      <w:pPr>
        <w:ind w:left="2329" w:hanging="510"/>
      </w:pPr>
      <w:rPr>
        <w:rFonts w:hint="default"/>
        <w:lang w:val="en-GB" w:eastAsia="en-GB" w:bidi="en-GB"/>
      </w:rPr>
    </w:lvl>
    <w:lvl w:ilvl="4" w:tplc="0CE4F970">
      <w:numFmt w:val="bullet"/>
      <w:lvlText w:val="•"/>
      <w:lvlJc w:val="left"/>
      <w:pPr>
        <w:ind w:left="2886" w:hanging="510"/>
      </w:pPr>
      <w:rPr>
        <w:rFonts w:hint="default"/>
        <w:lang w:val="en-GB" w:eastAsia="en-GB" w:bidi="en-GB"/>
      </w:rPr>
    </w:lvl>
    <w:lvl w:ilvl="5" w:tplc="E826A5C6">
      <w:numFmt w:val="bullet"/>
      <w:lvlText w:val="•"/>
      <w:lvlJc w:val="left"/>
      <w:pPr>
        <w:ind w:left="3443" w:hanging="510"/>
      </w:pPr>
      <w:rPr>
        <w:rFonts w:hint="default"/>
        <w:lang w:val="en-GB" w:eastAsia="en-GB" w:bidi="en-GB"/>
      </w:rPr>
    </w:lvl>
    <w:lvl w:ilvl="6" w:tplc="4522A8B6">
      <w:numFmt w:val="bullet"/>
      <w:lvlText w:val="•"/>
      <w:lvlJc w:val="left"/>
      <w:pPr>
        <w:ind w:left="3999" w:hanging="510"/>
      </w:pPr>
      <w:rPr>
        <w:rFonts w:hint="default"/>
        <w:lang w:val="en-GB" w:eastAsia="en-GB" w:bidi="en-GB"/>
      </w:rPr>
    </w:lvl>
    <w:lvl w:ilvl="7" w:tplc="E8303BFE">
      <w:numFmt w:val="bullet"/>
      <w:lvlText w:val="•"/>
      <w:lvlJc w:val="left"/>
      <w:pPr>
        <w:ind w:left="4556" w:hanging="510"/>
      </w:pPr>
      <w:rPr>
        <w:rFonts w:hint="default"/>
        <w:lang w:val="en-GB" w:eastAsia="en-GB" w:bidi="en-GB"/>
      </w:rPr>
    </w:lvl>
    <w:lvl w:ilvl="8" w:tplc="F7E6B904">
      <w:numFmt w:val="bullet"/>
      <w:lvlText w:val="•"/>
      <w:lvlJc w:val="left"/>
      <w:pPr>
        <w:ind w:left="5112" w:hanging="510"/>
      </w:pPr>
      <w:rPr>
        <w:rFonts w:hint="default"/>
        <w:lang w:val="en-GB" w:eastAsia="en-GB" w:bidi="en-GB"/>
      </w:rPr>
    </w:lvl>
  </w:abstractNum>
  <w:abstractNum w:abstractNumId="26" w15:restartNumberingAfterBreak="0">
    <w:nsid w:val="22ED0D91"/>
    <w:multiLevelType w:val="hybridMultilevel"/>
    <w:tmpl w:val="25DCE3C4"/>
    <w:lvl w:ilvl="0" w:tplc="941EEDF8">
      <w:numFmt w:val="bullet"/>
      <w:lvlText w:val="•"/>
      <w:lvlJc w:val="left"/>
      <w:pPr>
        <w:ind w:left="652" w:hanging="510"/>
      </w:pPr>
      <w:rPr>
        <w:rFonts w:ascii="Lato Light" w:eastAsia="Lato Light" w:hAnsi="Lato Light" w:cs="Lato Light" w:hint="default"/>
        <w:spacing w:val="-8"/>
        <w:w w:val="100"/>
        <w:sz w:val="20"/>
        <w:szCs w:val="20"/>
        <w:lang w:val="en-GB" w:eastAsia="en-GB" w:bidi="en-GB"/>
      </w:rPr>
    </w:lvl>
    <w:lvl w:ilvl="1" w:tplc="0B4EF6A0">
      <w:numFmt w:val="bullet"/>
      <w:lvlText w:val="•"/>
      <w:lvlJc w:val="left"/>
      <w:pPr>
        <w:ind w:left="1216" w:hanging="510"/>
      </w:pPr>
      <w:rPr>
        <w:rFonts w:hint="default"/>
        <w:lang w:val="en-GB" w:eastAsia="en-GB" w:bidi="en-GB"/>
      </w:rPr>
    </w:lvl>
    <w:lvl w:ilvl="2" w:tplc="1758DB0A">
      <w:numFmt w:val="bullet"/>
      <w:lvlText w:val="•"/>
      <w:lvlJc w:val="left"/>
      <w:pPr>
        <w:ind w:left="1773" w:hanging="510"/>
      </w:pPr>
      <w:rPr>
        <w:rFonts w:hint="default"/>
        <w:lang w:val="en-GB" w:eastAsia="en-GB" w:bidi="en-GB"/>
      </w:rPr>
    </w:lvl>
    <w:lvl w:ilvl="3" w:tplc="C7F20E1A">
      <w:numFmt w:val="bullet"/>
      <w:lvlText w:val="•"/>
      <w:lvlJc w:val="left"/>
      <w:pPr>
        <w:ind w:left="2329" w:hanging="510"/>
      </w:pPr>
      <w:rPr>
        <w:rFonts w:hint="default"/>
        <w:lang w:val="en-GB" w:eastAsia="en-GB" w:bidi="en-GB"/>
      </w:rPr>
    </w:lvl>
    <w:lvl w:ilvl="4" w:tplc="7E7CECE2">
      <w:numFmt w:val="bullet"/>
      <w:lvlText w:val="•"/>
      <w:lvlJc w:val="left"/>
      <w:pPr>
        <w:ind w:left="2886" w:hanging="510"/>
      </w:pPr>
      <w:rPr>
        <w:rFonts w:hint="default"/>
        <w:lang w:val="en-GB" w:eastAsia="en-GB" w:bidi="en-GB"/>
      </w:rPr>
    </w:lvl>
    <w:lvl w:ilvl="5" w:tplc="48D22410">
      <w:numFmt w:val="bullet"/>
      <w:lvlText w:val="•"/>
      <w:lvlJc w:val="left"/>
      <w:pPr>
        <w:ind w:left="3443" w:hanging="510"/>
      </w:pPr>
      <w:rPr>
        <w:rFonts w:hint="default"/>
        <w:lang w:val="en-GB" w:eastAsia="en-GB" w:bidi="en-GB"/>
      </w:rPr>
    </w:lvl>
    <w:lvl w:ilvl="6" w:tplc="DDDA88F6">
      <w:numFmt w:val="bullet"/>
      <w:lvlText w:val="•"/>
      <w:lvlJc w:val="left"/>
      <w:pPr>
        <w:ind w:left="3999" w:hanging="510"/>
      </w:pPr>
      <w:rPr>
        <w:rFonts w:hint="default"/>
        <w:lang w:val="en-GB" w:eastAsia="en-GB" w:bidi="en-GB"/>
      </w:rPr>
    </w:lvl>
    <w:lvl w:ilvl="7" w:tplc="B5728CE8">
      <w:numFmt w:val="bullet"/>
      <w:lvlText w:val="•"/>
      <w:lvlJc w:val="left"/>
      <w:pPr>
        <w:ind w:left="4556" w:hanging="510"/>
      </w:pPr>
      <w:rPr>
        <w:rFonts w:hint="default"/>
        <w:lang w:val="en-GB" w:eastAsia="en-GB" w:bidi="en-GB"/>
      </w:rPr>
    </w:lvl>
    <w:lvl w:ilvl="8" w:tplc="189EC126">
      <w:numFmt w:val="bullet"/>
      <w:lvlText w:val="•"/>
      <w:lvlJc w:val="left"/>
      <w:pPr>
        <w:ind w:left="5112" w:hanging="510"/>
      </w:pPr>
      <w:rPr>
        <w:rFonts w:hint="default"/>
        <w:lang w:val="en-GB" w:eastAsia="en-GB" w:bidi="en-GB"/>
      </w:rPr>
    </w:lvl>
  </w:abstractNum>
  <w:abstractNum w:abstractNumId="27" w15:restartNumberingAfterBreak="0">
    <w:nsid w:val="26886DC9"/>
    <w:multiLevelType w:val="hybridMultilevel"/>
    <w:tmpl w:val="0D76E202"/>
    <w:lvl w:ilvl="0" w:tplc="E362C2EA">
      <w:numFmt w:val="bullet"/>
      <w:lvlText w:val="•"/>
      <w:lvlJc w:val="left"/>
      <w:pPr>
        <w:ind w:left="653" w:hanging="510"/>
      </w:pPr>
      <w:rPr>
        <w:rFonts w:ascii="Lato Light" w:eastAsia="Lato Light" w:hAnsi="Lato Light" w:cs="Lato Light" w:hint="default"/>
        <w:spacing w:val="-6"/>
        <w:w w:val="97"/>
        <w:sz w:val="20"/>
        <w:szCs w:val="20"/>
        <w:lang w:val="en-GB" w:eastAsia="en-GB" w:bidi="en-GB"/>
      </w:rPr>
    </w:lvl>
    <w:lvl w:ilvl="1" w:tplc="324CE01A">
      <w:numFmt w:val="bullet"/>
      <w:lvlText w:val="•"/>
      <w:lvlJc w:val="left"/>
      <w:pPr>
        <w:ind w:left="1216" w:hanging="510"/>
      </w:pPr>
      <w:rPr>
        <w:rFonts w:hint="default"/>
        <w:lang w:val="en-GB" w:eastAsia="en-GB" w:bidi="en-GB"/>
      </w:rPr>
    </w:lvl>
    <w:lvl w:ilvl="2" w:tplc="021A1DF6">
      <w:numFmt w:val="bullet"/>
      <w:lvlText w:val="•"/>
      <w:lvlJc w:val="left"/>
      <w:pPr>
        <w:ind w:left="1773" w:hanging="510"/>
      </w:pPr>
      <w:rPr>
        <w:rFonts w:hint="default"/>
        <w:lang w:val="en-GB" w:eastAsia="en-GB" w:bidi="en-GB"/>
      </w:rPr>
    </w:lvl>
    <w:lvl w:ilvl="3" w:tplc="E2CC313E">
      <w:numFmt w:val="bullet"/>
      <w:lvlText w:val="•"/>
      <w:lvlJc w:val="left"/>
      <w:pPr>
        <w:ind w:left="2329" w:hanging="510"/>
      </w:pPr>
      <w:rPr>
        <w:rFonts w:hint="default"/>
        <w:lang w:val="en-GB" w:eastAsia="en-GB" w:bidi="en-GB"/>
      </w:rPr>
    </w:lvl>
    <w:lvl w:ilvl="4" w:tplc="6818EFEE">
      <w:numFmt w:val="bullet"/>
      <w:lvlText w:val="•"/>
      <w:lvlJc w:val="left"/>
      <w:pPr>
        <w:ind w:left="2886" w:hanging="510"/>
      </w:pPr>
      <w:rPr>
        <w:rFonts w:hint="default"/>
        <w:lang w:val="en-GB" w:eastAsia="en-GB" w:bidi="en-GB"/>
      </w:rPr>
    </w:lvl>
    <w:lvl w:ilvl="5" w:tplc="481605B4">
      <w:numFmt w:val="bullet"/>
      <w:lvlText w:val="•"/>
      <w:lvlJc w:val="left"/>
      <w:pPr>
        <w:ind w:left="3443" w:hanging="510"/>
      </w:pPr>
      <w:rPr>
        <w:rFonts w:hint="default"/>
        <w:lang w:val="en-GB" w:eastAsia="en-GB" w:bidi="en-GB"/>
      </w:rPr>
    </w:lvl>
    <w:lvl w:ilvl="6" w:tplc="1F984B38">
      <w:numFmt w:val="bullet"/>
      <w:lvlText w:val="•"/>
      <w:lvlJc w:val="left"/>
      <w:pPr>
        <w:ind w:left="3999" w:hanging="510"/>
      </w:pPr>
      <w:rPr>
        <w:rFonts w:hint="default"/>
        <w:lang w:val="en-GB" w:eastAsia="en-GB" w:bidi="en-GB"/>
      </w:rPr>
    </w:lvl>
    <w:lvl w:ilvl="7" w:tplc="2A6616F0">
      <w:numFmt w:val="bullet"/>
      <w:lvlText w:val="•"/>
      <w:lvlJc w:val="left"/>
      <w:pPr>
        <w:ind w:left="4556" w:hanging="510"/>
      </w:pPr>
      <w:rPr>
        <w:rFonts w:hint="default"/>
        <w:lang w:val="en-GB" w:eastAsia="en-GB" w:bidi="en-GB"/>
      </w:rPr>
    </w:lvl>
    <w:lvl w:ilvl="8" w:tplc="384E793C">
      <w:numFmt w:val="bullet"/>
      <w:lvlText w:val="•"/>
      <w:lvlJc w:val="left"/>
      <w:pPr>
        <w:ind w:left="5112" w:hanging="510"/>
      </w:pPr>
      <w:rPr>
        <w:rFonts w:hint="default"/>
        <w:lang w:val="en-GB" w:eastAsia="en-GB" w:bidi="en-GB"/>
      </w:rPr>
    </w:lvl>
  </w:abstractNum>
  <w:abstractNum w:abstractNumId="28" w15:restartNumberingAfterBreak="0">
    <w:nsid w:val="26E853CA"/>
    <w:multiLevelType w:val="hybridMultilevel"/>
    <w:tmpl w:val="46720B1E"/>
    <w:lvl w:ilvl="0" w:tplc="CABE5A66">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5E94DEB4">
      <w:numFmt w:val="bullet"/>
      <w:lvlText w:val="•"/>
      <w:lvlJc w:val="left"/>
      <w:pPr>
        <w:ind w:left="1216" w:hanging="510"/>
      </w:pPr>
      <w:rPr>
        <w:rFonts w:hint="default"/>
        <w:lang w:val="en-GB" w:eastAsia="en-GB" w:bidi="en-GB"/>
      </w:rPr>
    </w:lvl>
    <w:lvl w:ilvl="2" w:tplc="49EA0862">
      <w:numFmt w:val="bullet"/>
      <w:lvlText w:val="•"/>
      <w:lvlJc w:val="left"/>
      <w:pPr>
        <w:ind w:left="1773" w:hanging="510"/>
      </w:pPr>
      <w:rPr>
        <w:rFonts w:hint="default"/>
        <w:lang w:val="en-GB" w:eastAsia="en-GB" w:bidi="en-GB"/>
      </w:rPr>
    </w:lvl>
    <w:lvl w:ilvl="3" w:tplc="18805FD4">
      <w:numFmt w:val="bullet"/>
      <w:lvlText w:val="•"/>
      <w:lvlJc w:val="left"/>
      <w:pPr>
        <w:ind w:left="2329" w:hanging="510"/>
      </w:pPr>
      <w:rPr>
        <w:rFonts w:hint="default"/>
        <w:lang w:val="en-GB" w:eastAsia="en-GB" w:bidi="en-GB"/>
      </w:rPr>
    </w:lvl>
    <w:lvl w:ilvl="4" w:tplc="CE62249C">
      <w:numFmt w:val="bullet"/>
      <w:lvlText w:val="•"/>
      <w:lvlJc w:val="left"/>
      <w:pPr>
        <w:ind w:left="2886" w:hanging="510"/>
      </w:pPr>
      <w:rPr>
        <w:rFonts w:hint="default"/>
        <w:lang w:val="en-GB" w:eastAsia="en-GB" w:bidi="en-GB"/>
      </w:rPr>
    </w:lvl>
    <w:lvl w:ilvl="5" w:tplc="E4761130">
      <w:numFmt w:val="bullet"/>
      <w:lvlText w:val="•"/>
      <w:lvlJc w:val="left"/>
      <w:pPr>
        <w:ind w:left="3443" w:hanging="510"/>
      </w:pPr>
      <w:rPr>
        <w:rFonts w:hint="default"/>
        <w:lang w:val="en-GB" w:eastAsia="en-GB" w:bidi="en-GB"/>
      </w:rPr>
    </w:lvl>
    <w:lvl w:ilvl="6" w:tplc="E18C4960">
      <w:numFmt w:val="bullet"/>
      <w:lvlText w:val="•"/>
      <w:lvlJc w:val="left"/>
      <w:pPr>
        <w:ind w:left="3999" w:hanging="510"/>
      </w:pPr>
      <w:rPr>
        <w:rFonts w:hint="default"/>
        <w:lang w:val="en-GB" w:eastAsia="en-GB" w:bidi="en-GB"/>
      </w:rPr>
    </w:lvl>
    <w:lvl w:ilvl="7" w:tplc="77C67128">
      <w:numFmt w:val="bullet"/>
      <w:lvlText w:val="•"/>
      <w:lvlJc w:val="left"/>
      <w:pPr>
        <w:ind w:left="4556" w:hanging="510"/>
      </w:pPr>
      <w:rPr>
        <w:rFonts w:hint="default"/>
        <w:lang w:val="en-GB" w:eastAsia="en-GB" w:bidi="en-GB"/>
      </w:rPr>
    </w:lvl>
    <w:lvl w:ilvl="8" w:tplc="71FA10D2">
      <w:numFmt w:val="bullet"/>
      <w:lvlText w:val="•"/>
      <w:lvlJc w:val="left"/>
      <w:pPr>
        <w:ind w:left="5112" w:hanging="510"/>
      </w:pPr>
      <w:rPr>
        <w:rFonts w:hint="default"/>
        <w:lang w:val="en-GB" w:eastAsia="en-GB" w:bidi="en-GB"/>
      </w:rPr>
    </w:lvl>
  </w:abstractNum>
  <w:abstractNum w:abstractNumId="29" w15:restartNumberingAfterBreak="0">
    <w:nsid w:val="27F4746C"/>
    <w:multiLevelType w:val="hybridMultilevel"/>
    <w:tmpl w:val="2EC48BA0"/>
    <w:lvl w:ilvl="0" w:tplc="E66A19D4">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33CA424A">
      <w:numFmt w:val="bullet"/>
      <w:lvlText w:val="•"/>
      <w:lvlJc w:val="left"/>
      <w:pPr>
        <w:ind w:left="1216" w:hanging="510"/>
      </w:pPr>
      <w:rPr>
        <w:rFonts w:hint="default"/>
        <w:lang w:val="en-GB" w:eastAsia="en-GB" w:bidi="en-GB"/>
      </w:rPr>
    </w:lvl>
    <w:lvl w:ilvl="2" w:tplc="830AA77E">
      <w:numFmt w:val="bullet"/>
      <w:lvlText w:val="•"/>
      <w:lvlJc w:val="left"/>
      <w:pPr>
        <w:ind w:left="1773" w:hanging="510"/>
      </w:pPr>
      <w:rPr>
        <w:rFonts w:hint="default"/>
        <w:lang w:val="en-GB" w:eastAsia="en-GB" w:bidi="en-GB"/>
      </w:rPr>
    </w:lvl>
    <w:lvl w:ilvl="3" w:tplc="16E4956A">
      <w:numFmt w:val="bullet"/>
      <w:lvlText w:val="•"/>
      <w:lvlJc w:val="left"/>
      <w:pPr>
        <w:ind w:left="2329" w:hanging="510"/>
      </w:pPr>
      <w:rPr>
        <w:rFonts w:hint="default"/>
        <w:lang w:val="en-GB" w:eastAsia="en-GB" w:bidi="en-GB"/>
      </w:rPr>
    </w:lvl>
    <w:lvl w:ilvl="4" w:tplc="88E4317E">
      <w:numFmt w:val="bullet"/>
      <w:lvlText w:val="•"/>
      <w:lvlJc w:val="left"/>
      <w:pPr>
        <w:ind w:left="2886" w:hanging="510"/>
      </w:pPr>
      <w:rPr>
        <w:rFonts w:hint="default"/>
        <w:lang w:val="en-GB" w:eastAsia="en-GB" w:bidi="en-GB"/>
      </w:rPr>
    </w:lvl>
    <w:lvl w:ilvl="5" w:tplc="13B08D6A">
      <w:numFmt w:val="bullet"/>
      <w:lvlText w:val="•"/>
      <w:lvlJc w:val="left"/>
      <w:pPr>
        <w:ind w:left="3443" w:hanging="510"/>
      </w:pPr>
      <w:rPr>
        <w:rFonts w:hint="default"/>
        <w:lang w:val="en-GB" w:eastAsia="en-GB" w:bidi="en-GB"/>
      </w:rPr>
    </w:lvl>
    <w:lvl w:ilvl="6" w:tplc="7E24B1B8">
      <w:numFmt w:val="bullet"/>
      <w:lvlText w:val="•"/>
      <w:lvlJc w:val="left"/>
      <w:pPr>
        <w:ind w:left="3999" w:hanging="510"/>
      </w:pPr>
      <w:rPr>
        <w:rFonts w:hint="default"/>
        <w:lang w:val="en-GB" w:eastAsia="en-GB" w:bidi="en-GB"/>
      </w:rPr>
    </w:lvl>
    <w:lvl w:ilvl="7" w:tplc="594889FC">
      <w:numFmt w:val="bullet"/>
      <w:lvlText w:val="•"/>
      <w:lvlJc w:val="left"/>
      <w:pPr>
        <w:ind w:left="4556" w:hanging="510"/>
      </w:pPr>
      <w:rPr>
        <w:rFonts w:hint="default"/>
        <w:lang w:val="en-GB" w:eastAsia="en-GB" w:bidi="en-GB"/>
      </w:rPr>
    </w:lvl>
    <w:lvl w:ilvl="8" w:tplc="10F86192">
      <w:numFmt w:val="bullet"/>
      <w:lvlText w:val="•"/>
      <w:lvlJc w:val="left"/>
      <w:pPr>
        <w:ind w:left="5112" w:hanging="510"/>
      </w:pPr>
      <w:rPr>
        <w:rFonts w:hint="default"/>
        <w:lang w:val="en-GB" w:eastAsia="en-GB" w:bidi="en-GB"/>
      </w:rPr>
    </w:lvl>
  </w:abstractNum>
  <w:abstractNum w:abstractNumId="30" w15:restartNumberingAfterBreak="0">
    <w:nsid w:val="2B867793"/>
    <w:multiLevelType w:val="hybridMultilevel"/>
    <w:tmpl w:val="28AE0BBA"/>
    <w:lvl w:ilvl="0" w:tplc="1B7E08D0">
      <w:numFmt w:val="bullet"/>
      <w:lvlText w:val="•"/>
      <w:lvlJc w:val="left"/>
      <w:pPr>
        <w:ind w:left="653" w:hanging="510"/>
      </w:pPr>
      <w:rPr>
        <w:rFonts w:ascii="Lato Light" w:eastAsia="Lato Light" w:hAnsi="Lato Light" w:cs="Lato Light" w:hint="default"/>
        <w:spacing w:val="-6"/>
        <w:w w:val="97"/>
        <w:sz w:val="20"/>
        <w:szCs w:val="20"/>
        <w:lang w:val="en-GB" w:eastAsia="en-GB" w:bidi="en-GB"/>
      </w:rPr>
    </w:lvl>
    <w:lvl w:ilvl="1" w:tplc="910AC532">
      <w:numFmt w:val="bullet"/>
      <w:lvlText w:val="•"/>
      <w:lvlJc w:val="left"/>
      <w:pPr>
        <w:ind w:left="1216" w:hanging="510"/>
      </w:pPr>
      <w:rPr>
        <w:rFonts w:hint="default"/>
        <w:lang w:val="en-GB" w:eastAsia="en-GB" w:bidi="en-GB"/>
      </w:rPr>
    </w:lvl>
    <w:lvl w:ilvl="2" w:tplc="AB44ED50">
      <w:numFmt w:val="bullet"/>
      <w:lvlText w:val="•"/>
      <w:lvlJc w:val="left"/>
      <w:pPr>
        <w:ind w:left="1773" w:hanging="510"/>
      </w:pPr>
      <w:rPr>
        <w:rFonts w:hint="default"/>
        <w:lang w:val="en-GB" w:eastAsia="en-GB" w:bidi="en-GB"/>
      </w:rPr>
    </w:lvl>
    <w:lvl w:ilvl="3" w:tplc="9DD22F5E">
      <w:numFmt w:val="bullet"/>
      <w:lvlText w:val="•"/>
      <w:lvlJc w:val="left"/>
      <w:pPr>
        <w:ind w:left="2329" w:hanging="510"/>
      </w:pPr>
      <w:rPr>
        <w:rFonts w:hint="default"/>
        <w:lang w:val="en-GB" w:eastAsia="en-GB" w:bidi="en-GB"/>
      </w:rPr>
    </w:lvl>
    <w:lvl w:ilvl="4" w:tplc="A716711E">
      <w:numFmt w:val="bullet"/>
      <w:lvlText w:val="•"/>
      <w:lvlJc w:val="left"/>
      <w:pPr>
        <w:ind w:left="2886" w:hanging="510"/>
      </w:pPr>
      <w:rPr>
        <w:rFonts w:hint="default"/>
        <w:lang w:val="en-GB" w:eastAsia="en-GB" w:bidi="en-GB"/>
      </w:rPr>
    </w:lvl>
    <w:lvl w:ilvl="5" w:tplc="1C929650">
      <w:numFmt w:val="bullet"/>
      <w:lvlText w:val="•"/>
      <w:lvlJc w:val="left"/>
      <w:pPr>
        <w:ind w:left="3443" w:hanging="510"/>
      </w:pPr>
      <w:rPr>
        <w:rFonts w:hint="default"/>
        <w:lang w:val="en-GB" w:eastAsia="en-GB" w:bidi="en-GB"/>
      </w:rPr>
    </w:lvl>
    <w:lvl w:ilvl="6" w:tplc="E3442D8E">
      <w:numFmt w:val="bullet"/>
      <w:lvlText w:val="•"/>
      <w:lvlJc w:val="left"/>
      <w:pPr>
        <w:ind w:left="3999" w:hanging="510"/>
      </w:pPr>
      <w:rPr>
        <w:rFonts w:hint="default"/>
        <w:lang w:val="en-GB" w:eastAsia="en-GB" w:bidi="en-GB"/>
      </w:rPr>
    </w:lvl>
    <w:lvl w:ilvl="7" w:tplc="2DD24FB8">
      <w:numFmt w:val="bullet"/>
      <w:lvlText w:val="•"/>
      <w:lvlJc w:val="left"/>
      <w:pPr>
        <w:ind w:left="4556" w:hanging="510"/>
      </w:pPr>
      <w:rPr>
        <w:rFonts w:hint="default"/>
        <w:lang w:val="en-GB" w:eastAsia="en-GB" w:bidi="en-GB"/>
      </w:rPr>
    </w:lvl>
    <w:lvl w:ilvl="8" w:tplc="B268E8CC">
      <w:numFmt w:val="bullet"/>
      <w:lvlText w:val="•"/>
      <w:lvlJc w:val="left"/>
      <w:pPr>
        <w:ind w:left="5112" w:hanging="510"/>
      </w:pPr>
      <w:rPr>
        <w:rFonts w:hint="default"/>
        <w:lang w:val="en-GB" w:eastAsia="en-GB" w:bidi="en-GB"/>
      </w:rPr>
    </w:lvl>
  </w:abstractNum>
  <w:abstractNum w:abstractNumId="31" w15:restartNumberingAfterBreak="0">
    <w:nsid w:val="2D426776"/>
    <w:multiLevelType w:val="hybridMultilevel"/>
    <w:tmpl w:val="EF6A5AE0"/>
    <w:lvl w:ilvl="0" w:tplc="BFD0307E">
      <w:numFmt w:val="bullet"/>
      <w:lvlText w:val="•"/>
      <w:lvlJc w:val="left"/>
      <w:pPr>
        <w:ind w:left="652" w:hanging="510"/>
      </w:pPr>
      <w:rPr>
        <w:rFonts w:ascii="Lato Light" w:eastAsia="Lato Light" w:hAnsi="Lato Light" w:cs="Lato Light" w:hint="default"/>
        <w:spacing w:val="-6"/>
        <w:w w:val="97"/>
        <w:sz w:val="20"/>
        <w:szCs w:val="20"/>
        <w:lang w:val="en-GB" w:eastAsia="en-GB" w:bidi="en-GB"/>
      </w:rPr>
    </w:lvl>
    <w:lvl w:ilvl="1" w:tplc="B22AA608">
      <w:numFmt w:val="bullet"/>
      <w:lvlText w:val="•"/>
      <w:lvlJc w:val="left"/>
      <w:pPr>
        <w:ind w:left="1216" w:hanging="510"/>
      </w:pPr>
      <w:rPr>
        <w:rFonts w:hint="default"/>
        <w:lang w:val="en-GB" w:eastAsia="en-GB" w:bidi="en-GB"/>
      </w:rPr>
    </w:lvl>
    <w:lvl w:ilvl="2" w:tplc="1A0475E2">
      <w:numFmt w:val="bullet"/>
      <w:lvlText w:val="•"/>
      <w:lvlJc w:val="left"/>
      <w:pPr>
        <w:ind w:left="1773" w:hanging="510"/>
      </w:pPr>
      <w:rPr>
        <w:rFonts w:hint="default"/>
        <w:lang w:val="en-GB" w:eastAsia="en-GB" w:bidi="en-GB"/>
      </w:rPr>
    </w:lvl>
    <w:lvl w:ilvl="3" w:tplc="DA044C36">
      <w:numFmt w:val="bullet"/>
      <w:lvlText w:val="•"/>
      <w:lvlJc w:val="left"/>
      <w:pPr>
        <w:ind w:left="2329" w:hanging="510"/>
      </w:pPr>
      <w:rPr>
        <w:rFonts w:hint="default"/>
        <w:lang w:val="en-GB" w:eastAsia="en-GB" w:bidi="en-GB"/>
      </w:rPr>
    </w:lvl>
    <w:lvl w:ilvl="4" w:tplc="3F62EB2E">
      <w:numFmt w:val="bullet"/>
      <w:lvlText w:val="•"/>
      <w:lvlJc w:val="left"/>
      <w:pPr>
        <w:ind w:left="2886" w:hanging="510"/>
      </w:pPr>
      <w:rPr>
        <w:rFonts w:hint="default"/>
        <w:lang w:val="en-GB" w:eastAsia="en-GB" w:bidi="en-GB"/>
      </w:rPr>
    </w:lvl>
    <w:lvl w:ilvl="5" w:tplc="03CAD120">
      <w:numFmt w:val="bullet"/>
      <w:lvlText w:val="•"/>
      <w:lvlJc w:val="left"/>
      <w:pPr>
        <w:ind w:left="3443" w:hanging="510"/>
      </w:pPr>
      <w:rPr>
        <w:rFonts w:hint="default"/>
        <w:lang w:val="en-GB" w:eastAsia="en-GB" w:bidi="en-GB"/>
      </w:rPr>
    </w:lvl>
    <w:lvl w:ilvl="6" w:tplc="6D5CBDA0">
      <w:numFmt w:val="bullet"/>
      <w:lvlText w:val="•"/>
      <w:lvlJc w:val="left"/>
      <w:pPr>
        <w:ind w:left="3999" w:hanging="510"/>
      </w:pPr>
      <w:rPr>
        <w:rFonts w:hint="default"/>
        <w:lang w:val="en-GB" w:eastAsia="en-GB" w:bidi="en-GB"/>
      </w:rPr>
    </w:lvl>
    <w:lvl w:ilvl="7" w:tplc="52D08BA0">
      <w:numFmt w:val="bullet"/>
      <w:lvlText w:val="•"/>
      <w:lvlJc w:val="left"/>
      <w:pPr>
        <w:ind w:left="4556" w:hanging="510"/>
      </w:pPr>
      <w:rPr>
        <w:rFonts w:hint="default"/>
        <w:lang w:val="en-GB" w:eastAsia="en-GB" w:bidi="en-GB"/>
      </w:rPr>
    </w:lvl>
    <w:lvl w:ilvl="8" w:tplc="FEEE89DC">
      <w:numFmt w:val="bullet"/>
      <w:lvlText w:val="•"/>
      <w:lvlJc w:val="left"/>
      <w:pPr>
        <w:ind w:left="5112" w:hanging="510"/>
      </w:pPr>
      <w:rPr>
        <w:rFonts w:hint="default"/>
        <w:lang w:val="en-GB" w:eastAsia="en-GB" w:bidi="en-GB"/>
      </w:rPr>
    </w:lvl>
  </w:abstractNum>
  <w:abstractNum w:abstractNumId="32" w15:restartNumberingAfterBreak="0">
    <w:nsid w:val="2DEA361F"/>
    <w:multiLevelType w:val="hybridMultilevel"/>
    <w:tmpl w:val="FEC8CAF0"/>
    <w:lvl w:ilvl="0" w:tplc="E16EE6CE">
      <w:numFmt w:val="bullet"/>
      <w:lvlText w:val="•"/>
      <w:lvlJc w:val="left"/>
      <w:pPr>
        <w:ind w:left="653" w:hanging="510"/>
      </w:pPr>
      <w:rPr>
        <w:rFonts w:ascii="Lato Light" w:eastAsia="Lato Light" w:hAnsi="Lato Light" w:cs="Lato Light" w:hint="default"/>
        <w:spacing w:val="-6"/>
        <w:w w:val="99"/>
        <w:sz w:val="20"/>
        <w:szCs w:val="20"/>
        <w:lang w:val="en-GB" w:eastAsia="en-GB" w:bidi="en-GB"/>
      </w:rPr>
    </w:lvl>
    <w:lvl w:ilvl="1" w:tplc="1A2ED79E">
      <w:numFmt w:val="bullet"/>
      <w:lvlText w:val="•"/>
      <w:lvlJc w:val="left"/>
      <w:pPr>
        <w:ind w:left="1216" w:hanging="510"/>
      </w:pPr>
      <w:rPr>
        <w:rFonts w:hint="default"/>
        <w:lang w:val="en-GB" w:eastAsia="en-GB" w:bidi="en-GB"/>
      </w:rPr>
    </w:lvl>
    <w:lvl w:ilvl="2" w:tplc="767836BC">
      <w:numFmt w:val="bullet"/>
      <w:lvlText w:val="•"/>
      <w:lvlJc w:val="left"/>
      <w:pPr>
        <w:ind w:left="1773" w:hanging="510"/>
      </w:pPr>
      <w:rPr>
        <w:rFonts w:hint="default"/>
        <w:lang w:val="en-GB" w:eastAsia="en-GB" w:bidi="en-GB"/>
      </w:rPr>
    </w:lvl>
    <w:lvl w:ilvl="3" w:tplc="4B486F90">
      <w:numFmt w:val="bullet"/>
      <w:lvlText w:val="•"/>
      <w:lvlJc w:val="left"/>
      <w:pPr>
        <w:ind w:left="2329" w:hanging="510"/>
      </w:pPr>
      <w:rPr>
        <w:rFonts w:hint="default"/>
        <w:lang w:val="en-GB" w:eastAsia="en-GB" w:bidi="en-GB"/>
      </w:rPr>
    </w:lvl>
    <w:lvl w:ilvl="4" w:tplc="690EDA62">
      <w:numFmt w:val="bullet"/>
      <w:lvlText w:val="•"/>
      <w:lvlJc w:val="left"/>
      <w:pPr>
        <w:ind w:left="2886" w:hanging="510"/>
      </w:pPr>
      <w:rPr>
        <w:rFonts w:hint="default"/>
        <w:lang w:val="en-GB" w:eastAsia="en-GB" w:bidi="en-GB"/>
      </w:rPr>
    </w:lvl>
    <w:lvl w:ilvl="5" w:tplc="6C42A02E">
      <w:numFmt w:val="bullet"/>
      <w:lvlText w:val="•"/>
      <w:lvlJc w:val="left"/>
      <w:pPr>
        <w:ind w:left="3443" w:hanging="510"/>
      </w:pPr>
      <w:rPr>
        <w:rFonts w:hint="default"/>
        <w:lang w:val="en-GB" w:eastAsia="en-GB" w:bidi="en-GB"/>
      </w:rPr>
    </w:lvl>
    <w:lvl w:ilvl="6" w:tplc="910C046A">
      <w:numFmt w:val="bullet"/>
      <w:lvlText w:val="•"/>
      <w:lvlJc w:val="left"/>
      <w:pPr>
        <w:ind w:left="3999" w:hanging="510"/>
      </w:pPr>
      <w:rPr>
        <w:rFonts w:hint="default"/>
        <w:lang w:val="en-GB" w:eastAsia="en-GB" w:bidi="en-GB"/>
      </w:rPr>
    </w:lvl>
    <w:lvl w:ilvl="7" w:tplc="A2E47F16">
      <w:numFmt w:val="bullet"/>
      <w:lvlText w:val="•"/>
      <w:lvlJc w:val="left"/>
      <w:pPr>
        <w:ind w:left="4556" w:hanging="510"/>
      </w:pPr>
      <w:rPr>
        <w:rFonts w:hint="default"/>
        <w:lang w:val="en-GB" w:eastAsia="en-GB" w:bidi="en-GB"/>
      </w:rPr>
    </w:lvl>
    <w:lvl w:ilvl="8" w:tplc="11B829CE">
      <w:numFmt w:val="bullet"/>
      <w:lvlText w:val="•"/>
      <w:lvlJc w:val="left"/>
      <w:pPr>
        <w:ind w:left="5112" w:hanging="510"/>
      </w:pPr>
      <w:rPr>
        <w:rFonts w:hint="default"/>
        <w:lang w:val="en-GB" w:eastAsia="en-GB" w:bidi="en-GB"/>
      </w:rPr>
    </w:lvl>
  </w:abstractNum>
  <w:abstractNum w:abstractNumId="33" w15:restartNumberingAfterBreak="0">
    <w:nsid w:val="2E250554"/>
    <w:multiLevelType w:val="hybridMultilevel"/>
    <w:tmpl w:val="4F6E95E2"/>
    <w:lvl w:ilvl="0" w:tplc="8F46E71C">
      <w:numFmt w:val="bullet"/>
      <w:lvlText w:val="•"/>
      <w:lvlJc w:val="left"/>
      <w:pPr>
        <w:ind w:left="653" w:hanging="510"/>
      </w:pPr>
      <w:rPr>
        <w:rFonts w:ascii="Lato Light" w:eastAsia="Lato Light" w:hAnsi="Lato Light" w:cs="Lato Light" w:hint="default"/>
        <w:spacing w:val="-6"/>
        <w:w w:val="97"/>
        <w:sz w:val="20"/>
        <w:szCs w:val="20"/>
        <w:lang w:val="en-GB" w:eastAsia="en-GB" w:bidi="en-GB"/>
      </w:rPr>
    </w:lvl>
    <w:lvl w:ilvl="1" w:tplc="DC36962A">
      <w:numFmt w:val="bullet"/>
      <w:lvlText w:val="•"/>
      <w:lvlJc w:val="left"/>
      <w:pPr>
        <w:ind w:left="1216" w:hanging="510"/>
      </w:pPr>
      <w:rPr>
        <w:rFonts w:hint="default"/>
        <w:lang w:val="en-GB" w:eastAsia="en-GB" w:bidi="en-GB"/>
      </w:rPr>
    </w:lvl>
    <w:lvl w:ilvl="2" w:tplc="322C0C9C">
      <w:numFmt w:val="bullet"/>
      <w:lvlText w:val="•"/>
      <w:lvlJc w:val="left"/>
      <w:pPr>
        <w:ind w:left="1773" w:hanging="510"/>
      </w:pPr>
      <w:rPr>
        <w:rFonts w:hint="default"/>
        <w:lang w:val="en-GB" w:eastAsia="en-GB" w:bidi="en-GB"/>
      </w:rPr>
    </w:lvl>
    <w:lvl w:ilvl="3" w:tplc="0812FC4A">
      <w:numFmt w:val="bullet"/>
      <w:lvlText w:val="•"/>
      <w:lvlJc w:val="left"/>
      <w:pPr>
        <w:ind w:left="2329" w:hanging="510"/>
      </w:pPr>
      <w:rPr>
        <w:rFonts w:hint="default"/>
        <w:lang w:val="en-GB" w:eastAsia="en-GB" w:bidi="en-GB"/>
      </w:rPr>
    </w:lvl>
    <w:lvl w:ilvl="4" w:tplc="3E129AFA">
      <w:numFmt w:val="bullet"/>
      <w:lvlText w:val="•"/>
      <w:lvlJc w:val="left"/>
      <w:pPr>
        <w:ind w:left="2886" w:hanging="510"/>
      </w:pPr>
      <w:rPr>
        <w:rFonts w:hint="default"/>
        <w:lang w:val="en-GB" w:eastAsia="en-GB" w:bidi="en-GB"/>
      </w:rPr>
    </w:lvl>
    <w:lvl w:ilvl="5" w:tplc="0F1CE04E">
      <w:numFmt w:val="bullet"/>
      <w:lvlText w:val="•"/>
      <w:lvlJc w:val="left"/>
      <w:pPr>
        <w:ind w:left="3443" w:hanging="510"/>
      </w:pPr>
      <w:rPr>
        <w:rFonts w:hint="default"/>
        <w:lang w:val="en-GB" w:eastAsia="en-GB" w:bidi="en-GB"/>
      </w:rPr>
    </w:lvl>
    <w:lvl w:ilvl="6" w:tplc="D2F6DCDC">
      <w:numFmt w:val="bullet"/>
      <w:lvlText w:val="•"/>
      <w:lvlJc w:val="left"/>
      <w:pPr>
        <w:ind w:left="3999" w:hanging="510"/>
      </w:pPr>
      <w:rPr>
        <w:rFonts w:hint="default"/>
        <w:lang w:val="en-GB" w:eastAsia="en-GB" w:bidi="en-GB"/>
      </w:rPr>
    </w:lvl>
    <w:lvl w:ilvl="7" w:tplc="982A1514">
      <w:numFmt w:val="bullet"/>
      <w:lvlText w:val="•"/>
      <w:lvlJc w:val="left"/>
      <w:pPr>
        <w:ind w:left="4556" w:hanging="510"/>
      </w:pPr>
      <w:rPr>
        <w:rFonts w:hint="default"/>
        <w:lang w:val="en-GB" w:eastAsia="en-GB" w:bidi="en-GB"/>
      </w:rPr>
    </w:lvl>
    <w:lvl w:ilvl="8" w:tplc="10468D22">
      <w:numFmt w:val="bullet"/>
      <w:lvlText w:val="•"/>
      <w:lvlJc w:val="left"/>
      <w:pPr>
        <w:ind w:left="5112" w:hanging="510"/>
      </w:pPr>
      <w:rPr>
        <w:rFonts w:hint="default"/>
        <w:lang w:val="en-GB" w:eastAsia="en-GB" w:bidi="en-GB"/>
      </w:rPr>
    </w:lvl>
  </w:abstractNum>
  <w:abstractNum w:abstractNumId="34" w15:restartNumberingAfterBreak="0">
    <w:nsid w:val="2ECE5CC7"/>
    <w:multiLevelType w:val="hybridMultilevel"/>
    <w:tmpl w:val="FED614FC"/>
    <w:lvl w:ilvl="0" w:tplc="84543428">
      <w:numFmt w:val="bullet"/>
      <w:lvlText w:val="•"/>
      <w:lvlJc w:val="left"/>
      <w:pPr>
        <w:ind w:left="652" w:hanging="510"/>
      </w:pPr>
      <w:rPr>
        <w:rFonts w:ascii="Lato Light" w:eastAsia="Lato Light" w:hAnsi="Lato Light" w:cs="Lato Light" w:hint="default"/>
        <w:spacing w:val="-6"/>
        <w:w w:val="99"/>
        <w:sz w:val="20"/>
        <w:szCs w:val="20"/>
        <w:lang w:val="en-GB" w:eastAsia="en-GB" w:bidi="en-GB"/>
      </w:rPr>
    </w:lvl>
    <w:lvl w:ilvl="1" w:tplc="73782E60">
      <w:numFmt w:val="bullet"/>
      <w:lvlText w:val="•"/>
      <w:lvlJc w:val="left"/>
      <w:pPr>
        <w:ind w:left="1216" w:hanging="510"/>
      </w:pPr>
      <w:rPr>
        <w:rFonts w:hint="default"/>
        <w:lang w:val="en-GB" w:eastAsia="en-GB" w:bidi="en-GB"/>
      </w:rPr>
    </w:lvl>
    <w:lvl w:ilvl="2" w:tplc="62C0BA9C">
      <w:numFmt w:val="bullet"/>
      <w:lvlText w:val="•"/>
      <w:lvlJc w:val="left"/>
      <w:pPr>
        <w:ind w:left="1773" w:hanging="510"/>
      </w:pPr>
      <w:rPr>
        <w:rFonts w:hint="default"/>
        <w:lang w:val="en-GB" w:eastAsia="en-GB" w:bidi="en-GB"/>
      </w:rPr>
    </w:lvl>
    <w:lvl w:ilvl="3" w:tplc="78B09810">
      <w:numFmt w:val="bullet"/>
      <w:lvlText w:val="•"/>
      <w:lvlJc w:val="left"/>
      <w:pPr>
        <w:ind w:left="2329" w:hanging="510"/>
      </w:pPr>
      <w:rPr>
        <w:rFonts w:hint="default"/>
        <w:lang w:val="en-GB" w:eastAsia="en-GB" w:bidi="en-GB"/>
      </w:rPr>
    </w:lvl>
    <w:lvl w:ilvl="4" w:tplc="48A66EB0">
      <w:numFmt w:val="bullet"/>
      <w:lvlText w:val="•"/>
      <w:lvlJc w:val="left"/>
      <w:pPr>
        <w:ind w:left="2886" w:hanging="510"/>
      </w:pPr>
      <w:rPr>
        <w:rFonts w:hint="default"/>
        <w:lang w:val="en-GB" w:eastAsia="en-GB" w:bidi="en-GB"/>
      </w:rPr>
    </w:lvl>
    <w:lvl w:ilvl="5" w:tplc="D5466FC4">
      <w:numFmt w:val="bullet"/>
      <w:lvlText w:val="•"/>
      <w:lvlJc w:val="left"/>
      <w:pPr>
        <w:ind w:left="3443" w:hanging="510"/>
      </w:pPr>
      <w:rPr>
        <w:rFonts w:hint="default"/>
        <w:lang w:val="en-GB" w:eastAsia="en-GB" w:bidi="en-GB"/>
      </w:rPr>
    </w:lvl>
    <w:lvl w:ilvl="6" w:tplc="3B2EE5E2">
      <w:numFmt w:val="bullet"/>
      <w:lvlText w:val="•"/>
      <w:lvlJc w:val="left"/>
      <w:pPr>
        <w:ind w:left="3999" w:hanging="510"/>
      </w:pPr>
      <w:rPr>
        <w:rFonts w:hint="default"/>
        <w:lang w:val="en-GB" w:eastAsia="en-GB" w:bidi="en-GB"/>
      </w:rPr>
    </w:lvl>
    <w:lvl w:ilvl="7" w:tplc="8CCC1902">
      <w:numFmt w:val="bullet"/>
      <w:lvlText w:val="•"/>
      <w:lvlJc w:val="left"/>
      <w:pPr>
        <w:ind w:left="4556" w:hanging="510"/>
      </w:pPr>
      <w:rPr>
        <w:rFonts w:hint="default"/>
        <w:lang w:val="en-GB" w:eastAsia="en-GB" w:bidi="en-GB"/>
      </w:rPr>
    </w:lvl>
    <w:lvl w:ilvl="8" w:tplc="BB787B4C">
      <w:numFmt w:val="bullet"/>
      <w:lvlText w:val="•"/>
      <w:lvlJc w:val="left"/>
      <w:pPr>
        <w:ind w:left="5112" w:hanging="510"/>
      </w:pPr>
      <w:rPr>
        <w:rFonts w:hint="default"/>
        <w:lang w:val="en-GB" w:eastAsia="en-GB" w:bidi="en-GB"/>
      </w:rPr>
    </w:lvl>
  </w:abstractNum>
  <w:abstractNum w:abstractNumId="35" w15:restartNumberingAfterBreak="0">
    <w:nsid w:val="30306A26"/>
    <w:multiLevelType w:val="hybridMultilevel"/>
    <w:tmpl w:val="0DA863E2"/>
    <w:lvl w:ilvl="0" w:tplc="4B6827D8">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147A0A64">
      <w:numFmt w:val="bullet"/>
      <w:lvlText w:val="•"/>
      <w:lvlJc w:val="left"/>
      <w:pPr>
        <w:ind w:left="1216" w:hanging="510"/>
      </w:pPr>
      <w:rPr>
        <w:rFonts w:hint="default"/>
        <w:lang w:val="en-GB" w:eastAsia="en-GB" w:bidi="en-GB"/>
      </w:rPr>
    </w:lvl>
    <w:lvl w:ilvl="2" w:tplc="2148119A">
      <w:numFmt w:val="bullet"/>
      <w:lvlText w:val="•"/>
      <w:lvlJc w:val="left"/>
      <w:pPr>
        <w:ind w:left="1773" w:hanging="510"/>
      </w:pPr>
      <w:rPr>
        <w:rFonts w:hint="default"/>
        <w:lang w:val="en-GB" w:eastAsia="en-GB" w:bidi="en-GB"/>
      </w:rPr>
    </w:lvl>
    <w:lvl w:ilvl="3" w:tplc="96D29844">
      <w:numFmt w:val="bullet"/>
      <w:lvlText w:val="•"/>
      <w:lvlJc w:val="left"/>
      <w:pPr>
        <w:ind w:left="2329" w:hanging="510"/>
      </w:pPr>
      <w:rPr>
        <w:rFonts w:hint="default"/>
        <w:lang w:val="en-GB" w:eastAsia="en-GB" w:bidi="en-GB"/>
      </w:rPr>
    </w:lvl>
    <w:lvl w:ilvl="4" w:tplc="F9F276BE">
      <w:numFmt w:val="bullet"/>
      <w:lvlText w:val="•"/>
      <w:lvlJc w:val="left"/>
      <w:pPr>
        <w:ind w:left="2886" w:hanging="510"/>
      </w:pPr>
      <w:rPr>
        <w:rFonts w:hint="default"/>
        <w:lang w:val="en-GB" w:eastAsia="en-GB" w:bidi="en-GB"/>
      </w:rPr>
    </w:lvl>
    <w:lvl w:ilvl="5" w:tplc="B16C2B8A">
      <w:numFmt w:val="bullet"/>
      <w:lvlText w:val="•"/>
      <w:lvlJc w:val="left"/>
      <w:pPr>
        <w:ind w:left="3443" w:hanging="510"/>
      </w:pPr>
      <w:rPr>
        <w:rFonts w:hint="default"/>
        <w:lang w:val="en-GB" w:eastAsia="en-GB" w:bidi="en-GB"/>
      </w:rPr>
    </w:lvl>
    <w:lvl w:ilvl="6" w:tplc="C93231EA">
      <w:numFmt w:val="bullet"/>
      <w:lvlText w:val="•"/>
      <w:lvlJc w:val="left"/>
      <w:pPr>
        <w:ind w:left="3999" w:hanging="510"/>
      </w:pPr>
      <w:rPr>
        <w:rFonts w:hint="default"/>
        <w:lang w:val="en-GB" w:eastAsia="en-GB" w:bidi="en-GB"/>
      </w:rPr>
    </w:lvl>
    <w:lvl w:ilvl="7" w:tplc="2FC880A2">
      <w:numFmt w:val="bullet"/>
      <w:lvlText w:val="•"/>
      <w:lvlJc w:val="left"/>
      <w:pPr>
        <w:ind w:left="4556" w:hanging="510"/>
      </w:pPr>
      <w:rPr>
        <w:rFonts w:hint="default"/>
        <w:lang w:val="en-GB" w:eastAsia="en-GB" w:bidi="en-GB"/>
      </w:rPr>
    </w:lvl>
    <w:lvl w:ilvl="8" w:tplc="5AC6D2B4">
      <w:numFmt w:val="bullet"/>
      <w:lvlText w:val="•"/>
      <w:lvlJc w:val="left"/>
      <w:pPr>
        <w:ind w:left="5112" w:hanging="510"/>
      </w:pPr>
      <w:rPr>
        <w:rFonts w:hint="default"/>
        <w:lang w:val="en-GB" w:eastAsia="en-GB" w:bidi="en-GB"/>
      </w:rPr>
    </w:lvl>
  </w:abstractNum>
  <w:abstractNum w:abstractNumId="36" w15:restartNumberingAfterBreak="0">
    <w:nsid w:val="31000D6B"/>
    <w:multiLevelType w:val="hybridMultilevel"/>
    <w:tmpl w:val="0A5242FA"/>
    <w:lvl w:ilvl="0" w:tplc="CE7C0B38">
      <w:numFmt w:val="bullet"/>
      <w:lvlText w:val="•"/>
      <w:lvlJc w:val="left"/>
      <w:pPr>
        <w:ind w:left="652" w:hanging="510"/>
      </w:pPr>
      <w:rPr>
        <w:rFonts w:ascii="Lato Light" w:eastAsia="Lato Light" w:hAnsi="Lato Light" w:cs="Lato Light" w:hint="default"/>
        <w:spacing w:val="-8"/>
        <w:w w:val="97"/>
        <w:sz w:val="20"/>
        <w:szCs w:val="20"/>
        <w:lang w:val="en-GB" w:eastAsia="en-GB" w:bidi="en-GB"/>
      </w:rPr>
    </w:lvl>
    <w:lvl w:ilvl="1" w:tplc="CC2EB418">
      <w:numFmt w:val="bullet"/>
      <w:lvlText w:val="•"/>
      <w:lvlJc w:val="left"/>
      <w:pPr>
        <w:ind w:left="1216" w:hanging="510"/>
      </w:pPr>
      <w:rPr>
        <w:rFonts w:hint="default"/>
        <w:lang w:val="en-GB" w:eastAsia="en-GB" w:bidi="en-GB"/>
      </w:rPr>
    </w:lvl>
    <w:lvl w:ilvl="2" w:tplc="70A60C4C">
      <w:numFmt w:val="bullet"/>
      <w:lvlText w:val="•"/>
      <w:lvlJc w:val="left"/>
      <w:pPr>
        <w:ind w:left="1773" w:hanging="510"/>
      </w:pPr>
      <w:rPr>
        <w:rFonts w:hint="default"/>
        <w:lang w:val="en-GB" w:eastAsia="en-GB" w:bidi="en-GB"/>
      </w:rPr>
    </w:lvl>
    <w:lvl w:ilvl="3" w:tplc="39E20882">
      <w:numFmt w:val="bullet"/>
      <w:lvlText w:val="•"/>
      <w:lvlJc w:val="left"/>
      <w:pPr>
        <w:ind w:left="2329" w:hanging="510"/>
      </w:pPr>
      <w:rPr>
        <w:rFonts w:hint="default"/>
        <w:lang w:val="en-GB" w:eastAsia="en-GB" w:bidi="en-GB"/>
      </w:rPr>
    </w:lvl>
    <w:lvl w:ilvl="4" w:tplc="AEB296BC">
      <w:numFmt w:val="bullet"/>
      <w:lvlText w:val="•"/>
      <w:lvlJc w:val="left"/>
      <w:pPr>
        <w:ind w:left="2886" w:hanging="510"/>
      </w:pPr>
      <w:rPr>
        <w:rFonts w:hint="default"/>
        <w:lang w:val="en-GB" w:eastAsia="en-GB" w:bidi="en-GB"/>
      </w:rPr>
    </w:lvl>
    <w:lvl w:ilvl="5" w:tplc="317A8BE4">
      <w:numFmt w:val="bullet"/>
      <w:lvlText w:val="•"/>
      <w:lvlJc w:val="left"/>
      <w:pPr>
        <w:ind w:left="3443" w:hanging="510"/>
      </w:pPr>
      <w:rPr>
        <w:rFonts w:hint="default"/>
        <w:lang w:val="en-GB" w:eastAsia="en-GB" w:bidi="en-GB"/>
      </w:rPr>
    </w:lvl>
    <w:lvl w:ilvl="6" w:tplc="4BF453F2">
      <w:numFmt w:val="bullet"/>
      <w:lvlText w:val="•"/>
      <w:lvlJc w:val="left"/>
      <w:pPr>
        <w:ind w:left="3999" w:hanging="510"/>
      </w:pPr>
      <w:rPr>
        <w:rFonts w:hint="default"/>
        <w:lang w:val="en-GB" w:eastAsia="en-GB" w:bidi="en-GB"/>
      </w:rPr>
    </w:lvl>
    <w:lvl w:ilvl="7" w:tplc="E564CBE0">
      <w:numFmt w:val="bullet"/>
      <w:lvlText w:val="•"/>
      <w:lvlJc w:val="left"/>
      <w:pPr>
        <w:ind w:left="4556" w:hanging="510"/>
      </w:pPr>
      <w:rPr>
        <w:rFonts w:hint="default"/>
        <w:lang w:val="en-GB" w:eastAsia="en-GB" w:bidi="en-GB"/>
      </w:rPr>
    </w:lvl>
    <w:lvl w:ilvl="8" w:tplc="F7CCF4F0">
      <w:numFmt w:val="bullet"/>
      <w:lvlText w:val="•"/>
      <w:lvlJc w:val="left"/>
      <w:pPr>
        <w:ind w:left="5112" w:hanging="510"/>
      </w:pPr>
      <w:rPr>
        <w:rFonts w:hint="default"/>
        <w:lang w:val="en-GB" w:eastAsia="en-GB" w:bidi="en-GB"/>
      </w:rPr>
    </w:lvl>
  </w:abstractNum>
  <w:abstractNum w:abstractNumId="37" w15:restartNumberingAfterBreak="0">
    <w:nsid w:val="32546FE6"/>
    <w:multiLevelType w:val="hybridMultilevel"/>
    <w:tmpl w:val="314A6788"/>
    <w:lvl w:ilvl="0" w:tplc="59E622AE">
      <w:numFmt w:val="bullet"/>
      <w:lvlText w:val="•"/>
      <w:lvlJc w:val="left"/>
      <w:pPr>
        <w:ind w:left="654" w:hanging="510"/>
      </w:pPr>
      <w:rPr>
        <w:rFonts w:ascii="Lato Light" w:eastAsia="Lato Light" w:hAnsi="Lato Light" w:cs="Lato Light" w:hint="default"/>
        <w:spacing w:val="-6"/>
        <w:w w:val="97"/>
        <w:sz w:val="20"/>
        <w:szCs w:val="20"/>
        <w:lang w:val="en-GB" w:eastAsia="en-GB" w:bidi="en-GB"/>
      </w:rPr>
    </w:lvl>
    <w:lvl w:ilvl="1" w:tplc="CC42AFD0">
      <w:numFmt w:val="bullet"/>
      <w:lvlText w:val="•"/>
      <w:lvlJc w:val="left"/>
      <w:pPr>
        <w:ind w:left="1216" w:hanging="510"/>
      </w:pPr>
      <w:rPr>
        <w:rFonts w:hint="default"/>
        <w:lang w:val="en-GB" w:eastAsia="en-GB" w:bidi="en-GB"/>
      </w:rPr>
    </w:lvl>
    <w:lvl w:ilvl="2" w:tplc="5900A988">
      <w:numFmt w:val="bullet"/>
      <w:lvlText w:val="•"/>
      <w:lvlJc w:val="left"/>
      <w:pPr>
        <w:ind w:left="1773" w:hanging="510"/>
      </w:pPr>
      <w:rPr>
        <w:rFonts w:hint="default"/>
        <w:lang w:val="en-GB" w:eastAsia="en-GB" w:bidi="en-GB"/>
      </w:rPr>
    </w:lvl>
    <w:lvl w:ilvl="3" w:tplc="508A51E2">
      <w:numFmt w:val="bullet"/>
      <w:lvlText w:val="•"/>
      <w:lvlJc w:val="left"/>
      <w:pPr>
        <w:ind w:left="2329" w:hanging="510"/>
      </w:pPr>
      <w:rPr>
        <w:rFonts w:hint="default"/>
        <w:lang w:val="en-GB" w:eastAsia="en-GB" w:bidi="en-GB"/>
      </w:rPr>
    </w:lvl>
    <w:lvl w:ilvl="4" w:tplc="AD5AE13C">
      <w:numFmt w:val="bullet"/>
      <w:lvlText w:val="•"/>
      <w:lvlJc w:val="left"/>
      <w:pPr>
        <w:ind w:left="2886" w:hanging="510"/>
      </w:pPr>
      <w:rPr>
        <w:rFonts w:hint="default"/>
        <w:lang w:val="en-GB" w:eastAsia="en-GB" w:bidi="en-GB"/>
      </w:rPr>
    </w:lvl>
    <w:lvl w:ilvl="5" w:tplc="749034B4">
      <w:numFmt w:val="bullet"/>
      <w:lvlText w:val="•"/>
      <w:lvlJc w:val="left"/>
      <w:pPr>
        <w:ind w:left="3443" w:hanging="510"/>
      </w:pPr>
      <w:rPr>
        <w:rFonts w:hint="default"/>
        <w:lang w:val="en-GB" w:eastAsia="en-GB" w:bidi="en-GB"/>
      </w:rPr>
    </w:lvl>
    <w:lvl w:ilvl="6" w:tplc="236A1A64">
      <w:numFmt w:val="bullet"/>
      <w:lvlText w:val="•"/>
      <w:lvlJc w:val="left"/>
      <w:pPr>
        <w:ind w:left="3999" w:hanging="510"/>
      </w:pPr>
      <w:rPr>
        <w:rFonts w:hint="default"/>
        <w:lang w:val="en-GB" w:eastAsia="en-GB" w:bidi="en-GB"/>
      </w:rPr>
    </w:lvl>
    <w:lvl w:ilvl="7" w:tplc="C908AC52">
      <w:numFmt w:val="bullet"/>
      <w:lvlText w:val="•"/>
      <w:lvlJc w:val="left"/>
      <w:pPr>
        <w:ind w:left="4556" w:hanging="510"/>
      </w:pPr>
      <w:rPr>
        <w:rFonts w:hint="default"/>
        <w:lang w:val="en-GB" w:eastAsia="en-GB" w:bidi="en-GB"/>
      </w:rPr>
    </w:lvl>
    <w:lvl w:ilvl="8" w:tplc="391C52BE">
      <w:numFmt w:val="bullet"/>
      <w:lvlText w:val="•"/>
      <w:lvlJc w:val="left"/>
      <w:pPr>
        <w:ind w:left="5112" w:hanging="510"/>
      </w:pPr>
      <w:rPr>
        <w:rFonts w:hint="default"/>
        <w:lang w:val="en-GB" w:eastAsia="en-GB" w:bidi="en-GB"/>
      </w:rPr>
    </w:lvl>
  </w:abstractNum>
  <w:abstractNum w:abstractNumId="38" w15:restartNumberingAfterBreak="0">
    <w:nsid w:val="32715C49"/>
    <w:multiLevelType w:val="hybridMultilevel"/>
    <w:tmpl w:val="57B09676"/>
    <w:lvl w:ilvl="0" w:tplc="DACA0756">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B7A0153E">
      <w:numFmt w:val="bullet"/>
      <w:lvlText w:val="•"/>
      <w:lvlJc w:val="left"/>
      <w:pPr>
        <w:ind w:left="1216" w:hanging="510"/>
      </w:pPr>
      <w:rPr>
        <w:rFonts w:hint="default"/>
        <w:lang w:val="en-GB" w:eastAsia="en-GB" w:bidi="en-GB"/>
      </w:rPr>
    </w:lvl>
    <w:lvl w:ilvl="2" w:tplc="45CC0C6E">
      <w:numFmt w:val="bullet"/>
      <w:lvlText w:val="•"/>
      <w:lvlJc w:val="left"/>
      <w:pPr>
        <w:ind w:left="1773" w:hanging="510"/>
      </w:pPr>
      <w:rPr>
        <w:rFonts w:hint="default"/>
        <w:lang w:val="en-GB" w:eastAsia="en-GB" w:bidi="en-GB"/>
      </w:rPr>
    </w:lvl>
    <w:lvl w:ilvl="3" w:tplc="4F7242EC">
      <w:numFmt w:val="bullet"/>
      <w:lvlText w:val="•"/>
      <w:lvlJc w:val="left"/>
      <w:pPr>
        <w:ind w:left="2329" w:hanging="510"/>
      </w:pPr>
      <w:rPr>
        <w:rFonts w:hint="default"/>
        <w:lang w:val="en-GB" w:eastAsia="en-GB" w:bidi="en-GB"/>
      </w:rPr>
    </w:lvl>
    <w:lvl w:ilvl="4" w:tplc="C5004820">
      <w:numFmt w:val="bullet"/>
      <w:lvlText w:val="•"/>
      <w:lvlJc w:val="left"/>
      <w:pPr>
        <w:ind w:left="2886" w:hanging="510"/>
      </w:pPr>
      <w:rPr>
        <w:rFonts w:hint="default"/>
        <w:lang w:val="en-GB" w:eastAsia="en-GB" w:bidi="en-GB"/>
      </w:rPr>
    </w:lvl>
    <w:lvl w:ilvl="5" w:tplc="600038F4">
      <w:numFmt w:val="bullet"/>
      <w:lvlText w:val="•"/>
      <w:lvlJc w:val="left"/>
      <w:pPr>
        <w:ind w:left="3443" w:hanging="510"/>
      </w:pPr>
      <w:rPr>
        <w:rFonts w:hint="default"/>
        <w:lang w:val="en-GB" w:eastAsia="en-GB" w:bidi="en-GB"/>
      </w:rPr>
    </w:lvl>
    <w:lvl w:ilvl="6" w:tplc="38C685C2">
      <w:numFmt w:val="bullet"/>
      <w:lvlText w:val="•"/>
      <w:lvlJc w:val="left"/>
      <w:pPr>
        <w:ind w:left="3999" w:hanging="510"/>
      </w:pPr>
      <w:rPr>
        <w:rFonts w:hint="default"/>
        <w:lang w:val="en-GB" w:eastAsia="en-GB" w:bidi="en-GB"/>
      </w:rPr>
    </w:lvl>
    <w:lvl w:ilvl="7" w:tplc="CAE64D78">
      <w:numFmt w:val="bullet"/>
      <w:lvlText w:val="•"/>
      <w:lvlJc w:val="left"/>
      <w:pPr>
        <w:ind w:left="4556" w:hanging="510"/>
      </w:pPr>
      <w:rPr>
        <w:rFonts w:hint="default"/>
        <w:lang w:val="en-GB" w:eastAsia="en-GB" w:bidi="en-GB"/>
      </w:rPr>
    </w:lvl>
    <w:lvl w:ilvl="8" w:tplc="521EBA88">
      <w:numFmt w:val="bullet"/>
      <w:lvlText w:val="•"/>
      <w:lvlJc w:val="left"/>
      <w:pPr>
        <w:ind w:left="5112" w:hanging="510"/>
      </w:pPr>
      <w:rPr>
        <w:rFonts w:hint="default"/>
        <w:lang w:val="en-GB" w:eastAsia="en-GB" w:bidi="en-GB"/>
      </w:rPr>
    </w:lvl>
  </w:abstractNum>
  <w:abstractNum w:abstractNumId="39" w15:restartNumberingAfterBreak="0">
    <w:nsid w:val="33754F70"/>
    <w:multiLevelType w:val="hybridMultilevel"/>
    <w:tmpl w:val="A79ED2F6"/>
    <w:lvl w:ilvl="0" w:tplc="9F9801CA">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DD86E314">
      <w:numFmt w:val="bullet"/>
      <w:lvlText w:val="•"/>
      <w:lvlJc w:val="left"/>
      <w:pPr>
        <w:ind w:left="1216" w:hanging="510"/>
      </w:pPr>
      <w:rPr>
        <w:rFonts w:hint="default"/>
        <w:lang w:val="en-GB" w:eastAsia="en-GB" w:bidi="en-GB"/>
      </w:rPr>
    </w:lvl>
    <w:lvl w:ilvl="2" w:tplc="FDD6850E">
      <w:numFmt w:val="bullet"/>
      <w:lvlText w:val="•"/>
      <w:lvlJc w:val="left"/>
      <w:pPr>
        <w:ind w:left="1773" w:hanging="510"/>
      </w:pPr>
      <w:rPr>
        <w:rFonts w:hint="default"/>
        <w:lang w:val="en-GB" w:eastAsia="en-GB" w:bidi="en-GB"/>
      </w:rPr>
    </w:lvl>
    <w:lvl w:ilvl="3" w:tplc="EFEE3EDA">
      <w:numFmt w:val="bullet"/>
      <w:lvlText w:val="•"/>
      <w:lvlJc w:val="left"/>
      <w:pPr>
        <w:ind w:left="2329" w:hanging="510"/>
      </w:pPr>
      <w:rPr>
        <w:rFonts w:hint="default"/>
        <w:lang w:val="en-GB" w:eastAsia="en-GB" w:bidi="en-GB"/>
      </w:rPr>
    </w:lvl>
    <w:lvl w:ilvl="4" w:tplc="C6D20196">
      <w:numFmt w:val="bullet"/>
      <w:lvlText w:val="•"/>
      <w:lvlJc w:val="left"/>
      <w:pPr>
        <w:ind w:left="2886" w:hanging="510"/>
      </w:pPr>
      <w:rPr>
        <w:rFonts w:hint="default"/>
        <w:lang w:val="en-GB" w:eastAsia="en-GB" w:bidi="en-GB"/>
      </w:rPr>
    </w:lvl>
    <w:lvl w:ilvl="5" w:tplc="14A0AEB4">
      <w:numFmt w:val="bullet"/>
      <w:lvlText w:val="•"/>
      <w:lvlJc w:val="left"/>
      <w:pPr>
        <w:ind w:left="3443" w:hanging="510"/>
      </w:pPr>
      <w:rPr>
        <w:rFonts w:hint="default"/>
        <w:lang w:val="en-GB" w:eastAsia="en-GB" w:bidi="en-GB"/>
      </w:rPr>
    </w:lvl>
    <w:lvl w:ilvl="6" w:tplc="BDD414F0">
      <w:numFmt w:val="bullet"/>
      <w:lvlText w:val="•"/>
      <w:lvlJc w:val="left"/>
      <w:pPr>
        <w:ind w:left="3999" w:hanging="510"/>
      </w:pPr>
      <w:rPr>
        <w:rFonts w:hint="default"/>
        <w:lang w:val="en-GB" w:eastAsia="en-GB" w:bidi="en-GB"/>
      </w:rPr>
    </w:lvl>
    <w:lvl w:ilvl="7" w:tplc="9C222E4A">
      <w:numFmt w:val="bullet"/>
      <w:lvlText w:val="•"/>
      <w:lvlJc w:val="left"/>
      <w:pPr>
        <w:ind w:left="4556" w:hanging="510"/>
      </w:pPr>
      <w:rPr>
        <w:rFonts w:hint="default"/>
        <w:lang w:val="en-GB" w:eastAsia="en-GB" w:bidi="en-GB"/>
      </w:rPr>
    </w:lvl>
    <w:lvl w:ilvl="8" w:tplc="1CF2ECF6">
      <w:numFmt w:val="bullet"/>
      <w:lvlText w:val="•"/>
      <w:lvlJc w:val="left"/>
      <w:pPr>
        <w:ind w:left="5112" w:hanging="510"/>
      </w:pPr>
      <w:rPr>
        <w:rFonts w:hint="default"/>
        <w:lang w:val="en-GB" w:eastAsia="en-GB" w:bidi="en-GB"/>
      </w:rPr>
    </w:lvl>
  </w:abstractNum>
  <w:abstractNum w:abstractNumId="40" w15:restartNumberingAfterBreak="0">
    <w:nsid w:val="33AB675B"/>
    <w:multiLevelType w:val="hybridMultilevel"/>
    <w:tmpl w:val="C5BA07B8"/>
    <w:lvl w:ilvl="0" w:tplc="645C87AA">
      <w:numFmt w:val="bullet"/>
      <w:lvlText w:val="•"/>
      <w:lvlJc w:val="left"/>
      <w:pPr>
        <w:ind w:left="653" w:hanging="510"/>
      </w:pPr>
      <w:rPr>
        <w:rFonts w:ascii="Lato Light" w:eastAsia="Lato Light" w:hAnsi="Lato Light" w:cs="Lato Light" w:hint="default"/>
        <w:spacing w:val="-10"/>
        <w:w w:val="100"/>
        <w:sz w:val="20"/>
        <w:szCs w:val="20"/>
        <w:lang w:val="en-GB" w:eastAsia="en-GB" w:bidi="en-GB"/>
      </w:rPr>
    </w:lvl>
    <w:lvl w:ilvl="1" w:tplc="2DD6B2C4">
      <w:numFmt w:val="bullet"/>
      <w:lvlText w:val="•"/>
      <w:lvlJc w:val="left"/>
      <w:pPr>
        <w:ind w:left="1216" w:hanging="510"/>
      </w:pPr>
      <w:rPr>
        <w:rFonts w:hint="default"/>
        <w:lang w:val="en-GB" w:eastAsia="en-GB" w:bidi="en-GB"/>
      </w:rPr>
    </w:lvl>
    <w:lvl w:ilvl="2" w:tplc="8166A47A">
      <w:numFmt w:val="bullet"/>
      <w:lvlText w:val="•"/>
      <w:lvlJc w:val="left"/>
      <w:pPr>
        <w:ind w:left="1773" w:hanging="510"/>
      </w:pPr>
      <w:rPr>
        <w:rFonts w:hint="default"/>
        <w:lang w:val="en-GB" w:eastAsia="en-GB" w:bidi="en-GB"/>
      </w:rPr>
    </w:lvl>
    <w:lvl w:ilvl="3" w:tplc="5A943876">
      <w:numFmt w:val="bullet"/>
      <w:lvlText w:val="•"/>
      <w:lvlJc w:val="left"/>
      <w:pPr>
        <w:ind w:left="2329" w:hanging="510"/>
      </w:pPr>
      <w:rPr>
        <w:rFonts w:hint="default"/>
        <w:lang w:val="en-GB" w:eastAsia="en-GB" w:bidi="en-GB"/>
      </w:rPr>
    </w:lvl>
    <w:lvl w:ilvl="4" w:tplc="967C7A62">
      <w:numFmt w:val="bullet"/>
      <w:lvlText w:val="•"/>
      <w:lvlJc w:val="left"/>
      <w:pPr>
        <w:ind w:left="2886" w:hanging="510"/>
      </w:pPr>
      <w:rPr>
        <w:rFonts w:hint="default"/>
        <w:lang w:val="en-GB" w:eastAsia="en-GB" w:bidi="en-GB"/>
      </w:rPr>
    </w:lvl>
    <w:lvl w:ilvl="5" w:tplc="A516E0C4">
      <w:numFmt w:val="bullet"/>
      <w:lvlText w:val="•"/>
      <w:lvlJc w:val="left"/>
      <w:pPr>
        <w:ind w:left="3443" w:hanging="510"/>
      </w:pPr>
      <w:rPr>
        <w:rFonts w:hint="default"/>
        <w:lang w:val="en-GB" w:eastAsia="en-GB" w:bidi="en-GB"/>
      </w:rPr>
    </w:lvl>
    <w:lvl w:ilvl="6" w:tplc="70D622EE">
      <w:numFmt w:val="bullet"/>
      <w:lvlText w:val="•"/>
      <w:lvlJc w:val="left"/>
      <w:pPr>
        <w:ind w:left="3999" w:hanging="510"/>
      </w:pPr>
      <w:rPr>
        <w:rFonts w:hint="default"/>
        <w:lang w:val="en-GB" w:eastAsia="en-GB" w:bidi="en-GB"/>
      </w:rPr>
    </w:lvl>
    <w:lvl w:ilvl="7" w:tplc="8D7661C4">
      <w:numFmt w:val="bullet"/>
      <w:lvlText w:val="•"/>
      <w:lvlJc w:val="left"/>
      <w:pPr>
        <w:ind w:left="4556" w:hanging="510"/>
      </w:pPr>
      <w:rPr>
        <w:rFonts w:hint="default"/>
        <w:lang w:val="en-GB" w:eastAsia="en-GB" w:bidi="en-GB"/>
      </w:rPr>
    </w:lvl>
    <w:lvl w:ilvl="8" w:tplc="2C8C84D4">
      <w:numFmt w:val="bullet"/>
      <w:lvlText w:val="•"/>
      <w:lvlJc w:val="left"/>
      <w:pPr>
        <w:ind w:left="5112" w:hanging="510"/>
      </w:pPr>
      <w:rPr>
        <w:rFonts w:hint="default"/>
        <w:lang w:val="en-GB" w:eastAsia="en-GB" w:bidi="en-GB"/>
      </w:rPr>
    </w:lvl>
  </w:abstractNum>
  <w:abstractNum w:abstractNumId="41" w15:restartNumberingAfterBreak="0">
    <w:nsid w:val="37CE1E82"/>
    <w:multiLevelType w:val="hybridMultilevel"/>
    <w:tmpl w:val="41B08862"/>
    <w:lvl w:ilvl="0" w:tplc="B92AF38A">
      <w:numFmt w:val="bullet"/>
      <w:lvlText w:val="•"/>
      <w:lvlJc w:val="left"/>
      <w:pPr>
        <w:ind w:left="652" w:hanging="510"/>
      </w:pPr>
      <w:rPr>
        <w:rFonts w:ascii="Lato Light" w:eastAsia="Lato Light" w:hAnsi="Lato Light" w:cs="Lato Light" w:hint="default"/>
        <w:spacing w:val="-5"/>
        <w:w w:val="94"/>
        <w:sz w:val="20"/>
        <w:szCs w:val="20"/>
        <w:lang w:val="en-GB" w:eastAsia="en-GB" w:bidi="en-GB"/>
      </w:rPr>
    </w:lvl>
    <w:lvl w:ilvl="1" w:tplc="AB6AB134">
      <w:numFmt w:val="bullet"/>
      <w:lvlText w:val="•"/>
      <w:lvlJc w:val="left"/>
      <w:pPr>
        <w:ind w:left="1216" w:hanging="510"/>
      </w:pPr>
      <w:rPr>
        <w:rFonts w:hint="default"/>
        <w:lang w:val="en-GB" w:eastAsia="en-GB" w:bidi="en-GB"/>
      </w:rPr>
    </w:lvl>
    <w:lvl w:ilvl="2" w:tplc="856E3AA6">
      <w:numFmt w:val="bullet"/>
      <w:lvlText w:val="•"/>
      <w:lvlJc w:val="left"/>
      <w:pPr>
        <w:ind w:left="1773" w:hanging="510"/>
      </w:pPr>
      <w:rPr>
        <w:rFonts w:hint="default"/>
        <w:lang w:val="en-GB" w:eastAsia="en-GB" w:bidi="en-GB"/>
      </w:rPr>
    </w:lvl>
    <w:lvl w:ilvl="3" w:tplc="7AD82412">
      <w:numFmt w:val="bullet"/>
      <w:lvlText w:val="•"/>
      <w:lvlJc w:val="left"/>
      <w:pPr>
        <w:ind w:left="2329" w:hanging="510"/>
      </w:pPr>
      <w:rPr>
        <w:rFonts w:hint="default"/>
        <w:lang w:val="en-GB" w:eastAsia="en-GB" w:bidi="en-GB"/>
      </w:rPr>
    </w:lvl>
    <w:lvl w:ilvl="4" w:tplc="2EA4B59A">
      <w:numFmt w:val="bullet"/>
      <w:lvlText w:val="•"/>
      <w:lvlJc w:val="left"/>
      <w:pPr>
        <w:ind w:left="2886" w:hanging="510"/>
      </w:pPr>
      <w:rPr>
        <w:rFonts w:hint="default"/>
        <w:lang w:val="en-GB" w:eastAsia="en-GB" w:bidi="en-GB"/>
      </w:rPr>
    </w:lvl>
    <w:lvl w:ilvl="5" w:tplc="507406BE">
      <w:numFmt w:val="bullet"/>
      <w:lvlText w:val="•"/>
      <w:lvlJc w:val="left"/>
      <w:pPr>
        <w:ind w:left="3443" w:hanging="510"/>
      </w:pPr>
      <w:rPr>
        <w:rFonts w:hint="default"/>
        <w:lang w:val="en-GB" w:eastAsia="en-GB" w:bidi="en-GB"/>
      </w:rPr>
    </w:lvl>
    <w:lvl w:ilvl="6" w:tplc="F97A46B6">
      <w:numFmt w:val="bullet"/>
      <w:lvlText w:val="•"/>
      <w:lvlJc w:val="left"/>
      <w:pPr>
        <w:ind w:left="3999" w:hanging="510"/>
      </w:pPr>
      <w:rPr>
        <w:rFonts w:hint="default"/>
        <w:lang w:val="en-GB" w:eastAsia="en-GB" w:bidi="en-GB"/>
      </w:rPr>
    </w:lvl>
    <w:lvl w:ilvl="7" w:tplc="0ED433E8">
      <w:numFmt w:val="bullet"/>
      <w:lvlText w:val="•"/>
      <w:lvlJc w:val="left"/>
      <w:pPr>
        <w:ind w:left="4556" w:hanging="510"/>
      </w:pPr>
      <w:rPr>
        <w:rFonts w:hint="default"/>
        <w:lang w:val="en-GB" w:eastAsia="en-GB" w:bidi="en-GB"/>
      </w:rPr>
    </w:lvl>
    <w:lvl w:ilvl="8" w:tplc="BFFEF3F4">
      <w:numFmt w:val="bullet"/>
      <w:lvlText w:val="•"/>
      <w:lvlJc w:val="left"/>
      <w:pPr>
        <w:ind w:left="5112" w:hanging="510"/>
      </w:pPr>
      <w:rPr>
        <w:rFonts w:hint="default"/>
        <w:lang w:val="en-GB" w:eastAsia="en-GB" w:bidi="en-GB"/>
      </w:rPr>
    </w:lvl>
  </w:abstractNum>
  <w:abstractNum w:abstractNumId="42" w15:restartNumberingAfterBreak="0">
    <w:nsid w:val="37D80BE8"/>
    <w:multiLevelType w:val="hybridMultilevel"/>
    <w:tmpl w:val="F83234F4"/>
    <w:lvl w:ilvl="0" w:tplc="F1968EAC">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DC7C394E">
      <w:numFmt w:val="bullet"/>
      <w:lvlText w:val="•"/>
      <w:lvlJc w:val="left"/>
      <w:pPr>
        <w:ind w:left="1216" w:hanging="510"/>
      </w:pPr>
      <w:rPr>
        <w:rFonts w:hint="default"/>
        <w:lang w:val="en-GB" w:eastAsia="en-GB" w:bidi="en-GB"/>
      </w:rPr>
    </w:lvl>
    <w:lvl w:ilvl="2" w:tplc="C16CE636">
      <w:numFmt w:val="bullet"/>
      <w:lvlText w:val="•"/>
      <w:lvlJc w:val="left"/>
      <w:pPr>
        <w:ind w:left="1773" w:hanging="510"/>
      </w:pPr>
      <w:rPr>
        <w:rFonts w:hint="default"/>
        <w:lang w:val="en-GB" w:eastAsia="en-GB" w:bidi="en-GB"/>
      </w:rPr>
    </w:lvl>
    <w:lvl w:ilvl="3" w:tplc="2E54BC90">
      <w:numFmt w:val="bullet"/>
      <w:lvlText w:val="•"/>
      <w:lvlJc w:val="left"/>
      <w:pPr>
        <w:ind w:left="2329" w:hanging="510"/>
      </w:pPr>
      <w:rPr>
        <w:rFonts w:hint="default"/>
        <w:lang w:val="en-GB" w:eastAsia="en-GB" w:bidi="en-GB"/>
      </w:rPr>
    </w:lvl>
    <w:lvl w:ilvl="4" w:tplc="5A503BB6">
      <w:numFmt w:val="bullet"/>
      <w:lvlText w:val="•"/>
      <w:lvlJc w:val="left"/>
      <w:pPr>
        <w:ind w:left="2886" w:hanging="510"/>
      </w:pPr>
      <w:rPr>
        <w:rFonts w:hint="default"/>
        <w:lang w:val="en-GB" w:eastAsia="en-GB" w:bidi="en-GB"/>
      </w:rPr>
    </w:lvl>
    <w:lvl w:ilvl="5" w:tplc="0B1A596A">
      <w:numFmt w:val="bullet"/>
      <w:lvlText w:val="•"/>
      <w:lvlJc w:val="left"/>
      <w:pPr>
        <w:ind w:left="3443" w:hanging="510"/>
      </w:pPr>
      <w:rPr>
        <w:rFonts w:hint="default"/>
        <w:lang w:val="en-GB" w:eastAsia="en-GB" w:bidi="en-GB"/>
      </w:rPr>
    </w:lvl>
    <w:lvl w:ilvl="6" w:tplc="96C8EE24">
      <w:numFmt w:val="bullet"/>
      <w:lvlText w:val="•"/>
      <w:lvlJc w:val="left"/>
      <w:pPr>
        <w:ind w:left="3999" w:hanging="510"/>
      </w:pPr>
      <w:rPr>
        <w:rFonts w:hint="default"/>
        <w:lang w:val="en-GB" w:eastAsia="en-GB" w:bidi="en-GB"/>
      </w:rPr>
    </w:lvl>
    <w:lvl w:ilvl="7" w:tplc="5F8E4D04">
      <w:numFmt w:val="bullet"/>
      <w:lvlText w:val="•"/>
      <w:lvlJc w:val="left"/>
      <w:pPr>
        <w:ind w:left="4556" w:hanging="510"/>
      </w:pPr>
      <w:rPr>
        <w:rFonts w:hint="default"/>
        <w:lang w:val="en-GB" w:eastAsia="en-GB" w:bidi="en-GB"/>
      </w:rPr>
    </w:lvl>
    <w:lvl w:ilvl="8" w:tplc="E25A4456">
      <w:numFmt w:val="bullet"/>
      <w:lvlText w:val="•"/>
      <w:lvlJc w:val="left"/>
      <w:pPr>
        <w:ind w:left="5112" w:hanging="510"/>
      </w:pPr>
      <w:rPr>
        <w:rFonts w:hint="default"/>
        <w:lang w:val="en-GB" w:eastAsia="en-GB" w:bidi="en-GB"/>
      </w:rPr>
    </w:lvl>
  </w:abstractNum>
  <w:abstractNum w:abstractNumId="43" w15:restartNumberingAfterBreak="0">
    <w:nsid w:val="392E6698"/>
    <w:multiLevelType w:val="hybridMultilevel"/>
    <w:tmpl w:val="56965318"/>
    <w:lvl w:ilvl="0" w:tplc="20FE37EA">
      <w:numFmt w:val="bullet"/>
      <w:lvlText w:val="•"/>
      <w:lvlJc w:val="left"/>
      <w:pPr>
        <w:ind w:left="653" w:hanging="510"/>
      </w:pPr>
      <w:rPr>
        <w:rFonts w:ascii="Lato Light" w:eastAsia="Lato Light" w:hAnsi="Lato Light" w:cs="Lato Light" w:hint="default"/>
        <w:spacing w:val="-6"/>
        <w:w w:val="97"/>
        <w:sz w:val="20"/>
        <w:szCs w:val="20"/>
        <w:lang w:val="en-GB" w:eastAsia="en-GB" w:bidi="en-GB"/>
      </w:rPr>
    </w:lvl>
    <w:lvl w:ilvl="1" w:tplc="762840F6">
      <w:numFmt w:val="bullet"/>
      <w:lvlText w:val="•"/>
      <w:lvlJc w:val="left"/>
      <w:pPr>
        <w:ind w:left="1216" w:hanging="510"/>
      </w:pPr>
      <w:rPr>
        <w:rFonts w:hint="default"/>
        <w:lang w:val="en-GB" w:eastAsia="en-GB" w:bidi="en-GB"/>
      </w:rPr>
    </w:lvl>
    <w:lvl w:ilvl="2" w:tplc="790C3040">
      <w:numFmt w:val="bullet"/>
      <w:lvlText w:val="•"/>
      <w:lvlJc w:val="left"/>
      <w:pPr>
        <w:ind w:left="1773" w:hanging="510"/>
      </w:pPr>
      <w:rPr>
        <w:rFonts w:hint="default"/>
        <w:lang w:val="en-GB" w:eastAsia="en-GB" w:bidi="en-GB"/>
      </w:rPr>
    </w:lvl>
    <w:lvl w:ilvl="3" w:tplc="6760665C">
      <w:numFmt w:val="bullet"/>
      <w:lvlText w:val="•"/>
      <w:lvlJc w:val="left"/>
      <w:pPr>
        <w:ind w:left="2329" w:hanging="510"/>
      </w:pPr>
      <w:rPr>
        <w:rFonts w:hint="default"/>
        <w:lang w:val="en-GB" w:eastAsia="en-GB" w:bidi="en-GB"/>
      </w:rPr>
    </w:lvl>
    <w:lvl w:ilvl="4" w:tplc="6F044F7C">
      <w:numFmt w:val="bullet"/>
      <w:lvlText w:val="•"/>
      <w:lvlJc w:val="left"/>
      <w:pPr>
        <w:ind w:left="2886" w:hanging="510"/>
      </w:pPr>
      <w:rPr>
        <w:rFonts w:hint="default"/>
        <w:lang w:val="en-GB" w:eastAsia="en-GB" w:bidi="en-GB"/>
      </w:rPr>
    </w:lvl>
    <w:lvl w:ilvl="5" w:tplc="B082205C">
      <w:numFmt w:val="bullet"/>
      <w:lvlText w:val="•"/>
      <w:lvlJc w:val="left"/>
      <w:pPr>
        <w:ind w:left="3443" w:hanging="510"/>
      </w:pPr>
      <w:rPr>
        <w:rFonts w:hint="default"/>
        <w:lang w:val="en-GB" w:eastAsia="en-GB" w:bidi="en-GB"/>
      </w:rPr>
    </w:lvl>
    <w:lvl w:ilvl="6" w:tplc="C51089B2">
      <w:numFmt w:val="bullet"/>
      <w:lvlText w:val="•"/>
      <w:lvlJc w:val="left"/>
      <w:pPr>
        <w:ind w:left="3999" w:hanging="510"/>
      </w:pPr>
      <w:rPr>
        <w:rFonts w:hint="default"/>
        <w:lang w:val="en-GB" w:eastAsia="en-GB" w:bidi="en-GB"/>
      </w:rPr>
    </w:lvl>
    <w:lvl w:ilvl="7" w:tplc="10BAF57E">
      <w:numFmt w:val="bullet"/>
      <w:lvlText w:val="•"/>
      <w:lvlJc w:val="left"/>
      <w:pPr>
        <w:ind w:left="4556" w:hanging="510"/>
      </w:pPr>
      <w:rPr>
        <w:rFonts w:hint="default"/>
        <w:lang w:val="en-GB" w:eastAsia="en-GB" w:bidi="en-GB"/>
      </w:rPr>
    </w:lvl>
    <w:lvl w:ilvl="8" w:tplc="8CB23136">
      <w:numFmt w:val="bullet"/>
      <w:lvlText w:val="•"/>
      <w:lvlJc w:val="left"/>
      <w:pPr>
        <w:ind w:left="5112" w:hanging="510"/>
      </w:pPr>
      <w:rPr>
        <w:rFonts w:hint="default"/>
        <w:lang w:val="en-GB" w:eastAsia="en-GB" w:bidi="en-GB"/>
      </w:rPr>
    </w:lvl>
  </w:abstractNum>
  <w:abstractNum w:abstractNumId="44" w15:restartNumberingAfterBreak="0">
    <w:nsid w:val="3A0B750F"/>
    <w:multiLevelType w:val="hybridMultilevel"/>
    <w:tmpl w:val="1A662B82"/>
    <w:lvl w:ilvl="0" w:tplc="60982CF0">
      <w:numFmt w:val="bullet"/>
      <w:lvlText w:val="•"/>
      <w:lvlJc w:val="left"/>
      <w:pPr>
        <w:ind w:left="653" w:hanging="510"/>
      </w:pPr>
      <w:rPr>
        <w:rFonts w:ascii="Lato Light" w:eastAsia="Lato Light" w:hAnsi="Lato Light" w:cs="Lato Light" w:hint="default"/>
        <w:spacing w:val="-6"/>
        <w:w w:val="98"/>
        <w:sz w:val="20"/>
        <w:szCs w:val="20"/>
        <w:lang w:val="en-GB" w:eastAsia="en-GB" w:bidi="en-GB"/>
      </w:rPr>
    </w:lvl>
    <w:lvl w:ilvl="1" w:tplc="836413AA">
      <w:numFmt w:val="bullet"/>
      <w:lvlText w:val="•"/>
      <w:lvlJc w:val="left"/>
      <w:pPr>
        <w:ind w:left="1216" w:hanging="510"/>
      </w:pPr>
      <w:rPr>
        <w:rFonts w:hint="default"/>
        <w:lang w:val="en-GB" w:eastAsia="en-GB" w:bidi="en-GB"/>
      </w:rPr>
    </w:lvl>
    <w:lvl w:ilvl="2" w:tplc="C9CABE98">
      <w:numFmt w:val="bullet"/>
      <w:lvlText w:val="•"/>
      <w:lvlJc w:val="left"/>
      <w:pPr>
        <w:ind w:left="1773" w:hanging="510"/>
      </w:pPr>
      <w:rPr>
        <w:rFonts w:hint="default"/>
        <w:lang w:val="en-GB" w:eastAsia="en-GB" w:bidi="en-GB"/>
      </w:rPr>
    </w:lvl>
    <w:lvl w:ilvl="3" w:tplc="42C62A7C">
      <w:numFmt w:val="bullet"/>
      <w:lvlText w:val="•"/>
      <w:lvlJc w:val="left"/>
      <w:pPr>
        <w:ind w:left="2329" w:hanging="510"/>
      </w:pPr>
      <w:rPr>
        <w:rFonts w:hint="default"/>
        <w:lang w:val="en-GB" w:eastAsia="en-GB" w:bidi="en-GB"/>
      </w:rPr>
    </w:lvl>
    <w:lvl w:ilvl="4" w:tplc="2ED4E3C2">
      <w:numFmt w:val="bullet"/>
      <w:lvlText w:val="•"/>
      <w:lvlJc w:val="left"/>
      <w:pPr>
        <w:ind w:left="2886" w:hanging="510"/>
      </w:pPr>
      <w:rPr>
        <w:rFonts w:hint="default"/>
        <w:lang w:val="en-GB" w:eastAsia="en-GB" w:bidi="en-GB"/>
      </w:rPr>
    </w:lvl>
    <w:lvl w:ilvl="5" w:tplc="39003642">
      <w:numFmt w:val="bullet"/>
      <w:lvlText w:val="•"/>
      <w:lvlJc w:val="left"/>
      <w:pPr>
        <w:ind w:left="3443" w:hanging="510"/>
      </w:pPr>
      <w:rPr>
        <w:rFonts w:hint="default"/>
        <w:lang w:val="en-GB" w:eastAsia="en-GB" w:bidi="en-GB"/>
      </w:rPr>
    </w:lvl>
    <w:lvl w:ilvl="6" w:tplc="0EA8800E">
      <w:numFmt w:val="bullet"/>
      <w:lvlText w:val="•"/>
      <w:lvlJc w:val="left"/>
      <w:pPr>
        <w:ind w:left="3999" w:hanging="510"/>
      </w:pPr>
      <w:rPr>
        <w:rFonts w:hint="default"/>
        <w:lang w:val="en-GB" w:eastAsia="en-GB" w:bidi="en-GB"/>
      </w:rPr>
    </w:lvl>
    <w:lvl w:ilvl="7" w:tplc="23BA049E">
      <w:numFmt w:val="bullet"/>
      <w:lvlText w:val="•"/>
      <w:lvlJc w:val="left"/>
      <w:pPr>
        <w:ind w:left="4556" w:hanging="510"/>
      </w:pPr>
      <w:rPr>
        <w:rFonts w:hint="default"/>
        <w:lang w:val="en-GB" w:eastAsia="en-GB" w:bidi="en-GB"/>
      </w:rPr>
    </w:lvl>
    <w:lvl w:ilvl="8" w:tplc="6972D896">
      <w:numFmt w:val="bullet"/>
      <w:lvlText w:val="•"/>
      <w:lvlJc w:val="left"/>
      <w:pPr>
        <w:ind w:left="5112" w:hanging="510"/>
      </w:pPr>
      <w:rPr>
        <w:rFonts w:hint="default"/>
        <w:lang w:val="en-GB" w:eastAsia="en-GB" w:bidi="en-GB"/>
      </w:rPr>
    </w:lvl>
  </w:abstractNum>
  <w:abstractNum w:abstractNumId="45" w15:restartNumberingAfterBreak="0">
    <w:nsid w:val="3A6A24DB"/>
    <w:multiLevelType w:val="hybridMultilevel"/>
    <w:tmpl w:val="2AC06834"/>
    <w:lvl w:ilvl="0" w:tplc="0D942C28">
      <w:numFmt w:val="bullet"/>
      <w:lvlText w:val="•"/>
      <w:lvlJc w:val="left"/>
      <w:pPr>
        <w:ind w:left="652" w:hanging="510"/>
      </w:pPr>
      <w:rPr>
        <w:rFonts w:ascii="Lato Light" w:eastAsia="Lato Light" w:hAnsi="Lato Light" w:cs="Lato Light" w:hint="default"/>
        <w:spacing w:val="-5"/>
        <w:w w:val="94"/>
        <w:sz w:val="20"/>
        <w:szCs w:val="20"/>
        <w:lang w:val="en-GB" w:eastAsia="en-GB" w:bidi="en-GB"/>
      </w:rPr>
    </w:lvl>
    <w:lvl w:ilvl="1" w:tplc="8764A7EE">
      <w:numFmt w:val="bullet"/>
      <w:lvlText w:val="•"/>
      <w:lvlJc w:val="left"/>
      <w:pPr>
        <w:ind w:left="1216" w:hanging="510"/>
      </w:pPr>
      <w:rPr>
        <w:rFonts w:hint="default"/>
        <w:lang w:val="en-GB" w:eastAsia="en-GB" w:bidi="en-GB"/>
      </w:rPr>
    </w:lvl>
    <w:lvl w:ilvl="2" w:tplc="E4DC5554">
      <w:numFmt w:val="bullet"/>
      <w:lvlText w:val="•"/>
      <w:lvlJc w:val="left"/>
      <w:pPr>
        <w:ind w:left="1773" w:hanging="510"/>
      </w:pPr>
      <w:rPr>
        <w:rFonts w:hint="default"/>
        <w:lang w:val="en-GB" w:eastAsia="en-GB" w:bidi="en-GB"/>
      </w:rPr>
    </w:lvl>
    <w:lvl w:ilvl="3" w:tplc="D3004EF4">
      <w:numFmt w:val="bullet"/>
      <w:lvlText w:val="•"/>
      <w:lvlJc w:val="left"/>
      <w:pPr>
        <w:ind w:left="2329" w:hanging="510"/>
      </w:pPr>
      <w:rPr>
        <w:rFonts w:hint="default"/>
        <w:lang w:val="en-GB" w:eastAsia="en-GB" w:bidi="en-GB"/>
      </w:rPr>
    </w:lvl>
    <w:lvl w:ilvl="4" w:tplc="4FB07BD4">
      <w:numFmt w:val="bullet"/>
      <w:lvlText w:val="•"/>
      <w:lvlJc w:val="left"/>
      <w:pPr>
        <w:ind w:left="2886" w:hanging="510"/>
      </w:pPr>
      <w:rPr>
        <w:rFonts w:hint="default"/>
        <w:lang w:val="en-GB" w:eastAsia="en-GB" w:bidi="en-GB"/>
      </w:rPr>
    </w:lvl>
    <w:lvl w:ilvl="5" w:tplc="D0D86B3A">
      <w:numFmt w:val="bullet"/>
      <w:lvlText w:val="•"/>
      <w:lvlJc w:val="left"/>
      <w:pPr>
        <w:ind w:left="3443" w:hanging="510"/>
      </w:pPr>
      <w:rPr>
        <w:rFonts w:hint="default"/>
        <w:lang w:val="en-GB" w:eastAsia="en-GB" w:bidi="en-GB"/>
      </w:rPr>
    </w:lvl>
    <w:lvl w:ilvl="6" w:tplc="27309E56">
      <w:numFmt w:val="bullet"/>
      <w:lvlText w:val="•"/>
      <w:lvlJc w:val="left"/>
      <w:pPr>
        <w:ind w:left="3999" w:hanging="510"/>
      </w:pPr>
      <w:rPr>
        <w:rFonts w:hint="default"/>
        <w:lang w:val="en-GB" w:eastAsia="en-GB" w:bidi="en-GB"/>
      </w:rPr>
    </w:lvl>
    <w:lvl w:ilvl="7" w:tplc="B4165CE0">
      <w:numFmt w:val="bullet"/>
      <w:lvlText w:val="•"/>
      <w:lvlJc w:val="left"/>
      <w:pPr>
        <w:ind w:left="4556" w:hanging="510"/>
      </w:pPr>
      <w:rPr>
        <w:rFonts w:hint="default"/>
        <w:lang w:val="en-GB" w:eastAsia="en-GB" w:bidi="en-GB"/>
      </w:rPr>
    </w:lvl>
    <w:lvl w:ilvl="8" w:tplc="93166054">
      <w:numFmt w:val="bullet"/>
      <w:lvlText w:val="•"/>
      <w:lvlJc w:val="left"/>
      <w:pPr>
        <w:ind w:left="5112" w:hanging="510"/>
      </w:pPr>
      <w:rPr>
        <w:rFonts w:hint="default"/>
        <w:lang w:val="en-GB" w:eastAsia="en-GB" w:bidi="en-GB"/>
      </w:rPr>
    </w:lvl>
  </w:abstractNum>
  <w:abstractNum w:abstractNumId="46" w15:restartNumberingAfterBreak="0">
    <w:nsid w:val="3AED552B"/>
    <w:multiLevelType w:val="hybridMultilevel"/>
    <w:tmpl w:val="1A70B708"/>
    <w:lvl w:ilvl="0" w:tplc="3BCED778">
      <w:numFmt w:val="bullet"/>
      <w:lvlText w:val="•"/>
      <w:lvlJc w:val="left"/>
      <w:pPr>
        <w:ind w:left="652" w:hanging="510"/>
      </w:pPr>
      <w:rPr>
        <w:rFonts w:ascii="Lato Light" w:eastAsia="Lato Light" w:hAnsi="Lato Light" w:cs="Lato Light" w:hint="default"/>
        <w:spacing w:val="-6"/>
        <w:w w:val="98"/>
        <w:sz w:val="20"/>
        <w:szCs w:val="20"/>
        <w:lang w:val="en-GB" w:eastAsia="en-GB" w:bidi="en-GB"/>
      </w:rPr>
    </w:lvl>
    <w:lvl w:ilvl="1" w:tplc="9948EF3E">
      <w:numFmt w:val="bullet"/>
      <w:lvlText w:val="•"/>
      <w:lvlJc w:val="left"/>
      <w:pPr>
        <w:ind w:left="1216" w:hanging="510"/>
      </w:pPr>
      <w:rPr>
        <w:rFonts w:hint="default"/>
        <w:lang w:val="en-GB" w:eastAsia="en-GB" w:bidi="en-GB"/>
      </w:rPr>
    </w:lvl>
    <w:lvl w:ilvl="2" w:tplc="BF8AB442">
      <w:numFmt w:val="bullet"/>
      <w:lvlText w:val="•"/>
      <w:lvlJc w:val="left"/>
      <w:pPr>
        <w:ind w:left="1773" w:hanging="510"/>
      </w:pPr>
      <w:rPr>
        <w:rFonts w:hint="default"/>
        <w:lang w:val="en-GB" w:eastAsia="en-GB" w:bidi="en-GB"/>
      </w:rPr>
    </w:lvl>
    <w:lvl w:ilvl="3" w:tplc="C0340304">
      <w:numFmt w:val="bullet"/>
      <w:lvlText w:val="•"/>
      <w:lvlJc w:val="left"/>
      <w:pPr>
        <w:ind w:left="2329" w:hanging="510"/>
      </w:pPr>
      <w:rPr>
        <w:rFonts w:hint="default"/>
        <w:lang w:val="en-GB" w:eastAsia="en-GB" w:bidi="en-GB"/>
      </w:rPr>
    </w:lvl>
    <w:lvl w:ilvl="4" w:tplc="2DC40B08">
      <w:numFmt w:val="bullet"/>
      <w:lvlText w:val="•"/>
      <w:lvlJc w:val="left"/>
      <w:pPr>
        <w:ind w:left="2886" w:hanging="510"/>
      </w:pPr>
      <w:rPr>
        <w:rFonts w:hint="default"/>
        <w:lang w:val="en-GB" w:eastAsia="en-GB" w:bidi="en-GB"/>
      </w:rPr>
    </w:lvl>
    <w:lvl w:ilvl="5" w:tplc="AC9C6970">
      <w:numFmt w:val="bullet"/>
      <w:lvlText w:val="•"/>
      <w:lvlJc w:val="left"/>
      <w:pPr>
        <w:ind w:left="3443" w:hanging="510"/>
      </w:pPr>
      <w:rPr>
        <w:rFonts w:hint="default"/>
        <w:lang w:val="en-GB" w:eastAsia="en-GB" w:bidi="en-GB"/>
      </w:rPr>
    </w:lvl>
    <w:lvl w:ilvl="6" w:tplc="7AEE58DA">
      <w:numFmt w:val="bullet"/>
      <w:lvlText w:val="•"/>
      <w:lvlJc w:val="left"/>
      <w:pPr>
        <w:ind w:left="3999" w:hanging="510"/>
      </w:pPr>
      <w:rPr>
        <w:rFonts w:hint="default"/>
        <w:lang w:val="en-GB" w:eastAsia="en-GB" w:bidi="en-GB"/>
      </w:rPr>
    </w:lvl>
    <w:lvl w:ilvl="7" w:tplc="2F94B5AE">
      <w:numFmt w:val="bullet"/>
      <w:lvlText w:val="•"/>
      <w:lvlJc w:val="left"/>
      <w:pPr>
        <w:ind w:left="4556" w:hanging="510"/>
      </w:pPr>
      <w:rPr>
        <w:rFonts w:hint="default"/>
        <w:lang w:val="en-GB" w:eastAsia="en-GB" w:bidi="en-GB"/>
      </w:rPr>
    </w:lvl>
    <w:lvl w:ilvl="8" w:tplc="650845B6">
      <w:numFmt w:val="bullet"/>
      <w:lvlText w:val="•"/>
      <w:lvlJc w:val="left"/>
      <w:pPr>
        <w:ind w:left="5112" w:hanging="510"/>
      </w:pPr>
      <w:rPr>
        <w:rFonts w:hint="default"/>
        <w:lang w:val="en-GB" w:eastAsia="en-GB" w:bidi="en-GB"/>
      </w:rPr>
    </w:lvl>
  </w:abstractNum>
  <w:abstractNum w:abstractNumId="47" w15:restartNumberingAfterBreak="0">
    <w:nsid w:val="3D547C06"/>
    <w:multiLevelType w:val="hybridMultilevel"/>
    <w:tmpl w:val="6688E8C2"/>
    <w:lvl w:ilvl="0" w:tplc="F6E68D90">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397CD070">
      <w:numFmt w:val="bullet"/>
      <w:lvlText w:val="•"/>
      <w:lvlJc w:val="left"/>
      <w:pPr>
        <w:ind w:left="1216" w:hanging="510"/>
      </w:pPr>
      <w:rPr>
        <w:rFonts w:hint="default"/>
        <w:lang w:val="en-GB" w:eastAsia="en-GB" w:bidi="en-GB"/>
      </w:rPr>
    </w:lvl>
    <w:lvl w:ilvl="2" w:tplc="EA508B78">
      <w:numFmt w:val="bullet"/>
      <w:lvlText w:val="•"/>
      <w:lvlJc w:val="left"/>
      <w:pPr>
        <w:ind w:left="1773" w:hanging="510"/>
      </w:pPr>
      <w:rPr>
        <w:rFonts w:hint="default"/>
        <w:lang w:val="en-GB" w:eastAsia="en-GB" w:bidi="en-GB"/>
      </w:rPr>
    </w:lvl>
    <w:lvl w:ilvl="3" w:tplc="1B0AAD08">
      <w:numFmt w:val="bullet"/>
      <w:lvlText w:val="•"/>
      <w:lvlJc w:val="left"/>
      <w:pPr>
        <w:ind w:left="2329" w:hanging="510"/>
      </w:pPr>
      <w:rPr>
        <w:rFonts w:hint="default"/>
        <w:lang w:val="en-GB" w:eastAsia="en-GB" w:bidi="en-GB"/>
      </w:rPr>
    </w:lvl>
    <w:lvl w:ilvl="4" w:tplc="8B804F0E">
      <w:numFmt w:val="bullet"/>
      <w:lvlText w:val="•"/>
      <w:lvlJc w:val="left"/>
      <w:pPr>
        <w:ind w:left="2886" w:hanging="510"/>
      </w:pPr>
      <w:rPr>
        <w:rFonts w:hint="default"/>
        <w:lang w:val="en-GB" w:eastAsia="en-GB" w:bidi="en-GB"/>
      </w:rPr>
    </w:lvl>
    <w:lvl w:ilvl="5" w:tplc="4F7EEA44">
      <w:numFmt w:val="bullet"/>
      <w:lvlText w:val="•"/>
      <w:lvlJc w:val="left"/>
      <w:pPr>
        <w:ind w:left="3443" w:hanging="510"/>
      </w:pPr>
      <w:rPr>
        <w:rFonts w:hint="default"/>
        <w:lang w:val="en-GB" w:eastAsia="en-GB" w:bidi="en-GB"/>
      </w:rPr>
    </w:lvl>
    <w:lvl w:ilvl="6" w:tplc="C38EACB0">
      <w:numFmt w:val="bullet"/>
      <w:lvlText w:val="•"/>
      <w:lvlJc w:val="left"/>
      <w:pPr>
        <w:ind w:left="3999" w:hanging="510"/>
      </w:pPr>
      <w:rPr>
        <w:rFonts w:hint="default"/>
        <w:lang w:val="en-GB" w:eastAsia="en-GB" w:bidi="en-GB"/>
      </w:rPr>
    </w:lvl>
    <w:lvl w:ilvl="7" w:tplc="6FC68CB6">
      <w:numFmt w:val="bullet"/>
      <w:lvlText w:val="•"/>
      <w:lvlJc w:val="left"/>
      <w:pPr>
        <w:ind w:left="4556" w:hanging="510"/>
      </w:pPr>
      <w:rPr>
        <w:rFonts w:hint="default"/>
        <w:lang w:val="en-GB" w:eastAsia="en-GB" w:bidi="en-GB"/>
      </w:rPr>
    </w:lvl>
    <w:lvl w:ilvl="8" w:tplc="A6BE49EA">
      <w:numFmt w:val="bullet"/>
      <w:lvlText w:val="•"/>
      <w:lvlJc w:val="left"/>
      <w:pPr>
        <w:ind w:left="5112" w:hanging="510"/>
      </w:pPr>
      <w:rPr>
        <w:rFonts w:hint="default"/>
        <w:lang w:val="en-GB" w:eastAsia="en-GB" w:bidi="en-GB"/>
      </w:rPr>
    </w:lvl>
  </w:abstractNum>
  <w:abstractNum w:abstractNumId="48" w15:restartNumberingAfterBreak="0">
    <w:nsid w:val="3E452077"/>
    <w:multiLevelType w:val="hybridMultilevel"/>
    <w:tmpl w:val="3AC8649C"/>
    <w:lvl w:ilvl="0" w:tplc="49FA7554">
      <w:numFmt w:val="bullet"/>
      <w:lvlText w:val="•"/>
      <w:lvlJc w:val="left"/>
      <w:pPr>
        <w:ind w:left="652" w:hanging="510"/>
      </w:pPr>
      <w:rPr>
        <w:rFonts w:ascii="Lato Light" w:eastAsia="Lato Light" w:hAnsi="Lato Light" w:cs="Lato Light" w:hint="default"/>
        <w:spacing w:val="-6"/>
        <w:w w:val="97"/>
        <w:sz w:val="20"/>
        <w:szCs w:val="20"/>
        <w:lang w:val="en-GB" w:eastAsia="en-GB" w:bidi="en-GB"/>
      </w:rPr>
    </w:lvl>
    <w:lvl w:ilvl="1" w:tplc="86946D74">
      <w:numFmt w:val="bullet"/>
      <w:lvlText w:val="•"/>
      <w:lvlJc w:val="left"/>
      <w:pPr>
        <w:ind w:left="1216" w:hanging="510"/>
      </w:pPr>
      <w:rPr>
        <w:rFonts w:hint="default"/>
        <w:lang w:val="en-GB" w:eastAsia="en-GB" w:bidi="en-GB"/>
      </w:rPr>
    </w:lvl>
    <w:lvl w:ilvl="2" w:tplc="669CF6CA">
      <w:numFmt w:val="bullet"/>
      <w:lvlText w:val="•"/>
      <w:lvlJc w:val="left"/>
      <w:pPr>
        <w:ind w:left="1773" w:hanging="510"/>
      </w:pPr>
      <w:rPr>
        <w:rFonts w:hint="default"/>
        <w:lang w:val="en-GB" w:eastAsia="en-GB" w:bidi="en-GB"/>
      </w:rPr>
    </w:lvl>
    <w:lvl w:ilvl="3" w:tplc="55AC0958">
      <w:numFmt w:val="bullet"/>
      <w:lvlText w:val="•"/>
      <w:lvlJc w:val="left"/>
      <w:pPr>
        <w:ind w:left="2329" w:hanging="510"/>
      </w:pPr>
      <w:rPr>
        <w:rFonts w:hint="default"/>
        <w:lang w:val="en-GB" w:eastAsia="en-GB" w:bidi="en-GB"/>
      </w:rPr>
    </w:lvl>
    <w:lvl w:ilvl="4" w:tplc="B15A59B0">
      <w:numFmt w:val="bullet"/>
      <w:lvlText w:val="•"/>
      <w:lvlJc w:val="left"/>
      <w:pPr>
        <w:ind w:left="2886" w:hanging="510"/>
      </w:pPr>
      <w:rPr>
        <w:rFonts w:hint="default"/>
        <w:lang w:val="en-GB" w:eastAsia="en-GB" w:bidi="en-GB"/>
      </w:rPr>
    </w:lvl>
    <w:lvl w:ilvl="5" w:tplc="129647B8">
      <w:numFmt w:val="bullet"/>
      <w:lvlText w:val="•"/>
      <w:lvlJc w:val="left"/>
      <w:pPr>
        <w:ind w:left="3443" w:hanging="510"/>
      </w:pPr>
      <w:rPr>
        <w:rFonts w:hint="default"/>
        <w:lang w:val="en-GB" w:eastAsia="en-GB" w:bidi="en-GB"/>
      </w:rPr>
    </w:lvl>
    <w:lvl w:ilvl="6" w:tplc="C9F8C332">
      <w:numFmt w:val="bullet"/>
      <w:lvlText w:val="•"/>
      <w:lvlJc w:val="left"/>
      <w:pPr>
        <w:ind w:left="3999" w:hanging="510"/>
      </w:pPr>
      <w:rPr>
        <w:rFonts w:hint="default"/>
        <w:lang w:val="en-GB" w:eastAsia="en-GB" w:bidi="en-GB"/>
      </w:rPr>
    </w:lvl>
    <w:lvl w:ilvl="7" w:tplc="F406265C">
      <w:numFmt w:val="bullet"/>
      <w:lvlText w:val="•"/>
      <w:lvlJc w:val="left"/>
      <w:pPr>
        <w:ind w:left="4556" w:hanging="510"/>
      </w:pPr>
      <w:rPr>
        <w:rFonts w:hint="default"/>
        <w:lang w:val="en-GB" w:eastAsia="en-GB" w:bidi="en-GB"/>
      </w:rPr>
    </w:lvl>
    <w:lvl w:ilvl="8" w:tplc="E618B94E">
      <w:numFmt w:val="bullet"/>
      <w:lvlText w:val="•"/>
      <w:lvlJc w:val="left"/>
      <w:pPr>
        <w:ind w:left="5112" w:hanging="510"/>
      </w:pPr>
      <w:rPr>
        <w:rFonts w:hint="default"/>
        <w:lang w:val="en-GB" w:eastAsia="en-GB" w:bidi="en-GB"/>
      </w:rPr>
    </w:lvl>
  </w:abstractNum>
  <w:abstractNum w:abstractNumId="49" w15:restartNumberingAfterBreak="0">
    <w:nsid w:val="40E97C0A"/>
    <w:multiLevelType w:val="hybridMultilevel"/>
    <w:tmpl w:val="C1B85EAA"/>
    <w:lvl w:ilvl="0" w:tplc="F47CC316">
      <w:numFmt w:val="bullet"/>
      <w:lvlText w:val="•"/>
      <w:lvlJc w:val="left"/>
      <w:pPr>
        <w:ind w:left="652" w:hanging="510"/>
      </w:pPr>
      <w:rPr>
        <w:rFonts w:ascii="Lato Light" w:eastAsia="Lato Light" w:hAnsi="Lato Light" w:cs="Lato Light" w:hint="default"/>
        <w:spacing w:val="-6"/>
        <w:w w:val="97"/>
        <w:sz w:val="20"/>
        <w:szCs w:val="20"/>
        <w:lang w:val="en-GB" w:eastAsia="en-GB" w:bidi="en-GB"/>
      </w:rPr>
    </w:lvl>
    <w:lvl w:ilvl="1" w:tplc="DB586F00">
      <w:numFmt w:val="bullet"/>
      <w:lvlText w:val="•"/>
      <w:lvlJc w:val="left"/>
      <w:pPr>
        <w:ind w:left="1216" w:hanging="510"/>
      </w:pPr>
      <w:rPr>
        <w:rFonts w:hint="default"/>
        <w:lang w:val="en-GB" w:eastAsia="en-GB" w:bidi="en-GB"/>
      </w:rPr>
    </w:lvl>
    <w:lvl w:ilvl="2" w:tplc="B54A6518">
      <w:numFmt w:val="bullet"/>
      <w:lvlText w:val="•"/>
      <w:lvlJc w:val="left"/>
      <w:pPr>
        <w:ind w:left="1773" w:hanging="510"/>
      </w:pPr>
      <w:rPr>
        <w:rFonts w:hint="default"/>
        <w:lang w:val="en-GB" w:eastAsia="en-GB" w:bidi="en-GB"/>
      </w:rPr>
    </w:lvl>
    <w:lvl w:ilvl="3" w:tplc="A0541F28">
      <w:numFmt w:val="bullet"/>
      <w:lvlText w:val="•"/>
      <w:lvlJc w:val="left"/>
      <w:pPr>
        <w:ind w:left="2329" w:hanging="510"/>
      </w:pPr>
      <w:rPr>
        <w:rFonts w:hint="default"/>
        <w:lang w:val="en-GB" w:eastAsia="en-GB" w:bidi="en-GB"/>
      </w:rPr>
    </w:lvl>
    <w:lvl w:ilvl="4" w:tplc="9334AD54">
      <w:numFmt w:val="bullet"/>
      <w:lvlText w:val="•"/>
      <w:lvlJc w:val="left"/>
      <w:pPr>
        <w:ind w:left="2886" w:hanging="510"/>
      </w:pPr>
      <w:rPr>
        <w:rFonts w:hint="default"/>
        <w:lang w:val="en-GB" w:eastAsia="en-GB" w:bidi="en-GB"/>
      </w:rPr>
    </w:lvl>
    <w:lvl w:ilvl="5" w:tplc="19E26F50">
      <w:numFmt w:val="bullet"/>
      <w:lvlText w:val="•"/>
      <w:lvlJc w:val="left"/>
      <w:pPr>
        <w:ind w:left="3443" w:hanging="510"/>
      </w:pPr>
      <w:rPr>
        <w:rFonts w:hint="default"/>
        <w:lang w:val="en-GB" w:eastAsia="en-GB" w:bidi="en-GB"/>
      </w:rPr>
    </w:lvl>
    <w:lvl w:ilvl="6" w:tplc="D4AA31AA">
      <w:numFmt w:val="bullet"/>
      <w:lvlText w:val="•"/>
      <w:lvlJc w:val="left"/>
      <w:pPr>
        <w:ind w:left="3999" w:hanging="510"/>
      </w:pPr>
      <w:rPr>
        <w:rFonts w:hint="default"/>
        <w:lang w:val="en-GB" w:eastAsia="en-GB" w:bidi="en-GB"/>
      </w:rPr>
    </w:lvl>
    <w:lvl w:ilvl="7" w:tplc="C82E0352">
      <w:numFmt w:val="bullet"/>
      <w:lvlText w:val="•"/>
      <w:lvlJc w:val="left"/>
      <w:pPr>
        <w:ind w:left="4556" w:hanging="510"/>
      </w:pPr>
      <w:rPr>
        <w:rFonts w:hint="default"/>
        <w:lang w:val="en-GB" w:eastAsia="en-GB" w:bidi="en-GB"/>
      </w:rPr>
    </w:lvl>
    <w:lvl w:ilvl="8" w:tplc="C436EF08">
      <w:numFmt w:val="bullet"/>
      <w:lvlText w:val="•"/>
      <w:lvlJc w:val="left"/>
      <w:pPr>
        <w:ind w:left="5112" w:hanging="510"/>
      </w:pPr>
      <w:rPr>
        <w:rFonts w:hint="default"/>
        <w:lang w:val="en-GB" w:eastAsia="en-GB" w:bidi="en-GB"/>
      </w:rPr>
    </w:lvl>
  </w:abstractNum>
  <w:abstractNum w:abstractNumId="50" w15:restartNumberingAfterBreak="0">
    <w:nsid w:val="42A86665"/>
    <w:multiLevelType w:val="hybridMultilevel"/>
    <w:tmpl w:val="ED7A237E"/>
    <w:lvl w:ilvl="0" w:tplc="1FECE3DE">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45B224CE">
      <w:numFmt w:val="bullet"/>
      <w:lvlText w:val="•"/>
      <w:lvlJc w:val="left"/>
      <w:pPr>
        <w:ind w:left="1216" w:hanging="510"/>
      </w:pPr>
      <w:rPr>
        <w:rFonts w:hint="default"/>
        <w:lang w:val="en-GB" w:eastAsia="en-GB" w:bidi="en-GB"/>
      </w:rPr>
    </w:lvl>
    <w:lvl w:ilvl="2" w:tplc="5DE46B10">
      <w:numFmt w:val="bullet"/>
      <w:lvlText w:val="•"/>
      <w:lvlJc w:val="left"/>
      <w:pPr>
        <w:ind w:left="1773" w:hanging="510"/>
      </w:pPr>
      <w:rPr>
        <w:rFonts w:hint="default"/>
        <w:lang w:val="en-GB" w:eastAsia="en-GB" w:bidi="en-GB"/>
      </w:rPr>
    </w:lvl>
    <w:lvl w:ilvl="3" w:tplc="9F74C802">
      <w:numFmt w:val="bullet"/>
      <w:lvlText w:val="•"/>
      <w:lvlJc w:val="left"/>
      <w:pPr>
        <w:ind w:left="2329" w:hanging="510"/>
      </w:pPr>
      <w:rPr>
        <w:rFonts w:hint="default"/>
        <w:lang w:val="en-GB" w:eastAsia="en-GB" w:bidi="en-GB"/>
      </w:rPr>
    </w:lvl>
    <w:lvl w:ilvl="4" w:tplc="A2926CD4">
      <w:numFmt w:val="bullet"/>
      <w:lvlText w:val="•"/>
      <w:lvlJc w:val="left"/>
      <w:pPr>
        <w:ind w:left="2886" w:hanging="510"/>
      </w:pPr>
      <w:rPr>
        <w:rFonts w:hint="default"/>
        <w:lang w:val="en-GB" w:eastAsia="en-GB" w:bidi="en-GB"/>
      </w:rPr>
    </w:lvl>
    <w:lvl w:ilvl="5" w:tplc="8D6E5B52">
      <w:numFmt w:val="bullet"/>
      <w:lvlText w:val="•"/>
      <w:lvlJc w:val="left"/>
      <w:pPr>
        <w:ind w:left="3443" w:hanging="510"/>
      </w:pPr>
      <w:rPr>
        <w:rFonts w:hint="default"/>
        <w:lang w:val="en-GB" w:eastAsia="en-GB" w:bidi="en-GB"/>
      </w:rPr>
    </w:lvl>
    <w:lvl w:ilvl="6" w:tplc="C2000748">
      <w:numFmt w:val="bullet"/>
      <w:lvlText w:val="•"/>
      <w:lvlJc w:val="left"/>
      <w:pPr>
        <w:ind w:left="3999" w:hanging="510"/>
      </w:pPr>
      <w:rPr>
        <w:rFonts w:hint="default"/>
        <w:lang w:val="en-GB" w:eastAsia="en-GB" w:bidi="en-GB"/>
      </w:rPr>
    </w:lvl>
    <w:lvl w:ilvl="7" w:tplc="A372CA64">
      <w:numFmt w:val="bullet"/>
      <w:lvlText w:val="•"/>
      <w:lvlJc w:val="left"/>
      <w:pPr>
        <w:ind w:left="4556" w:hanging="510"/>
      </w:pPr>
      <w:rPr>
        <w:rFonts w:hint="default"/>
        <w:lang w:val="en-GB" w:eastAsia="en-GB" w:bidi="en-GB"/>
      </w:rPr>
    </w:lvl>
    <w:lvl w:ilvl="8" w:tplc="EFAC3B3E">
      <w:numFmt w:val="bullet"/>
      <w:lvlText w:val="•"/>
      <w:lvlJc w:val="left"/>
      <w:pPr>
        <w:ind w:left="5112" w:hanging="510"/>
      </w:pPr>
      <w:rPr>
        <w:rFonts w:hint="default"/>
        <w:lang w:val="en-GB" w:eastAsia="en-GB" w:bidi="en-GB"/>
      </w:rPr>
    </w:lvl>
  </w:abstractNum>
  <w:abstractNum w:abstractNumId="51" w15:restartNumberingAfterBreak="0">
    <w:nsid w:val="459A6FF9"/>
    <w:multiLevelType w:val="hybridMultilevel"/>
    <w:tmpl w:val="C542E976"/>
    <w:lvl w:ilvl="0" w:tplc="DB0048D8">
      <w:numFmt w:val="bullet"/>
      <w:lvlText w:val="•"/>
      <w:lvlJc w:val="left"/>
      <w:pPr>
        <w:ind w:left="652" w:hanging="510"/>
      </w:pPr>
      <w:rPr>
        <w:rFonts w:ascii="Lato Light" w:eastAsia="Lato Light" w:hAnsi="Lato Light" w:cs="Lato Light" w:hint="default"/>
        <w:spacing w:val="-5"/>
        <w:w w:val="94"/>
        <w:sz w:val="20"/>
        <w:szCs w:val="20"/>
        <w:lang w:val="en-GB" w:eastAsia="en-GB" w:bidi="en-GB"/>
      </w:rPr>
    </w:lvl>
    <w:lvl w:ilvl="1" w:tplc="1C926914">
      <w:numFmt w:val="bullet"/>
      <w:lvlText w:val="•"/>
      <w:lvlJc w:val="left"/>
      <w:pPr>
        <w:ind w:left="1216" w:hanging="510"/>
      </w:pPr>
      <w:rPr>
        <w:rFonts w:hint="default"/>
        <w:lang w:val="en-GB" w:eastAsia="en-GB" w:bidi="en-GB"/>
      </w:rPr>
    </w:lvl>
    <w:lvl w:ilvl="2" w:tplc="924880EA">
      <w:numFmt w:val="bullet"/>
      <w:lvlText w:val="•"/>
      <w:lvlJc w:val="left"/>
      <w:pPr>
        <w:ind w:left="1773" w:hanging="510"/>
      </w:pPr>
      <w:rPr>
        <w:rFonts w:hint="default"/>
        <w:lang w:val="en-GB" w:eastAsia="en-GB" w:bidi="en-GB"/>
      </w:rPr>
    </w:lvl>
    <w:lvl w:ilvl="3" w:tplc="0046C964">
      <w:numFmt w:val="bullet"/>
      <w:lvlText w:val="•"/>
      <w:lvlJc w:val="left"/>
      <w:pPr>
        <w:ind w:left="2329" w:hanging="510"/>
      </w:pPr>
      <w:rPr>
        <w:rFonts w:hint="default"/>
        <w:lang w:val="en-GB" w:eastAsia="en-GB" w:bidi="en-GB"/>
      </w:rPr>
    </w:lvl>
    <w:lvl w:ilvl="4" w:tplc="AB86A67C">
      <w:numFmt w:val="bullet"/>
      <w:lvlText w:val="•"/>
      <w:lvlJc w:val="left"/>
      <w:pPr>
        <w:ind w:left="2886" w:hanging="510"/>
      </w:pPr>
      <w:rPr>
        <w:rFonts w:hint="default"/>
        <w:lang w:val="en-GB" w:eastAsia="en-GB" w:bidi="en-GB"/>
      </w:rPr>
    </w:lvl>
    <w:lvl w:ilvl="5" w:tplc="7A0A6D5A">
      <w:numFmt w:val="bullet"/>
      <w:lvlText w:val="•"/>
      <w:lvlJc w:val="left"/>
      <w:pPr>
        <w:ind w:left="3443" w:hanging="510"/>
      </w:pPr>
      <w:rPr>
        <w:rFonts w:hint="default"/>
        <w:lang w:val="en-GB" w:eastAsia="en-GB" w:bidi="en-GB"/>
      </w:rPr>
    </w:lvl>
    <w:lvl w:ilvl="6" w:tplc="74AED0D0">
      <w:numFmt w:val="bullet"/>
      <w:lvlText w:val="•"/>
      <w:lvlJc w:val="left"/>
      <w:pPr>
        <w:ind w:left="3999" w:hanging="510"/>
      </w:pPr>
      <w:rPr>
        <w:rFonts w:hint="default"/>
        <w:lang w:val="en-GB" w:eastAsia="en-GB" w:bidi="en-GB"/>
      </w:rPr>
    </w:lvl>
    <w:lvl w:ilvl="7" w:tplc="3DB00BDA">
      <w:numFmt w:val="bullet"/>
      <w:lvlText w:val="•"/>
      <w:lvlJc w:val="left"/>
      <w:pPr>
        <w:ind w:left="4556" w:hanging="510"/>
      </w:pPr>
      <w:rPr>
        <w:rFonts w:hint="default"/>
        <w:lang w:val="en-GB" w:eastAsia="en-GB" w:bidi="en-GB"/>
      </w:rPr>
    </w:lvl>
    <w:lvl w:ilvl="8" w:tplc="17E048F4">
      <w:numFmt w:val="bullet"/>
      <w:lvlText w:val="•"/>
      <w:lvlJc w:val="left"/>
      <w:pPr>
        <w:ind w:left="5112" w:hanging="510"/>
      </w:pPr>
      <w:rPr>
        <w:rFonts w:hint="default"/>
        <w:lang w:val="en-GB" w:eastAsia="en-GB" w:bidi="en-GB"/>
      </w:rPr>
    </w:lvl>
  </w:abstractNum>
  <w:abstractNum w:abstractNumId="52" w15:restartNumberingAfterBreak="0">
    <w:nsid w:val="460746F3"/>
    <w:multiLevelType w:val="hybridMultilevel"/>
    <w:tmpl w:val="40042E62"/>
    <w:lvl w:ilvl="0" w:tplc="B74EE4F2">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DB04AC2C">
      <w:numFmt w:val="bullet"/>
      <w:lvlText w:val="•"/>
      <w:lvlJc w:val="left"/>
      <w:pPr>
        <w:ind w:left="1216" w:hanging="510"/>
      </w:pPr>
      <w:rPr>
        <w:rFonts w:hint="default"/>
        <w:lang w:val="en-GB" w:eastAsia="en-GB" w:bidi="en-GB"/>
      </w:rPr>
    </w:lvl>
    <w:lvl w:ilvl="2" w:tplc="9522C88C">
      <w:numFmt w:val="bullet"/>
      <w:lvlText w:val="•"/>
      <w:lvlJc w:val="left"/>
      <w:pPr>
        <w:ind w:left="1773" w:hanging="510"/>
      </w:pPr>
      <w:rPr>
        <w:rFonts w:hint="default"/>
        <w:lang w:val="en-GB" w:eastAsia="en-GB" w:bidi="en-GB"/>
      </w:rPr>
    </w:lvl>
    <w:lvl w:ilvl="3" w:tplc="34D64C1A">
      <w:numFmt w:val="bullet"/>
      <w:lvlText w:val="•"/>
      <w:lvlJc w:val="left"/>
      <w:pPr>
        <w:ind w:left="2329" w:hanging="510"/>
      </w:pPr>
      <w:rPr>
        <w:rFonts w:hint="default"/>
        <w:lang w:val="en-GB" w:eastAsia="en-GB" w:bidi="en-GB"/>
      </w:rPr>
    </w:lvl>
    <w:lvl w:ilvl="4" w:tplc="D8B4FC6E">
      <w:numFmt w:val="bullet"/>
      <w:lvlText w:val="•"/>
      <w:lvlJc w:val="left"/>
      <w:pPr>
        <w:ind w:left="2886" w:hanging="510"/>
      </w:pPr>
      <w:rPr>
        <w:rFonts w:hint="default"/>
        <w:lang w:val="en-GB" w:eastAsia="en-GB" w:bidi="en-GB"/>
      </w:rPr>
    </w:lvl>
    <w:lvl w:ilvl="5" w:tplc="B71C55E8">
      <w:numFmt w:val="bullet"/>
      <w:lvlText w:val="•"/>
      <w:lvlJc w:val="left"/>
      <w:pPr>
        <w:ind w:left="3443" w:hanging="510"/>
      </w:pPr>
      <w:rPr>
        <w:rFonts w:hint="default"/>
        <w:lang w:val="en-GB" w:eastAsia="en-GB" w:bidi="en-GB"/>
      </w:rPr>
    </w:lvl>
    <w:lvl w:ilvl="6" w:tplc="2542AB6C">
      <w:numFmt w:val="bullet"/>
      <w:lvlText w:val="•"/>
      <w:lvlJc w:val="left"/>
      <w:pPr>
        <w:ind w:left="3999" w:hanging="510"/>
      </w:pPr>
      <w:rPr>
        <w:rFonts w:hint="default"/>
        <w:lang w:val="en-GB" w:eastAsia="en-GB" w:bidi="en-GB"/>
      </w:rPr>
    </w:lvl>
    <w:lvl w:ilvl="7" w:tplc="F74A60B0">
      <w:numFmt w:val="bullet"/>
      <w:lvlText w:val="•"/>
      <w:lvlJc w:val="left"/>
      <w:pPr>
        <w:ind w:left="4556" w:hanging="510"/>
      </w:pPr>
      <w:rPr>
        <w:rFonts w:hint="default"/>
        <w:lang w:val="en-GB" w:eastAsia="en-GB" w:bidi="en-GB"/>
      </w:rPr>
    </w:lvl>
    <w:lvl w:ilvl="8" w:tplc="AB880014">
      <w:numFmt w:val="bullet"/>
      <w:lvlText w:val="•"/>
      <w:lvlJc w:val="left"/>
      <w:pPr>
        <w:ind w:left="5112" w:hanging="510"/>
      </w:pPr>
      <w:rPr>
        <w:rFonts w:hint="default"/>
        <w:lang w:val="en-GB" w:eastAsia="en-GB" w:bidi="en-GB"/>
      </w:rPr>
    </w:lvl>
  </w:abstractNum>
  <w:abstractNum w:abstractNumId="53" w15:restartNumberingAfterBreak="0">
    <w:nsid w:val="460A2CB1"/>
    <w:multiLevelType w:val="hybridMultilevel"/>
    <w:tmpl w:val="99A27BA0"/>
    <w:lvl w:ilvl="0" w:tplc="258AA91E">
      <w:numFmt w:val="bullet"/>
      <w:lvlText w:val="•"/>
      <w:lvlJc w:val="left"/>
      <w:pPr>
        <w:ind w:left="653" w:hanging="510"/>
      </w:pPr>
      <w:rPr>
        <w:rFonts w:ascii="Lato Light" w:eastAsia="Lato Light" w:hAnsi="Lato Light" w:cs="Lato Light" w:hint="default"/>
        <w:spacing w:val="-6"/>
        <w:w w:val="97"/>
        <w:sz w:val="20"/>
        <w:szCs w:val="20"/>
        <w:lang w:val="en-GB" w:eastAsia="en-GB" w:bidi="en-GB"/>
      </w:rPr>
    </w:lvl>
    <w:lvl w:ilvl="1" w:tplc="54EA1038">
      <w:numFmt w:val="bullet"/>
      <w:lvlText w:val="•"/>
      <w:lvlJc w:val="left"/>
      <w:pPr>
        <w:ind w:left="1216" w:hanging="510"/>
      </w:pPr>
      <w:rPr>
        <w:rFonts w:hint="default"/>
        <w:lang w:val="en-GB" w:eastAsia="en-GB" w:bidi="en-GB"/>
      </w:rPr>
    </w:lvl>
    <w:lvl w:ilvl="2" w:tplc="70641818">
      <w:numFmt w:val="bullet"/>
      <w:lvlText w:val="•"/>
      <w:lvlJc w:val="left"/>
      <w:pPr>
        <w:ind w:left="1773" w:hanging="510"/>
      </w:pPr>
      <w:rPr>
        <w:rFonts w:hint="default"/>
        <w:lang w:val="en-GB" w:eastAsia="en-GB" w:bidi="en-GB"/>
      </w:rPr>
    </w:lvl>
    <w:lvl w:ilvl="3" w:tplc="A7480328">
      <w:numFmt w:val="bullet"/>
      <w:lvlText w:val="•"/>
      <w:lvlJc w:val="left"/>
      <w:pPr>
        <w:ind w:left="2329" w:hanging="510"/>
      </w:pPr>
      <w:rPr>
        <w:rFonts w:hint="default"/>
        <w:lang w:val="en-GB" w:eastAsia="en-GB" w:bidi="en-GB"/>
      </w:rPr>
    </w:lvl>
    <w:lvl w:ilvl="4" w:tplc="68667A5A">
      <w:numFmt w:val="bullet"/>
      <w:lvlText w:val="•"/>
      <w:lvlJc w:val="left"/>
      <w:pPr>
        <w:ind w:left="2886" w:hanging="510"/>
      </w:pPr>
      <w:rPr>
        <w:rFonts w:hint="default"/>
        <w:lang w:val="en-GB" w:eastAsia="en-GB" w:bidi="en-GB"/>
      </w:rPr>
    </w:lvl>
    <w:lvl w:ilvl="5" w:tplc="6C16E55C">
      <w:numFmt w:val="bullet"/>
      <w:lvlText w:val="•"/>
      <w:lvlJc w:val="left"/>
      <w:pPr>
        <w:ind w:left="3443" w:hanging="510"/>
      </w:pPr>
      <w:rPr>
        <w:rFonts w:hint="default"/>
        <w:lang w:val="en-GB" w:eastAsia="en-GB" w:bidi="en-GB"/>
      </w:rPr>
    </w:lvl>
    <w:lvl w:ilvl="6" w:tplc="9C8AECB4">
      <w:numFmt w:val="bullet"/>
      <w:lvlText w:val="•"/>
      <w:lvlJc w:val="left"/>
      <w:pPr>
        <w:ind w:left="3999" w:hanging="510"/>
      </w:pPr>
      <w:rPr>
        <w:rFonts w:hint="default"/>
        <w:lang w:val="en-GB" w:eastAsia="en-GB" w:bidi="en-GB"/>
      </w:rPr>
    </w:lvl>
    <w:lvl w:ilvl="7" w:tplc="7EEA5360">
      <w:numFmt w:val="bullet"/>
      <w:lvlText w:val="•"/>
      <w:lvlJc w:val="left"/>
      <w:pPr>
        <w:ind w:left="4556" w:hanging="510"/>
      </w:pPr>
      <w:rPr>
        <w:rFonts w:hint="default"/>
        <w:lang w:val="en-GB" w:eastAsia="en-GB" w:bidi="en-GB"/>
      </w:rPr>
    </w:lvl>
    <w:lvl w:ilvl="8" w:tplc="F000FA34">
      <w:numFmt w:val="bullet"/>
      <w:lvlText w:val="•"/>
      <w:lvlJc w:val="left"/>
      <w:pPr>
        <w:ind w:left="5112" w:hanging="510"/>
      </w:pPr>
      <w:rPr>
        <w:rFonts w:hint="default"/>
        <w:lang w:val="en-GB" w:eastAsia="en-GB" w:bidi="en-GB"/>
      </w:rPr>
    </w:lvl>
  </w:abstractNum>
  <w:abstractNum w:abstractNumId="54" w15:restartNumberingAfterBreak="0">
    <w:nsid w:val="48257C50"/>
    <w:multiLevelType w:val="hybridMultilevel"/>
    <w:tmpl w:val="9800B29E"/>
    <w:lvl w:ilvl="0" w:tplc="0518C1D8">
      <w:numFmt w:val="bullet"/>
      <w:lvlText w:val="•"/>
      <w:lvlJc w:val="left"/>
      <w:pPr>
        <w:ind w:left="652" w:hanging="510"/>
      </w:pPr>
      <w:rPr>
        <w:rFonts w:ascii="Lato Light" w:eastAsia="Lato Light" w:hAnsi="Lato Light" w:cs="Lato Light" w:hint="default"/>
        <w:spacing w:val="-6"/>
        <w:w w:val="97"/>
        <w:sz w:val="20"/>
        <w:szCs w:val="20"/>
        <w:lang w:val="en-GB" w:eastAsia="en-GB" w:bidi="en-GB"/>
      </w:rPr>
    </w:lvl>
    <w:lvl w:ilvl="1" w:tplc="1FBE25E6">
      <w:numFmt w:val="bullet"/>
      <w:lvlText w:val="•"/>
      <w:lvlJc w:val="left"/>
      <w:pPr>
        <w:ind w:left="1216" w:hanging="510"/>
      </w:pPr>
      <w:rPr>
        <w:rFonts w:hint="default"/>
        <w:lang w:val="en-GB" w:eastAsia="en-GB" w:bidi="en-GB"/>
      </w:rPr>
    </w:lvl>
    <w:lvl w:ilvl="2" w:tplc="3F6C61A2">
      <w:numFmt w:val="bullet"/>
      <w:lvlText w:val="•"/>
      <w:lvlJc w:val="left"/>
      <w:pPr>
        <w:ind w:left="1773" w:hanging="510"/>
      </w:pPr>
      <w:rPr>
        <w:rFonts w:hint="default"/>
        <w:lang w:val="en-GB" w:eastAsia="en-GB" w:bidi="en-GB"/>
      </w:rPr>
    </w:lvl>
    <w:lvl w:ilvl="3" w:tplc="04521D7A">
      <w:numFmt w:val="bullet"/>
      <w:lvlText w:val="•"/>
      <w:lvlJc w:val="left"/>
      <w:pPr>
        <w:ind w:left="2329" w:hanging="510"/>
      </w:pPr>
      <w:rPr>
        <w:rFonts w:hint="default"/>
        <w:lang w:val="en-GB" w:eastAsia="en-GB" w:bidi="en-GB"/>
      </w:rPr>
    </w:lvl>
    <w:lvl w:ilvl="4" w:tplc="28407DB8">
      <w:numFmt w:val="bullet"/>
      <w:lvlText w:val="•"/>
      <w:lvlJc w:val="left"/>
      <w:pPr>
        <w:ind w:left="2886" w:hanging="510"/>
      </w:pPr>
      <w:rPr>
        <w:rFonts w:hint="default"/>
        <w:lang w:val="en-GB" w:eastAsia="en-GB" w:bidi="en-GB"/>
      </w:rPr>
    </w:lvl>
    <w:lvl w:ilvl="5" w:tplc="9E48D61A">
      <w:numFmt w:val="bullet"/>
      <w:lvlText w:val="•"/>
      <w:lvlJc w:val="left"/>
      <w:pPr>
        <w:ind w:left="3443" w:hanging="510"/>
      </w:pPr>
      <w:rPr>
        <w:rFonts w:hint="default"/>
        <w:lang w:val="en-GB" w:eastAsia="en-GB" w:bidi="en-GB"/>
      </w:rPr>
    </w:lvl>
    <w:lvl w:ilvl="6" w:tplc="1A5A75D0">
      <w:numFmt w:val="bullet"/>
      <w:lvlText w:val="•"/>
      <w:lvlJc w:val="left"/>
      <w:pPr>
        <w:ind w:left="3999" w:hanging="510"/>
      </w:pPr>
      <w:rPr>
        <w:rFonts w:hint="default"/>
        <w:lang w:val="en-GB" w:eastAsia="en-GB" w:bidi="en-GB"/>
      </w:rPr>
    </w:lvl>
    <w:lvl w:ilvl="7" w:tplc="0BA61E92">
      <w:numFmt w:val="bullet"/>
      <w:lvlText w:val="•"/>
      <w:lvlJc w:val="left"/>
      <w:pPr>
        <w:ind w:left="4556" w:hanging="510"/>
      </w:pPr>
      <w:rPr>
        <w:rFonts w:hint="default"/>
        <w:lang w:val="en-GB" w:eastAsia="en-GB" w:bidi="en-GB"/>
      </w:rPr>
    </w:lvl>
    <w:lvl w:ilvl="8" w:tplc="20723666">
      <w:numFmt w:val="bullet"/>
      <w:lvlText w:val="•"/>
      <w:lvlJc w:val="left"/>
      <w:pPr>
        <w:ind w:left="5112" w:hanging="510"/>
      </w:pPr>
      <w:rPr>
        <w:rFonts w:hint="default"/>
        <w:lang w:val="en-GB" w:eastAsia="en-GB" w:bidi="en-GB"/>
      </w:rPr>
    </w:lvl>
  </w:abstractNum>
  <w:abstractNum w:abstractNumId="55" w15:restartNumberingAfterBreak="0">
    <w:nsid w:val="4A4E46D1"/>
    <w:multiLevelType w:val="hybridMultilevel"/>
    <w:tmpl w:val="08EA56C6"/>
    <w:lvl w:ilvl="0" w:tplc="6CD80A9E">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BAE67A72">
      <w:numFmt w:val="bullet"/>
      <w:lvlText w:val="•"/>
      <w:lvlJc w:val="left"/>
      <w:pPr>
        <w:ind w:left="1216" w:hanging="510"/>
      </w:pPr>
      <w:rPr>
        <w:rFonts w:hint="default"/>
        <w:lang w:val="en-GB" w:eastAsia="en-GB" w:bidi="en-GB"/>
      </w:rPr>
    </w:lvl>
    <w:lvl w:ilvl="2" w:tplc="FC6EB9CA">
      <w:numFmt w:val="bullet"/>
      <w:lvlText w:val="•"/>
      <w:lvlJc w:val="left"/>
      <w:pPr>
        <w:ind w:left="1773" w:hanging="510"/>
      </w:pPr>
      <w:rPr>
        <w:rFonts w:hint="default"/>
        <w:lang w:val="en-GB" w:eastAsia="en-GB" w:bidi="en-GB"/>
      </w:rPr>
    </w:lvl>
    <w:lvl w:ilvl="3" w:tplc="2A44BEBA">
      <w:numFmt w:val="bullet"/>
      <w:lvlText w:val="•"/>
      <w:lvlJc w:val="left"/>
      <w:pPr>
        <w:ind w:left="2329" w:hanging="510"/>
      </w:pPr>
      <w:rPr>
        <w:rFonts w:hint="default"/>
        <w:lang w:val="en-GB" w:eastAsia="en-GB" w:bidi="en-GB"/>
      </w:rPr>
    </w:lvl>
    <w:lvl w:ilvl="4" w:tplc="596630B4">
      <w:numFmt w:val="bullet"/>
      <w:lvlText w:val="•"/>
      <w:lvlJc w:val="left"/>
      <w:pPr>
        <w:ind w:left="2886" w:hanging="510"/>
      </w:pPr>
      <w:rPr>
        <w:rFonts w:hint="default"/>
        <w:lang w:val="en-GB" w:eastAsia="en-GB" w:bidi="en-GB"/>
      </w:rPr>
    </w:lvl>
    <w:lvl w:ilvl="5" w:tplc="D492739C">
      <w:numFmt w:val="bullet"/>
      <w:lvlText w:val="•"/>
      <w:lvlJc w:val="left"/>
      <w:pPr>
        <w:ind w:left="3443" w:hanging="510"/>
      </w:pPr>
      <w:rPr>
        <w:rFonts w:hint="default"/>
        <w:lang w:val="en-GB" w:eastAsia="en-GB" w:bidi="en-GB"/>
      </w:rPr>
    </w:lvl>
    <w:lvl w:ilvl="6" w:tplc="BAA259FA">
      <w:numFmt w:val="bullet"/>
      <w:lvlText w:val="•"/>
      <w:lvlJc w:val="left"/>
      <w:pPr>
        <w:ind w:left="3999" w:hanging="510"/>
      </w:pPr>
      <w:rPr>
        <w:rFonts w:hint="default"/>
        <w:lang w:val="en-GB" w:eastAsia="en-GB" w:bidi="en-GB"/>
      </w:rPr>
    </w:lvl>
    <w:lvl w:ilvl="7" w:tplc="27E25DF4">
      <w:numFmt w:val="bullet"/>
      <w:lvlText w:val="•"/>
      <w:lvlJc w:val="left"/>
      <w:pPr>
        <w:ind w:left="4556" w:hanging="510"/>
      </w:pPr>
      <w:rPr>
        <w:rFonts w:hint="default"/>
        <w:lang w:val="en-GB" w:eastAsia="en-GB" w:bidi="en-GB"/>
      </w:rPr>
    </w:lvl>
    <w:lvl w:ilvl="8" w:tplc="CDDE32DE">
      <w:numFmt w:val="bullet"/>
      <w:lvlText w:val="•"/>
      <w:lvlJc w:val="left"/>
      <w:pPr>
        <w:ind w:left="5112" w:hanging="510"/>
      </w:pPr>
      <w:rPr>
        <w:rFonts w:hint="default"/>
        <w:lang w:val="en-GB" w:eastAsia="en-GB" w:bidi="en-GB"/>
      </w:rPr>
    </w:lvl>
  </w:abstractNum>
  <w:abstractNum w:abstractNumId="56" w15:restartNumberingAfterBreak="0">
    <w:nsid w:val="4A8B7C8D"/>
    <w:multiLevelType w:val="hybridMultilevel"/>
    <w:tmpl w:val="17A8CEB4"/>
    <w:lvl w:ilvl="0" w:tplc="5BFAE882">
      <w:numFmt w:val="bullet"/>
      <w:lvlText w:val="•"/>
      <w:lvlJc w:val="left"/>
      <w:pPr>
        <w:ind w:left="652" w:hanging="510"/>
      </w:pPr>
      <w:rPr>
        <w:rFonts w:ascii="Lato Light" w:eastAsia="Lato Light" w:hAnsi="Lato Light" w:cs="Lato Light" w:hint="default"/>
        <w:spacing w:val="-9"/>
        <w:w w:val="94"/>
        <w:sz w:val="20"/>
        <w:szCs w:val="20"/>
        <w:lang w:val="en-GB" w:eastAsia="en-GB" w:bidi="en-GB"/>
      </w:rPr>
    </w:lvl>
    <w:lvl w:ilvl="1" w:tplc="56AA2800">
      <w:numFmt w:val="bullet"/>
      <w:lvlText w:val="•"/>
      <w:lvlJc w:val="left"/>
      <w:pPr>
        <w:ind w:left="1216" w:hanging="510"/>
      </w:pPr>
      <w:rPr>
        <w:rFonts w:hint="default"/>
        <w:lang w:val="en-GB" w:eastAsia="en-GB" w:bidi="en-GB"/>
      </w:rPr>
    </w:lvl>
    <w:lvl w:ilvl="2" w:tplc="0818BDD0">
      <w:numFmt w:val="bullet"/>
      <w:lvlText w:val="•"/>
      <w:lvlJc w:val="left"/>
      <w:pPr>
        <w:ind w:left="1773" w:hanging="510"/>
      </w:pPr>
      <w:rPr>
        <w:rFonts w:hint="default"/>
        <w:lang w:val="en-GB" w:eastAsia="en-GB" w:bidi="en-GB"/>
      </w:rPr>
    </w:lvl>
    <w:lvl w:ilvl="3" w:tplc="651AF7B2">
      <w:numFmt w:val="bullet"/>
      <w:lvlText w:val="•"/>
      <w:lvlJc w:val="left"/>
      <w:pPr>
        <w:ind w:left="2329" w:hanging="510"/>
      </w:pPr>
      <w:rPr>
        <w:rFonts w:hint="default"/>
        <w:lang w:val="en-GB" w:eastAsia="en-GB" w:bidi="en-GB"/>
      </w:rPr>
    </w:lvl>
    <w:lvl w:ilvl="4" w:tplc="2F2AEE1A">
      <w:numFmt w:val="bullet"/>
      <w:lvlText w:val="•"/>
      <w:lvlJc w:val="left"/>
      <w:pPr>
        <w:ind w:left="2886" w:hanging="510"/>
      </w:pPr>
      <w:rPr>
        <w:rFonts w:hint="default"/>
        <w:lang w:val="en-GB" w:eastAsia="en-GB" w:bidi="en-GB"/>
      </w:rPr>
    </w:lvl>
    <w:lvl w:ilvl="5" w:tplc="EF32D3D2">
      <w:numFmt w:val="bullet"/>
      <w:lvlText w:val="•"/>
      <w:lvlJc w:val="left"/>
      <w:pPr>
        <w:ind w:left="3443" w:hanging="510"/>
      </w:pPr>
      <w:rPr>
        <w:rFonts w:hint="default"/>
        <w:lang w:val="en-GB" w:eastAsia="en-GB" w:bidi="en-GB"/>
      </w:rPr>
    </w:lvl>
    <w:lvl w:ilvl="6" w:tplc="A2E6EE8E">
      <w:numFmt w:val="bullet"/>
      <w:lvlText w:val="•"/>
      <w:lvlJc w:val="left"/>
      <w:pPr>
        <w:ind w:left="3999" w:hanging="510"/>
      </w:pPr>
      <w:rPr>
        <w:rFonts w:hint="default"/>
        <w:lang w:val="en-GB" w:eastAsia="en-GB" w:bidi="en-GB"/>
      </w:rPr>
    </w:lvl>
    <w:lvl w:ilvl="7" w:tplc="75FCD86C">
      <w:numFmt w:val="bullet"/>
      <w:lvlText w:val="•"/>
      <w:lvlJc w:val="left"/>
      <w:pPr>
        <w:ind w:left="4556" w:hanging="510"/>
      </w:pPr>
      <w:rPr>
        <w:rFonts w:hint="default"/>
        <w:lang w:val="en-GB" w:eastAsia="en-GB" w:bidi="en-GB"/>
      </w:rPr>
    </w:lvl>
    <w:lvl w:ilvl="8" w:tplc="3202ECFA">
      <w:numFmt w:val="bullet"/>
      <w:lvlText w:val="•"/>
      <w:lvlJc w:val="left"/>
      <w:pPr>
        <w:ind w:left="5112" w:hanging="510"/>
      </w:pPr>
      <w:rPr>
        <w:rFonts w:hint="default"/>
        <w:lang w:val="en-GB" w:eastAsia="en-GB" w:bidi="en-GB"/>
      </w:rPr>
    </w:lvl>
  </w:abstractNum>
  <w:abstractNum w:abstractNumId="57" w15:restartNumberingAfterBreak="0">
    <w:nsid w:val="4AF553E2"/>
    <w:multiLevelType w:val="hybridMultilevel"/>
    <w:tmpl w:val="79D2F780"/>
    <w:lvl w:ilvl="0" w:tplc="97E602B8">
      <w:numFmt w:val="bullet"/>
      <w:lvlText w:val="•"/>
      <w:lvlJc w:val="left"/>
      <w:pPr>
        <w:ind w:left="653" w:hanging="510"/>
      </w:pPr>
      <w:rPr>
        <w:rFonts w:ascii="Lato Light" w:eastAsia="Lato Light" w:hAnsi="Lato Light" w:cs="Lato Light" w:hint="default"/>
        <w:spacing w:val="-7"/>
        <w:w w:val="100"/>
        <w:sz w:val="20"/>
        <w:szCs w:val="20"/>
        <w:lang w:val="en-GB" w:eastAsia="en-GB" w:bidi="en-GB"/>
      </w:rPr>
    </w:lvl>
    <w:lvl w:ilvl="1" w:tplc="9F0654AE">
      <w:numFmt w:val="bullet"/>
      <w:lvlText w:val="•"/>
      <w:lvlJc w:val="left"/>
      <w:pPr>
        <w:ind w:left="1216" w:hanging="510"/>
      </w:pPr>
      <w:rPr>
        <w:rFonts w:hint="default"/>
        <w:lang w:val="en-GB" w:eastAsia="en-GB" w:bidi="en-GB"/>
      </w:rPr>
    </w:lvl>
    <w:lvl w:ilvl="2" w:tplc="10087C24">
      <w:numFmt w:val="bullet"/>
      <w:lvlText w:val="•"/>
      <w:lvlJc w:val="left"/>
      <w:pPr>
        <w:ind w:left="1773" w:hanging="510"/>
      </w:pPr>
      <w:rPr>
        <w:rFonts w:hint="default"/>
        <w:lang w:val="en-GB" w:eastAsia="en-GB" w:bidi="en-GB"/>
      </w:rPr>
    </w:lvl>
    <w:lvl w:ilvl="3" w:tplc="E8964848">
      <w:numFmt w:val="bullet"/>
      <w:lvlText w:val="•"/>
      <w:lvlJc w:val="left"/>
      <w:pPr>
        <w:ind w:left="2329" w:hanging="510"/>
      </w:pPr>
      <w:rPr>
        <w:rFonts w:hint="default"/>
        <w:lang w:val="en-GB" w:eastAsia="en-GB" w:bidi="en-GB"/>
      </w:rPr>
    </w:lvl>
    <w:lvl w:ilvl="4" w:tplc="3E4EC012">
      <w:numFmt w:val="bullet"/>
      <w:lvlText w:val="•"/>
      <w:lvlJc w:val="left"/>
      <w:pPr>
        <w:ind w:left="2886" w:hanging="510"/>
      </w:pPr>
      <w:rPr>
        <w:rFonts w:hint="default"/>
        <w:lang w:val="en-GB" w:eastAsia="en-GB" w:bidi="en-GB"/>
      </w:rPr>
    </w:lvl>
    <w:lvl w:ilvl="5" w:tplc="F3409CDE">
      <w:numFmt w:val="bullet"/>
      <w:lvlText w:val="•"/>
      <w:lvlJc w:val="left"/>
      <w:pPr>
        <w:ind w:left="3443" w:hanging="510"/>
      </w:pPr>
      <w:rPr>
        <w:rFonts w:hint="default"/>
        <w:lang w:val="en-GB" w:eastAsia="en-GB" w:bidi="en-GB"/>
      </w:rPr>
    </w:lvl>
    <w:lvl w:ilvl="6" w:tplc="76449D8E">
      <w:numFmt w:val="bullet"/>
      <w:lvlText w:val="•"/>
      <w:lvlJc w:val="left"/>
      <w:pPr>
        <w:ind w:left="3999" w:hanging="510"/>
      </w:pPr>
      <w:rPr>
        <w:rFonts w:hint="default"/>
        <w:lang w:val="en-GB" w:eastAsia="en-GB" w:bidi="en-GB"/>
      </w:rPr>
    </w:lvl>
    <w:lvl w:ilvl="7" w:tplc="CE7E2C74">
      <w:numFmt w:val="bullet"/>
      <w:lvlText w:val="•"/>
      <w:lvlJc w:val="left"/>
      <w:pPr>
        <w:ind w:left="4556" w:hanging="510"/>
      </w:pPr>
      <w:rPr>
        <w:rFonts w:hint="default"/>
        <w:lang w:val="en-GB" w:eastAsia="en-GB" w:bidi="en-GB"/>
      </w:rPr>
    </w:lvl>
    <w:lvl w:ilvl="8" w:tplc="D41478FC">
      <w:numFmt w:val="bullet"/>
      <w:lvlText w:val="•"/>
      <w:lvlJc w:val="left"/>
      <w:pPr>
        <w:ind w:left="5112" w:hanging="510"/>
      </w:pPr>
      <w:rPr>
        <w:rFonts w:hint="default"/>
        <w:lang w:val="en-GB" w:eastAsia="en-GB" w:bidi="en-GB"/>
      </w:rPr>
    </w:lvl>
  </w:abstractNum>
  <w:abstractNum w:abstractNumId="58" w15:restartNumberingAfterBreak="0">
    <w:nsid w:val="50010EB8"/>
    <w:multiLevelType w:val="hybridMultilevel"/>
    <w:tmpl w:val="BF28E22E"/>
    <w:lvl w:ilvl="0" w:tplc="991419C4">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DC680068">
      <w:numFmt w:val="bullet"/>
      <w:lvlText w:val="•"/>
      <w:lvlJc w:val="left"/>
      <w:pPr>
        <w:ind w:left="1216" w:hanging="510"/>
      </w:pPr>
      <w:rPr>
        <w:rFonts w:hint="default"/>
        <w:lang w:val="en-GB" w:eastAsia="en-GB" w:bidi="en-GB"/>
      </w:rPr>
    </w:lvl>
    <w:lvl w:ilvl="2" w:tplc="F5F20172">
      <w:numFmt w:val="bullet"/>
      <w:lvlText w:val="•"/>
      <w:lvlJc w:val="left"/>
      <w:pPr>
        <w:ind w:left="1773" w:hanging="510"/>
      </w:pPr>
      <w:rPr>
        <w:rFonts w:hint="default"/>
        <w:lang w:val="en-GB" w:eastAsia="en-GB" w:bidi="en-GB"/>
      </w:rPr>
    </w:lvl>
    <w:lvl w:ilvl="3" w:tplc="E82EE230">
      <w:numFmt w:val="bullet"/>
      <w:lvlText w:val="•"/>
      <w:lvlJc w:val="left"/>
      <w:pPr>
        <w:ind w:left="2329" w:hanging="510"/>
      </w:pPr>
      <w:rPr>
        <w:rFonts w:hint="default"/>
        <w:lang w:val="en-GB" w:eastAsia="en-GB" w:bidi="en-GB"/>
      </w:rPr>
    </w:lvl>
    <w:lvl w:ilvl="4" w:tplc="E9FE3C5A">
      <w:numFmt w:val="bullet"/>
      <w:lvlText w:val="•"/>
      <w:lvlJc w:val="left"/>
      <w:pPr>
        <w:ind w:left="2886" w:hanging="510"/>
      </w:pPr>
      <w:rPr>
        <w:rFonts w:hint="default"/>
        <w:lang w:val="en-GB" w:eastAsia="en-GB" w:bidi="en-GB"/>
      </w:rPr>
    </w:lvl>
    <w:lvl w:ilvl="5" w:tplc="A3EE9140">
      <w:numFmt w:val="bullet"/>
      <w:lvlText w:val="•"/>
      <w:lvlJc w:val="left"/>
      <w:pPr>
        <w:ind w:left="3443" w:hanging="510"/>
      </w:pPr>
      <w:rPr>
        <w:rFonts w:hint="default"/>
        <w:lang w:val="en-GB" w:eastAsia="en-GB" w:bidi="en-GB"/>
      </w:rPr>
    </w:lvl>
    <w:lvl w:ilvl="6" w:tplc="EB166EEA">
      <w:numFmt w:val="bullet"/>
      <w:lvlText w:val="•"/>
      <w:lvlJc w:val="left"/>
      <w:pPr>
        <w:ind w:left="3999" w:hanging="510"/>
      </w:pPr>
      <w:rPr>
        <w:rFonts w:hint="default"/>
        <w:lang w:val="en-GB" w:eastAsia="en-GB" w:bidi="en-GB"/>
      </w:rPr>
    </w:lvl>
    <w:lvl w:ilvl="7" w:tplc="A19C5F4E">
      <w:numFmt w:val="bullet"/>
      <w:lvlText w:val="•"/>
      <w:lvlJc w:val="left"/>
      <w:pPr>
        <w:ind w:left="4556" w:hanging="510"/>
      </w:pPr>
      <w:rPr>
        <w:rFonts w:hint="default"/>
        <w:lang w:val="en-GB" w:eastAsia="en-GB" w:bidi="en-GB"/>
      </w:rPr>
    </w:lvl>
    <w:lvl w:ilvl="8" w:tplc="C6403FDA">
      <w:numFmt w:val="bullet"/>
      <w:lvlText w:val="•"/>
      <w:lvlJc w:val="left"/>
      <w:pPr>
        <w:ind w:left="5112" w:hanging="510"/>
      </w:pPr>
      <w:rPr>
        <w:rFonts w:hint="default"/>
        <w:lang w:val="en-GB" w:eastAsia="en-GB" w:bidi="en-GB"/>
      </w:rPr>
    </w:lvl>
  </w:abstractNum>
  <w:abstractNum w:abstractNumId="59" w15:restartNumberingAfterBreak="0">
    <w:nsid w:val="506A45D6"/>
    <w:multiLevelType w:val="hybridMultilevel"/>
    <w:tmpl w:val="C0202408"/>
    <w:lvl w:ilvl="0" w:tplc="C94CF0FC">
      <w:numFmt w:val="bullet"/>
      <w:lvlText w:val="•"/>
      <w:lvlJc w:val="left"/>
      <w:pPr>
        <w:ind w:left="653" w:hanging="510"/>
      </w:pPr>
      <w:rPr>
        <w:rFonts w:ascii="Lato Light" w:eastAsia="Lato Light" w:hAnsi="Lato Light" w:cs="Lato Light" w:hint="default"/>
        <w:spacing w:val="-5"/>
        <w:w w:val="100"/>
        <w:sz w:val="20"/>
        <w:szCs w:val="20"/>
        <w:lang w:val="en-GB" w:eastAsia="en-GB" w:bidi="en-GB"/>
      </w:rPr>
    </w:lvl>
    <w:lvl w:ilvl="1" w:tplc="BCC42BD8">
      <w:numFmt w:val="bullet"/>
      <w:lvlText w:val="•"/>
      <w:lvlJc w:val="left"/>
      <w:pPr>
        <w:ind w:left="1216" w:hanging="510"/>
      </w:pPr>
      <w:rPr>
        <w:rFonts w:hint="default"/>
        <w:lang w:val="en-GB" w:eastAsia="en-GB" w:bidi="en-GB"/>
      </w:rPr>
    </w:lvl>
    <w:lvl w:ilvl="2" w:tplc="7DDE2E2C">
      <w:numFmt w:val="bullet"/>
      <w:lvlText w:val="•"/>
      <w:lvlJc w:val="left"/>
      <w:pPr>
        <w:ind w:left="1773" w:hanging="510"/>
      </w:pPr>
      <w:rPr>
        <w:rFonts w:hint="default"/>
        <w:lang w:val="en-GB" w:eastAsia="en-GB" w:bidi="en-GB"/>
      </w:rPr>
    </w:lvl>
    <w:lvl w:ilvl="3" w:tplc="D854AEF8">
      <w:numFmt w:val="bullet"/>
      <w:lvlText w:val="•"/>
      <w:lvlJc w:val="left"/>
      <w:pPr>
        <w:ind w:left="2329" w:hanging="510"/>
      </w:pPr>
      <w:rPr>
        <w:rFonts w:hint="default"/>
        <w:lang w:val="en-GB" w:eastAsia="en-GB" w:bidi="en-GB"/>
      </w:rPr>
    </w:lvl>
    <w:lvl w:ilvl="4" w:tplc="DE24A2A2">
      <w:numFmt w:val="bullet"/>
      <w:lvlText w:val="•"/>
      <w:lvlJc w:val="left"/>
      <w:pPr>
        <w:ind w:left="2886" w:hanging="510"/>
      </w:pPr>
      <w:rPr>
        <w:rFonts w:hint="default"/>
        <w:lang w:val="en-GB" w:eastAsia="en-GB" w:bidi="en-GB"/>
      </w:rPr>
    </w:lvl>
    <w:lvl w:ilvl="5" w:tplc="C876F5F8">
      <w:numFmt w:val="bullet"/>
      <w:lvlText w:val="•"/>
      <w:lvlJc w:val="left"/>
      <w:pPr>
        <w:ind w:left="3443" w:hanging="510"/>
      </w:pPr>
      <w:rPr>
        <w:rFonts w:hint="default"/>
        <w:lang w:val="en-GB" w:eastAsia="en-GB" w:bidi="en-GB"/>
      </w:rPr>
    </w:lvl>
    <w:lvl w:ilvl="6" w:tplc="E89410C4">
      <w:numFmt w:val="bullet"/>
      <w:lvlText w:val="•"/>
      <w:lvlJc w:val="left"/>
      <w:pPr>
        <w:ind w:left="3999" w:hanging="510"/>
      </w:pPr>
      <w:rPr>
        <w:rFonts w:hint="default"/>
        <w:lang w:val="en-GB" w:eastAsia="en-GB" w:bidi="en-GB"/>
      </w:rPr>
    </w:lvl>
    <w:lvl w:ilvl="7" w:tplc="A4409866">
      <w:numFmt w:val="bullet"/>
      <w:lvlText w:val="•"/>
      <w:lvlJc w:val="left"/>
      <w:pPr>
        <w:ind w:left="4556" w:hanging="510"/>
      </w:pPr>
      <w:rPr>
        <w:rFonts w:hint="default"/>
        <w:lang w:val="en-GB" w:eastAsia="en-GB" w:bidi="en-GB"/>
      </w:rPr>
    </w:lvl>
    <w:lvl w:ilvl="8" w:tplc="195EA77A">
      <w:numFmt w:val="bullet"/>
      <w:lvlText w:val="•"/>
      <w:lvlJc w:val="left"/>
      <w:pPr>
        <w:ind w:left="5112" w:hanging="510"/>
      </w:pPr>
      <w:rPr>
        <w:rFonts w:hint="default"/>
        <w:lang w:val="en-GB" w:eastAsia="en-GB" w:bidi="en-GB"/>
      </w:rPr>
    </w:lvl>
  </w:abstractNum>
  <w:abstractNum w:abstractNumId="60" w15:restartNumberingAfterBreak="0">
    <w:nsid w:val="50772031"/>
    <w:multiLevelType w:val="hybridMultilevel"/>
    <w:tmpl w:val="470E5A00"/>
    <w:lvl w:ilvl="0" w:tplc="1A3853D6">
      <w:numFmt w:val="bullet"/>
      <w:lvlText w:val="•"/>
      <w:lvlJc w:val="left"/>
      <w:pPr>
        <w:ind w:left="652" w:hanging="510"/>
      </w:pPr>
      <w:rPr>
        <w:rFonts w:ascii="Lato Light" w:eastAsia="Lato Light" w:hAnsi="Lato Light" w:cs="Lato Light" w:hint="default"/>
        <w:spacing w:val="-7"/>
        <w:w w:val="100"/>
        <w:sz w:val="20"/>
        <w:szCs w:val="20"/>
        <w:lang w:val="en-GB" w:eastAsia="en-GB" w:bidi="en-GB"/>
      </w:rPr>
    </w:lvl>
    <w:lvl w:ilvl="1" w:tplc="CE7E5C6A">
      <w:numFmt w:val="bullet"/>
      <w:lvlText w:val="•"/>
      <w:lvlJc w:val="left"/>
      <w:pPr>
        <w:ind w:left="1216" w:hanging="510"/>
      </w:pPr>
      <w:rPr>
        <w:rFonts w:hint="default"/>
        <w:lang w:val="en-GB" w:eastAsia="en-GB" w:bidi="en-GB"/>
      </w:rPr>
    </w:lvl>
    <w:lvl w:ilvl="2" w:tplc="D2827832">
      <w:numFmt w:val="bullet"/>
      <w:lvlText w:val="•"/>
      <w:lvlJc w:val="left"/>
      <w:pPr>
        <w:ind w:left="1773" w:hanging="510"/>
      </w:pPr>
      <w:rPr>
        <w:rFonts w:hint="default"/>
        <w:lang w:val="en-GB" w:eastAsia="en-GB" w:bidi="en-GB"/>
      </w:rPr>
    </w:lvl>
    <w:lvl w:ilvl="3" w:tplc="91A86408">
      <w:numFmt w:val="bullet"/>
      <w:lvlText w:val="•"/>
      <w:lvlJc w:val="left"/>
      <w:pPr>
        <w:ind w:left="2329" w:hanging="510"/>
      </w:pPr>
      <w:rPr>
        <w:rFonts w:hint="default"/>
        <w:lang w:val="en-GB" w:eastAsia="en-GB" w:bidi="en-GB"/>
      </w:rPr>
    </w:lvl>
    <w:lvl w:ilvl="4" w:tplc="17EC1394">
      <w:numFmt w:val="bullet"/>
      <w:lvlText w:val="•"/>
      <w:lvlJc w:val="left"/>
      <w:pPr>
        <w:ind w:left="2886" w:hanging="510"/>
      </w:pPr>
      <w:rPr>
        <w:rFonts w:hint="default"/>
        <w:lang w:val="en-GB" w:eastAsia="en-GB" w:bidi="en-GB"/>
      </w:rPr>
    </w:lvl>
    <w:lvl w:ilvl="5" w:tplc="8E48D8A2">
      <w:numFmt w:val="bullet"/>
      <w:lvlText w:val="•"/>
      <w:lvlJc w:val="left"/>
      <w:pPr>
        <w:ind w:left="3443" w:hanging="510"/>
      </w:pPr>
      <w:rPr>
        <w:rFonts w:hint="default"/>
        <w:lang w:val="en-GB" w:eastAsia="en-GB" w:bidi="en-GB"/>
      </w:rPr>
    </w:lvl>
    <w:lvl w:ilvl="6" w:tplc="7BAACA5A">
      <w:numFmt w:val="bullet"/>
      <w:lvlText w:val="•"/>
      <w:lvlJc w:val="left"/>
      <w:pPr>
        <w:ind w:left="3999" w:hanging="510"/>
      </w:pPr>
      <w:rPr>
        <w:rFonts w:hint="default"/>
        <w:lang w:val="en-GB" w:eastAsia="en-GB" w:bidi="en-GB"/>
      </w:rPr>
    </w:lvl>
    <w:lvl w:ilvl="7" w:tplc="569ABAE6">
      <w:numFmt w:val="bullet"/>
      <w:lvlText w:val="•"/>
      <w:lvlJc w:val="left"/>
      <w:pPr>
        <w:ind w:left="4556" w:hanging="510"/>
      </w:pPr>
      <w:rPr>
        <w:rFonts w:hint="default"/>
        <w:lang w:val="en-GB" w:eastAsia="en-GB" w:bidi="en-GB"/>
      </w:rPr>
    </w:lvl>
    <w:lvl w:ilvl="8" w:tplc="B570F63C">
      <w:numFmt w:val="bullet"/>
      <w:lvlText w:val="•"/>
      <w:lvlJc w:val="left"/>
      <w:pPr>
        <w:ind w:left="5112" w:hanging="510"/>
      </w:pPr>
      <w:rPr>
        <w:rFonts w:hint="default"/>
        <w:lang w:val="en-GB" w:eastAsia="en-GB" w:bidi="en-GB"/>
      </w:rPr>
    </w:lvl>
  </w:abstractNum>
  <w:abstractNum w:abstractNumId="61" w15:restartNumberingAfterBreak="0">
    <w:nsid w:val="52BB0DD7"/>
    <w:multiLevelType w:val="hybridMultilevel"/>
    <w:tmpl w:val="3740E404"/>
    <w:lvl w:ilvl="0" w:tplc="FD9E1FEC">
      <w:numFmt w:val="bullet"/>
      <w:lvlText w:val="•"/>
      <w:lvlJc w:val="left"/>
      <w:pPr>
        <w:ind w:left="652" w:hanging="510"/>
      </w:pPr>
      <w:rPr>
        <w:rFonts w:ascii="Lato Light" w:eastAsia="Lato Light" w:hAnsi="Lato Light" w:cs="Lato Light" w:hint="default"/>
        <w:spacing w:val="-8"/>
        <w:w w:val="97"/>
        <w:sz w:val="20"/>
        <w:szCs w:val="20"/>
        <w:lang w:val="en-GB" w:eastAsia="en-GB" w:bidi="en-GB"/>
      </w:rPr>
    </w:lvl>
    <w:lvl w:ilvl="1" w:tplc="F0B2A0F2">
      <w:numFmt w:val="bullet"/>
      <w:lvlText w:val="•"/>
      <w:lvlJc w:val="left"/>
      <w:pPr>
        <w:ind w:left="1216" w:hanging="510"/>
      </w:pPr>
      <w:rPr>
        <w:rFonts w:hint="default"/>
        <w:lang w:val="en-GB" w:eastAsia="en-GB" w:bidi="en-GB"/>
      </w:rPr>
    </w:lvl>
    <w:lvl w:ilvl="2" w:tplc="DCBE28F0">
      <w:numFmt w:val="bullet"/>
      <w:lvlText w:val="•"/>
      <w:lvlJc w:val="left"/>
      <w:pPr>
        <w:ind w:left="1773" w:hanging="510"/>
      </w:pPr>
      <w:rPr>
        <w:rFonts w:hint="default"/>
        <w:lang w:val="en-GB" w:eastAsia="en-GB" w:bidi="en-GB"/>
      </w:rPr>
    </w:lvl>
    <w:lvl w:ilvl="3" w:tplc="EABA9F66">
      <w:numFmt w:val="bullet"/>
      <w:lvlText w:val="•"/>
      <w:lvlJc w:val="left"/>
      <w:pPr>
        <w:ind w:left="2329" w:hanging="510"/>
      </w:pPr>
      <w:rPr>
        <w:rFonts w:hint="default"/>
        <w:lang w:val="en-GB" w:eastAsia="en-GB" w:bidi="en-GB"/>
      </w:rPr>
    </w:lvl>
    <w:lvl w:ilvl="4" w:tplc="A22CEA32">
      <w:numFmt w:val="bullet"/>
      <w:lvlText w:val="•"/>
      <w:lvlJc w:val="left"/>
      <w:pPr>
        <w:ind w:left="2886" w:hanging="510"/>
      </w:pPr>
      <w:rPr>
        <w:rFonts w:hint="default"/>
        <w:lang w:val="en-GB" w:eastAsia="en-GB" w:bidi="en-GB"/>
      </w:rPr>
    </w:lvl>
    <w:lvl w:ilvl="5" w:tplc="3452B2E2">
      <w:numFmt w:val="bullet"/>
      <w:lvlText w:val="•"/>
      <w:lvlJc w:val="left"/>
      <w:pPr>
        <w:ind w:left="3443" w:hanging="510"/>
      </w:pPr>
      <w:rPr>
        <w:rFonts w:hint="default"/>
        <w:lang w:val="en-GB" w:eastAsia="en-GB" w:bidi="en-GB"/>
      </w:rPr>
    </w:lvl>
    <w:lvl w:ilvl="6" w:tplc="3CEA3774">
      <w:numFmt w:val="bullet"/>
      <w:lvlText w:val="•"/>
      <w:lvlJc w:val="left"/>
      <w:pPr>
        <w:ind w:left="3999" w:hanging="510"/>
      </w:pPr>
      <w:rPr>
        <w:rFonts w:hint="default"/>
        <w:lang w:val="en-GB" w:eastAsia="en-GB" w:bidi="en-GB"/>
      </w:rPr>
    </w:lvl>
    <w:lvl w:ilvl="7" w:tplc="CCF2E18A">
      <w:numFmt w:val="bullet"/>
      <w:lvlText w:val="•"/>
      <w:lvlJc w:val="left"/>
      <w:pPr>
        <w:ind w:left="4556" w:hanging="510"/>
      </w:pPr>
      <w:rPr>
        <w:rFonts w:hint="default"/>
        <w:lang w:val="en-GB" w:eastAsia="en-GB" w:bidi="en-GB"/>
      </w:rPr>
    </w:lvl>
    <w:lvl w:ilvl="8" w:tplc="07D614AA">
      <w:numFmt w:val="bullet"/>
      <w:lvlText w:val="•"/>
      <w:lvlJc w:val="left"/>
      <w:pPr>
        <w:ind w:left="5112" w:hanging="510"/>
      </w:pPr>
      <w:rPr>
        <w:rFonts w:hint="default"/>
        <w:lang w:val="en-GB" w:eastAsia="en-GB" w:bidi="en-GB"/>
      </w:rPr>
    </w:lvl>
  </w:abstractNum>
  <w:abstractNum w:abstractNumId="62" w15:restartNumberingAfterBreak="0">
    <w:nsid w:val="54A9119C"/>
    <w:multiLevelType w:val="hybridMultilevel"/>
    <w:tmpl w:val="8AEE4BC0"/>
    <w:lvl w:ilvl="0" w:tplc="CD7A54E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4BE3ECA"/>
    <w:multiLevelType w:val="hybridMultilevel"/>
    <w:tmpl w:val="03ECB716"/>
    <w:lvl w:ilvl="0" w:tplc="7008428E">
      <w:numFmt w:val="bullet"/>
      <w:lvlText w:val="•"/>
      <w:lvlJc w:val="left"/>
      <w:pPr>
        <w:ind w:left="651" w:hanging="510"/>
      </w:pPr>
      <w:rPr>
        <w:rFonts w:ascii="Lato Light" w:eastAsia="Lato Light" w:hAnsi="Lato Light" w:cs="Lato Light" w:hint="default"/>
        <w:spacing w:val="-7"/>
        <w:w w:val="100"/>
        <w:sz w:val="20"/>
        <w:szCs w:val="20"/>
        <w:lang w:val="en-GB" w:eastAsia="en-GB" w:bidi="en-GB"/>
      </w:rPr>
    </w:lvl>
    <w:lvl w:ilvl="1" w:tplc="BEA43CE4">
      <w:numFmt w:val="bullet"/>
      <w:lvlText w:val="•"/>
      <w:lvlJc w:val="left"/>
      <w:pPr>
        <w:ind w:left="1216" w:hanging="510"/>
      </w:pPr>
      <w:rPr>
        <w:rFonts w:hint="default"/>
        <w:lang w:val="en-GB" w:eastAsia="en-GB" w:bidi="en-GB"/>
      </w:rPr>
    </w:lvl>
    <w:lvl w:ilvl="2" w:tplc="567A0858">
      <w:numFmt w:val="bullet"/>
      <w:lvlText w:val="•"/>
      <w:lvlJc w:val="left"/>
      <w:pPr>
        <w:ind w:left="1773" w:hanging="510"/>
      </w:pPr>
      <w:rPr>
        <w:rFonts w:hint="default"/>
        <w:lang w:val="en-GB" w:eastAsia="en-GB" w:bidi="en-GB"/>
      </w:rPr>
    </w:lvl>
    <w:lvl w:ilvl="3" w:tplc="82C2CBD8">
      <w:numFmt w:val="bullet"/>
      <w:lvlText w:val="•"/>
      <w:lvlJc w:val="left"/>
      <w:pPr>
        <w:ind w:left="2329" w:hanging="510"/>
      </w:pPr>
      <w:rPr>
        <w:rFonts w:hint="default"/>
        <w:lang w:val="en-GB" w:eastAsia="en-GB" w:bidi="en-GB"/>
      </w:rPr>
    </w:lvl>
    <w:lvl w:ilvl="4" w:tplc="B1B644CE">
      <w:numFmt w:val="bullet"/>
      <w:lvlText w:val="•"/>
      <w:lvlJc w:val="left"/>
      <w:pPr>
        <w:ind w:left="2886" w:hanging="510"/>
      </w:pPr>
      <w:rPr>
        <w:rFonts w:hint="default"/>
        <w:lang w:val="en-GB" w:eastAsia="en-GB" w:bidi="en-GB"/>
      </w:rPr>
    </w:lvl>
    <w:lvl w:ilvl="5" w:tplc="FFB8C124">
      <w:numFmt w:val="bullet"/>
      <w:lvlText w:val="•"/>
      <w:lvlJc w:val="left"/>
      <w:pPr>
        <w:ind w:left="3443" w:hanging="510"/>
      </w:pPr>
      <w:rPr>
        <w:rFonts w:hint="default"/>
        <w:lang w:val="en-GB" w:eastAsia="en-GB" w:bidi="en-GB"/>
      </w:rPr>
    </w:lvl>
    <w:lvl w:ilvl="6" w:tplc="FC9EC378">
      <w:numFmt w:val="bullet"/>
      <w:lvlText w:val="•"/>
      <w:lvlJc w:val="left"/>
      <w:pPr>
        <w:ind w:left="3999" w:hanging="510"/>
      </w:pPr>
      <w:rPr>
        <w:rFonts w:hint="default"/>
        <w:lang w:val="en-GB" w:eastAsia="en-GB" w:bidi="en-GB"/>
      </w:rPr>
    </w:lvl>
    <w:lvl w:ilvl="7" w:tplc="7C24FEEA">
      <w:numFmt w:val="bullet"/>
      <w:lvlText w:val="•"/>
      <w:lvlJc w:val="left"/>
      <w:pPr>
        <w:ind w:left="4556" w:hanging="510"/>
      </w:pPr>
      <w:rPr>
        <w:rFonts w:hint="default"/>
        <w:lang w:val="en-GB" w:eastAsia="en-GB" w:bidi="en-GB"/>
      </w:rPr>
    </w:lvl>
    <w:lvl w:ilvl="8" w:tplc="0858775C">
      <w:numFmt w:val="bullet"/>
      <w:lvlText w:val="•"/>
      <w:lvlJc w:val="left"/>
      <w:pPr>
        <w:ind w:left="5112" w:hanging="510"/>
      </w:pPr>
      <w:rPr>
        <w:rFonts w:hint="default"/>
        <w:lang w:val="en-GB" w:eastAsia="en-GB" w:bidi="en-GB"/>
      </w:rPr>
    </w:lvl>
  </w:abstractNum>
  <w:abstractNum w:abstractNumId="64" w15:restartNumberingAfterBreak="0">
    <w:nsid w:val="5B78515D"/>
    <w:multiLevelType w:val="hybridMultilevel"/>
    <w:tmpl w:val="2BCC9AA8"/>
    <w:lvl w:ilvl="0" w:tplc="CD9C93FC">
      <w:numFmt w:val="bullet"/>
      <w:lvlText w:val="•"/>
      <w:lvlJc w:val="left"/>
      <w:pPr>
        <w:ind w:left="652" w:hanging="510"/>
      </w:pPr>
      <w:rPr>
        <w:rFonts w:ascii="Lato Light" w:eastAsia="Lato Light" w:hAnsi="Lato Light" w:cs="Lato Light" w:hint="default"/>
        <w:spacing w:val="-6"/>
        <w:w w:val="97"/>
        <w:sz w:val="20"/>
        <w:szCs w:val="20"/>
        <w:lang w:val="en-GB" w:eastAsia="en-GB" w:bidi="en-GB"/>
      </w:rPr>
    </w:lvl>
    <w:lvl w:ilvl="1" w:tplc="BBEE0C38">
      <w:numFmt w:val="bullet"/>
      <w:lvlText w:val="•"/>
      <w:lvlJc w:val="left"/>
      <w:pPr>
        <w:ind w:left="1216" w:hanging="510"/>
      </w:pPr>
      <w:rPr>
        <w:rFonts w:hint="default"/>
        <w:lang w:val="en-GB" w:eastAsia="en-GB" w:bidi="en-GB"/>
      </w:rPr>
    </w:lvl>
    <w:lvl w:ilvl="2" w:tplc="24042D34">
      <w:numFmt w:val="bullet"/>
      <w:lvlText w:val="•"/>
      <w:lvlJc w:val="left"/>
      <w:pPr>
        <w:ind w:left="1773" w:hanging="510"/>
      </w:pPr>
      <w:rPr>
        <w:rFonts w:hint="default"/>
        <w:lang w:val="en-GB" w:eastAsia="en-GB" w:bidi="en-GB"/>
      </w:rPr>
    </w:lvl>
    <w:lvl w:ilvl="3" w:tplc="9B3A7E16">
      <w:numFmt w:val="bullet"/>
      <w:lvlText w:val="•"/>
      <w:lvlJc w:val="left"/>
      <w:pPr>
        <w:ind w:left="2329" w:hanging="510"/>
      </w:pPr>
      <w:rPr>
        <w:rFonts w:hint="default"/>
        <w:lang w:val="en-GB" w:eastAsia="en-GB" w:bidi="en-GB"/>
      </w:rPr>
    </w:lvl>
    <w:lvl w:ilvl="4" w:tplc="AC86189E">
      <w:numFmt w:val="bullet"/>
      <w:lvlText w:val="•"/>
      <w:lvlJc w:val="left"/>
      <w:pPr>
        <w:ind w:left="2886" w:hanging="510"/>
      </w:pPr>
      <w:rPr>
        <w:rFonts w:hint="default"/>
        <w:lang w:val="en-GB" w:eastAsia="en-GB" w:bidi="en-GB"/>
      </w:rPr>
    </w:lvl>
    <w:lvl w:ilvl="5" w:tplc="ACEA433C">
      <w:numFmt w:val="bullet"/>
      <w:lvlText w:val="•"/>
      <w:lvlJc w:val="left"/>
      <w:pPr>
        <w:ind w:left="3443" w:hanging="510"/>
      </w:pPr>
      <w:rPr>
        <w:rFonts w:hint="default"/>
        <w:lang w:val="en-GB" w:eastAsia="en-GB" w:bidi="en-GB"/>
      </w:rPr>
    </w:lvl>
    <w:lvl w:ilvl="6" w:tplc="A6AC7D96">
      <w:numFmt w:val="bullet"/>
      <w:lvlText w:val="•"/>
      <w:lvlJc w:val="left"/>
      <w:pPr>
        <w:ind w:left="3999" w:hanging="510"/>
      </w:pPr>
      <w:rPr>
        <w:rFonts w:hint="default"/>
        <w:lang w:val="en-GB" w:eastAsia="en-GB" w:bidi="en-GB"/>
      </w:rPr>
    </w:lvl>
    <w:lvl w:ilvl="7" w:tplc="73E6C3F8">
      <w:numFmt w:val="bullet"/>
      <w:lvlText w:val="•"/>
      <w:lvlJc w:val="left"/>
      <w:pPr>
        <w:ind w:left="4556" w:hanging="510"/>
      </w:pPr>
      <w:rPr>
        <w:rFonts w:hint="default"/>
        <w:lang w:val="en-GB" w:eastAsia="en-GB" w:bidi="en-GB"/>
      </w:rPr>
    </w:lvl>
    <w:lvl w:ilvl="8" w:tplc="A46A1448">
      <w:numFmt w:val="bullet"/>
      <w:lvlText w:val="•"/>
      <w:lvlJc w:val="left"/>
      <w:pPr>
        <w:ind w:left="5112" w:hanging="510"/>
      </w:pPr>
      <w:rPr>
        <w:rFonts w:hint="default"/>
        <w:lang w:val="en-GB" w:eastAsia="en-GB" w:bidi="en-GB"/>
      </w:rPr>
    </w:lvl>
  </w:abstractNum>
  <w:abstractNum w:abstractNumId="65" w15:restartNumberingAfterBreak="0">
    <w:nsid w:val="5EF65BFE"/>
    <w:multiLevelType w:val="hybridMultilevel"/>
    <w:tmpl w:val="F5F4381E"/>
    <w:lvl w:ilvl="0" w:tplc="5100DBFA">
      <w:numFmt w:val="bullet"/>
      <w:lvlText w:val="•"/>
      <w:lvlJc w:val="left"/>
      <w:pPr>
        <w:ind w:left="652" w:hanging="510"/>
      </w:pPr>
      <w:rPr>
        <w:rFonts w:ascii="Lato Light" w:eastAsia="Lato Light" w:hAnsi="Lato Light" w:cs="Lato Light" w:hint="default"/>
        <w:spacing w:val="-6"/>
        <w:w w:val="97"/>
        <w:sz w:val="20"/>
        <w:szCs w:val="20"/>
        <w:lang w:val="en-GB" w:eastAsia="en-GB" w:bidi="en-GB"/>
      </w:rPr>
    </w:lvl>
    <w:lvl w:ilvl="1" w:tplc="C3B6C17A">
      <w:numFmt w:val="bullet"/>
      <w:lvlText w:val="•"/>
      <w:lvlJc w:val="left"/>
      <w:pPr>
        <w:ind w:left="1216" w:hanging="510"/>
      </w:pPr>
      <w:rPr>
        <w:rFonts w:hint="default"/>
        <w:lang w:val="en-GB" w:eastAsia="en-GB" w:bidi="en-GB"/>
      </w:rPr>
    </w:lvl>
    <w:lvl w:ilvl="2" w:tplc="DD42A8E0">
      <w:numFmt w:val="bullet"/>
      <w:lvlText w:val="•"/>
      <w:lvlJc w:val="left"/>
      <w:pPr>
        <w:ind w:left="1773" w:hanging="510"/>
      </w:pPr>
      <w:rPr>
        <w:rFonts w:hint="default"/>
        <w:lang w:val="en-GB" w:eastAsia="en-GB" w:bidi="en-GB"/>
      </w:rPr>
    </w:lvl>
    <w:lvl w:ilvl="3" w:tplc="3F1C7636">
      <w:numFmt w:val="bullet"/>
      <w:lvlText w:val="•"/>
      <w:lvlJc w:val="left"/>
      <w:pPr>
        <w:ind w:left="2329" w:hanging="510"/>
      </w:pPr>
      <w:rPr>
        <w:rFonts w:hint="default"/>
        <w:lang w:val="en-GB" w:eastAsia="en-GB" w:bidi="en-GB"/>
      </w:rPr>
    </w:lvl>
    <w:lvl w:ilvl="4" w:tplc="70C0DB00">
      <w:numFmt w:val="bullet"/>
      <w:lvlText w:val="•"/>
      <w:lvlJc w:val="left"/>
      <w:pPr>
        <w:ind w:left="2886" w:hanging="510"/>
      </w:pPr>
      <w:rPr>
        <w:rFonts w:hint="default"/>
        <w:lang w:val="en-GB" w:eastAsia="en-GB" w:bidi="en-GB"/>
      </w:rPr>
    </w:lvl>
    <w:lvl w:ilvl="5" w:tplc="31145CAA">
      <w:numFmt w:val="bullet"/>
      <w:lvlText w:val="•"/>
      <w:lvlJc w:val="left"/>
      <w:pPr>
        <w:ind w:left="3443" w:hanging="510"/>
      </w:pPr>
      <w:rPr>
        <w:rFonts w:hint="default"/>
        <w:lang w:val="en-GB" w:eastAsia="en-GB" w:bidi="en-GB"/>
      </w:rPr>
    </w:lvl>
    <w:lvl w:ilvl="6" w:tplc="704A2F98">
      <w:numFmt w:val="bullet"/>
      <w:lvlText w:val="•"/>
      <w:lvlJc w:val="left"/>
      <w:pPr>
        <w:ind w:left="3999" w:hanging="510"/>
      </w:pPr>
      <w:rPr>
        <w:rFonts w:hint="default"/>
        <w:lang w:val="en-GB" w:eastAsia="en-GB" w:bidi="en-GB"/>
      </w:rPr>
    </w:lvl>
    <w:lvl w:ilvl="7" w:tplc="24E020BC">
      <w:numFmt w:val="bullet"/>
      <w:lvlText w:val="•"/>
      <w:lvlJc w:val="left"/>
      <w:pPr>
        <w:ind w:left="4556" w:hanging="510"/>
      </w:pPr>
      <w:rPr>
        <w:rFonts w:hint="default"/>
        <w:lang w:val="en-GB" w:eastAsia="en-GB" w:bidi="en-GB"/>
      </w:rPr>
    </w:lvl>
    <w:lvl w:ilvl="8" w:tplc="1C30C05A">
      <w:numFmt w:val="bullet"/>
      <w:lvlText w:val="•"/>
      <w:lvlJc w:val="left"/>
      <w:pPr>
        <w:ind w:left="5112" w:hanging="510"/>
      </w:pPr>
      <w:rPr>
        <w:rFonts w:hint="default"/>
        <w:lang w:val="en-GB" w:eastAsia="en-GB" w:bidi="en-GB"/>
      </w:rPr>
    </w:lvl>
  </w:abstractNum>
  <w:abstractNum w:abstractNumId="66" w15:restartNumberingAfterBreak="0">
    <w:nsid w:val="62272E9B"/>
    <w:multiLevelType w:val="hybridMultilevel"/>
    <w:tmpl w:val="61DEDB72"/>
    <w:lvl w:ilvl="0" w:tplc="37680638">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F6C6D3D2">
      <w:numFmt w:val="bullet"/>
      <w:lvlText w:val="•"/>
      <w:lvlJc w:val="left"/>
      <w:pPr>
        <w:ind w:left="1216" w:hanging="510"/>
      </w:pPr>
      <w:rPr>
        <w:rFonts w:hint="default"/>
        <w:lang w:val="en-GB" w:eastAsia="en-GB" w:bidi="en-GB"/>
      </w:rPr>
    </w:lvl>
    <w:lvl w:ilvl="2" w:tplc="DC7AF178">
      <w:numFmt w:val="bullet"/>
      <w:lvlText w:val="•"/>
      <w:lvlJc w:val="left"/>
      <w:pPr>
        <w:ind w:left="1773" w:hanging="510"/>
      </w:pPr>
      <w:rPr>
        <w:rFonts w:hint="default"/>
        <w:lang w:val="en-GB" w:eastAsia="en-GB" w:bidi="en-GB"/>
      </w:rPr>
    </w:lvl>
    <w:lvl w:ilvl="3" w:tplc="29527ABC">
      <w:numFmt w:val="bullet"/>
      <w:lvlText w:val="•"/>
      <w:lvlJc w:val="left"/>
      <w:pPr>
        <w:ind w:left="2329" w:hanging="510"/>
      </w:pPr>
      <w:rPr>
        <w:rFonts w:hint="default"/>
        <w:lang w:val="en-GB" w:eastAsia="en-GB" w:bidi="en-GB"/>
      </w:rPr>
    </w:lvl>
    <w:lvl w:ilvl="4" w:tplc="13587AA4">
      <w:numFmt w:val="bullet"/>
      <w:lvlText w:val="•"/>
      <w:lvlJc w:val="left"/>
      <w:pPr>
        <w:ind w:left="2886" w:hanging="510"/>
      </w:pPr>
      <w:rPr>
        <w:rFonts w:hint="default"/>
        <w:lang w:val="en-GB" w:eastAsia="en-GB" w:bidi="en-GB"/>
      </w:rPr>
    </w:lvl>
    <w:lvl w:ilvl="5" w:tplc="771835FC">
      <w:numFmt w:val="bullet"/>
      <w:lvlText w:val="•"/>
      <w:lvlJc w:val="left"/>
      <w:pPr>
        <w:ind w:left="3443" w:hanging="510"/>
      </w:pPr>
      <w:rPr>
        <w:rFonts w:hint="default"/>
        <w:lang w:val="en-GB" w:eastAsia="en-GB" w:bidi="en-GB"/>
      </w:rPr>
    </w:lvl>
    <w:lvl w:ilvl="6" w:tplc="90CEBB18">
      <w:numFmt w:val="bullet"/>
      <w:lvlText w:val="•"/>
      <w:lvlJc w:val="left"/>
      <w:pPr>
        <w:ind w:left="3999" w:hanging="510"/>
      </w:pPr>
      <w:rPr>
        <w:rFonts w:hint="default"/>
        <w:lang w:val="en-GB" w:eastAsia="en-GB" w:bidi="en-GB"/>
      </w:rPr>
    </w:lvl>
    <w:lvl w:ilvl="7" w:tplc="32AEBCC6">
      <w:numFmt w:val="bullet"/>
      <w:lvlText w:val="•"/>
      <w:lvlJc w:val="left"/>
      <w:pPr>
        <w:ind w:left="4556" w:hanging="510"/>
      </w:pPr>
      <w:rPr>
        <w:rFonts w:hint="default"/>
        <w:lang w:val="en-GB" w:eastAsia="en-GB" w:bidi="en-GB"/>
      </w:rPr>
    </w:lvl>
    <w:lvl w:ilvl="8" w:tplc="993AAF60">
      <w:numFmt w:val="bullet"/>
      <w:lvlText w:val="•"/>
      <w:lvlJc w:val="left"/>
      <w:pPr>
        <w:ind w:left="5112" w:hanging="510"/>
      </w:pPr>
      <w:rPr>
        <w:rFonts w:hint="default"/>
        <w:lang w:val="en-GB" w:eastAsia="en-GB" w:bidi="en-GB"/>
      </w:rPr>
    </w:lvl>
  </w:abstractNum>
  <w:abstractNum w:abstractNumId="67" w15:restartNumberingAfterBreak="0">
    <w:nsid w:val="62813492"/>
    <w:multiLevelType w:val="hybridMultilevel"/>
    <w:tmpl w:val="EDB00CA6"/>
    <w:lvl w:ilvl="0" w:tplc="A8D2F0EE">
      <w:numFmt w:val="bullet"/>
      <w:lvlText w:val="•"/>
      <w:lvlJc w:val="left"/>
      <w:pPr>
        <w:ind w:left="653" w:hanging="510"/>
      </w:pPr>
      <w:rPr>
        <w:rFonts w:ascii="Lato Light" w:eastAsia="Lato Light" w:hAnsi="Lato Light" w:cs="Lato Light" w:hint="default"/>
        <w:spacing w:val="-7"/>
        <w:w w:val="100"/>
        <w:sz w:val="20"/>
        <w:szCs w:val="20"/>
        <w:lang w:val="en-GB" w:eastAsia="en-GB" w:bidi="en-GB"/>
      </w:rPr>
    </w:lvl>
    <w:lvl w:ilvl="1" w:tplc="82C2ABB2">
      <w:numFmt w:val="bullet"/>
      <w:lvlText w:val="•"/>
      <w:lvlJc w:val="left"/>
      <w:pPr>
        <w:ind w:left="1216" w:hanging="510"/>
      </w:pPr>
      <w:rPr>
        <w:rFonts w:hint="default"/>
        <w:lang w:val="en-GB" w:eastAsia="en-GB" w:bidi="en-GB"/>
      </w:rPr>
    </w:lvl>
    <w:lvl w:ilvl="2" w:tplc="669E128C">
      <w:numFmt w:val="bullet"/>
      <w:lvlText w:val="•"/>
      <w:lvlJc w:val="left"/>
      <w:pPr>
        <w:ind w:left="1773" w:hanging="510"/>
      </w:pPr>
      <w:rPr>
        <w:rFonts w:hint="default"/>
        <w:lang w:val="en-GB" w:eastAsia="en-GB" w:bidi="en-GB"/>
      </w:rPr>
    </w:lvl>
    <w:lvl w:ilvl="3" w:tplc="EA9618B8">
      <w:numFmt w:val="bullet"/>
      <w:lvlText w:val="•"/>
      <w:lvlJc w:val="left"/>
      <w:pPr>
        <w:ind w:left="2329" w:hanging="510"/>
      </w:pPr>
      <w:rPr>
        <w:rFonts w:hint="default"/>
        <w:lang w:val="en-GB" w:eastAsia="en-GB" w:bidi="en-GB"/>
      </w:rPr>
    </w:lvl>
    <w:lvl w:ilvl="4" w:tplc="CF6CEF8E">
      <w:numFmt w:val="bullet"/>
      <w:lvlText w:val="•"/>
      <w:lvlJc w:val="left"/>
      <w:pPr>
        <w:ind w:left="2886" w:hanging="510"/>
      </w:pPr>
      <w:rPr>
        <w:rFonts w:hint="default"/>
        <w:lang w:val="en-GB" w:eastAsia="en-GB" w:bidi="en-GB"/>
      </w:rPr>
    </w:lvl>
    <w:lvl w:ilvl="5" w:tplc="9F88C9EE">
      <w:numFmt w:val="bullet"/>
      <w:lvlText w:val="•"/>
      <w:lvlJc w:val="left"/>
      <w:pPr>
        <w:ind w:left="3443" w:hanging="510"/>
      </w:pPr>
      <w:rPr>
        <w:rFonts w:hint="default"/>
        <w:lang w:val="en-GB" w:eastAsia="en-GB" w:bidi="en-GB"/>
      </w:rPr>
    </w:lvl>
    <w:lvl w:ilvl="6" w:tplc="3ADC7D4E">
      <w:numFmt w:val="bullet"/>
      <w:lvlText w:val="•"/>
      <w:lvlJc w:val="left"/>
      <w:pPr>
        <w:ind w:left="3999" w:hanging="510"/>
      </w:pPr>
      <w:rPr>
        <w:rFonts w:hint="default"/>
        <w:lang w:val="en-GB" w:eastAsia="en-GB" w:bidi="en-GB"/>
      </w:rPr>
    </w:lvl>
    <w:lvl w:ilvl="7" w:tplc="848EA834">
      <w:numFmt w:val="bullet"/>
      <w:lvlText w:val="•"/>
      <w:lvlJc w:val="left"/>
      <w:pPr>
        <w:ind w:left="4556" w:hanging="510"/>
      </w:pPr>
      <w:rPr>
        <w:rFonts w:hint="default"/>
        <w:lang w:val="en-GB" w:eastAsia="en-GB" w:bidi="en-GB"/>
      </w:rPr>
    </w:lvl>
    <w:lvl w:ilvl="8" w:tplc="535A0F18">
      <w:numFmt w:val="bullet"/>
      <w:lvlText w:val="•"/>
      <w:lvlJc w:val="left"/>
      <w:pPr>
        <w:ind w:left="5112" w:hanging="510"/>
      </w:pPr>
      <w:rPr>
        <w:rFonts w:hint="default"/>
        <w:lang w:val="en-GB" w:eastAsia="en-GB" w:bidi="en-GB"/>
      </w:rPr>
    </w:lvl>
  </w:abstractNum>
  <w:abstractNum w:abstractNumId="68" w15:restartNumberingAfterBreak="0">
    <w:nsid w:val="62995134"/>
    <w:multiLevelType w:val="hybridMultilevel"/>
    <w:tmpl w:val="EC482C7E"/>
    <w:lvl w:ilvl="0" w:tplc="3BB616D0">
      <w:numFmt w:val="bullet"/>
      <w:lvlText w:val="•"/>
      <w:lvlJc w:val="left"/>
      <w:pPr>
        <w:ind w:left="653" w:hanging="510"/>
      </w:pPr>
      <w:rPr>
        <w:rFonts w:ascii="Lato Light" w:eastAsia="Lato Light" w:hAnsi="Lato Light" w:cs="Lato Light" w:hint="default"/>
        <w:spacing w:val="-6"/>
        <w:w w:val="97"/>
        <w:sz w:val="20"/>
        <w:szCs w:val="20"/>
        <w:lang w:val="en-GB" w:eastAsia="en-GB" w:bidi="en-GB"/>
      </w:rPr>
    </w:lvl>
    <w:lvl w:ilvl="1" w:tplc="9BA8F224">
      <w:numFmt w:val="bullet"/>
      <w:lvlText w:val="•"/>
      <w:lvlJc w:val="left"/>
      <w:pPr>
        <w:ind w:left="1216" w:hanging="510"/>
      </w:pPr>
      <w:rPr>
        <w:rFonts w:hint="default"/>
        <w:lang w:val="en-GB" w:eastAsia="en-GB" w:bidi="en-GB"/>
      </w:rPr>
    </w:lvl>
    <w:lvl w:ilvl="2" w:tplc="D2440AE0">
      <w:numFmt w:val="bullet"/>
      <w:lvlText w:val="•"/>
      <w:lvlJc w:val="left"/>
      <w:pPr>
        <w:ind w:left="1773" w:hanging="510"/>
      </w:pPr>
      <w:rPr>
        <w:rFonts w:hint="default"/>
        <w:lang w:val="en-GB" w:eastAsia="en-GB" w:bidi="en-GB"/>
      </w:rPr>
    </w:lvl>
    <w:lvl w:ilvl="3" w:tplc="9E7EEAD2">
      <w:numFmt w:val="bullet"/>
      <w:lvlText w:val="•"/>
      <w:lvlJc w:val="left"/>
      <w:pPr>
        <w:ind w:left="2329" w:hanging="510"/>
      </w:pPr>
      <w:rPr>
        <w:rFonts w:hint="default"/>
        <w:lang w:val="en-GB" w:eastAsia="en-GB" w:bidi="en-GB"/>
      </w:rPr>
    </w:lvl>
    <w:lvl w:ilvl="4" w:tplc="0B2265C2">
      <w:numFmt w:val="bullet"/>
      <w:lvlText w:val="•"/>
      <w:lvlJc w:val="left"/>
      <w:pPr>
        <w:ind w:left="2886" w:hanging="510"/>
      </w:pPr>
      <w:rPr>
        <w:rFonts w:hint="default"/>
        <w:lang w:val="en-GB" w:eastAsia="en-GB" w:bidi="en-GB"/>
      </w:rPr>
    </w:lvl>
    <w:lvl w:ilvl="5" w:tplc="46B62812">
      <w:numFmt w:val="bullet"/>
      <w:lvlText w:val="•"/>
      <w:lvlJc w:val="left"/>
      <w:pPr>
        <w:ind w:left="3443" w:hanging="510"/>
      </w:pPr>
      <w:rPr>
        <w:rFonts w:hint="default"/>
        <w:lang w:val="en-GB" w:eastAsia="en-GB" w:bidi="en-GB"/>
      </w:rPr>
    </w:lvl>
    <w:lvl w:ilvl="6" w:tplc="9E42D6E4">
      <w:numFmt w:val="bullet"/>
      <w:lvlText w:val="•"/>
      <w:lvlJc w:val="left"/>
      <w:pPr>
        <w:ind w:left="3999" w:hanging="510"/>
      </w:pPr>
      <w:rPr>
        <w:rFonts w:hint="default"/>
        <w:lang w:val="en-GB" w:eastAsia="en-GB" w:bidi="en-GB"/>
      </w:rPr>
    </w:lvl>
    <w:lvl w:ilvl="7" w:tplc="8E08407E">
      <w:numFmt w:val="bullet"/>
      <w:lvlText w:val="•"/>
      <w:lvlJc w:val="left"/>
      <w:pPr>
        <w:ind w:left="4556" w:hanging="510"/>
      </w:pPr>
      <w:rPr>
        <w:rFonts w:hint="default"/>
        <w:lang w:val="en-GB" w:eastAsia="en-GB" w:bidi="en-GB"/>
      </w:rPr>
    </w:lvl>
    <w:lvl w:ilvl="8" w:tplc="757A57F6">
      <w:numFmt w:val="bullet"/>
      <w:lvlText w:val="•"/>
      <w:lvlJc w:val="left"/>
      <w:pPr>
        <w:ind w:left="5112" w:hanging="510"/>
      </w:pPr>
      <w:rPr>
        <w:rFonts w:hint="default"/>
        <w:lang w:val="en-GB" w:eastAsia="en-GB" w:bidi="en-GB"/>
      </w:rPr>
    </w:lvl>
  </w:abstractNum>
  <w:abstractNum w:abstractNumId="69" w15:restartNumberingAfterBreak="0">
    <w:nsid w:val="62C15DD7"/>
    <w:multiLevelType w:val="hybridMultilevel"/>
    <w:tmpl w:val="AFFC0272"/>
    <w:lvl w:ilvl="0" w:tplc="1BE46D76">
      <w:numFmt w:val="bullet"/>
      <w:lvlText w:val="•"/>
      <w:lvlJc w:val="left"/>
      <w:pPr>
        <w:ind w:left="653" w:hanging="510"/>
      </w:pPr>
      <w:rPr>
        <w:rFonts w:ascii="Lato Light" w:eastAsia="Lato Light" w:hAnsi="Lato Light" w:cs="Lato Light" w:hint="default"/>
        <w:spacing w:val="-6"/>
        <w:w w:val="100"/>
        <w:sz w:val="20"/>
        <w:szCs w:val="20"/>
        <w:lang w:val="en-GB" w:eastAsia="en-GB" w:bidi="en-GB"/>
      </w:rPr>
    </w:lvl>
    <w:lvl w:ilvl="1" w:tplc="BF688E82">
      <w:numFmt w:val="bullet"/>
      <w:lvlText w:val="•"/>
      <w:lvlJc w:val="left"/>
      <w:pPr>
        <w:ind w:left="1216" w:hanging="510"/>
      </w:pPr>
      <w:rPr>
        <w:rFonts w:hint="default"/>
        <w:lang w:val="en-GB" w:eastAsia="en-GB" w:bidi="en-GB"/>
      </w:rPr>
    </w:lvl>
    <w:lvl w:ilvl="2" w:tplc="B78041EE">
      <w:numFmt w:val="bullet"/>
      <w:lvlText w:val="•"/>
      <w:lvlJc w:val="left"/>
      <w:pPr>
        <w:ind w:left="1773" w:hanging="510"/>
      </w:pPr>
      <w:rPr>
        <w:rFonts w:hint="default"/>
        <w:lang w:val="en-GB" w:eastAsia="en-GB" w:bidi="en-GB"/>
      </w:rPr>
    </w:lvl>
    <w:lvl w:ilvl="3" w:tplc="CEE25FAE">
      <w:numFmt w:val="bullet"/>
      <w:lvlText w:val="•"/>
      <w:lvlJc w:val="left"/>
      <w:pPr>
        <w:ind w:left="2329" w:hanging="510"/>
      </w:pPr>
      <w:rPr>
        <w:rFonts w:hint="default"/>
        <w:lang w:val="en-GB" w:eastAsia="en-GB" w:bidi="en-GB"/>
      </w:rPr>
    </w:lvl>
    <w:lvl w:ilvl="4" w:tplc="32B81110">
      <w:numFmt w:val="bullet"/>
      <w:lvlText w:val="•"/>
      <w:lvlJc w:val="left"/>
      <w:pPr>
        <w:ind w:left="2886" w:hanging="510"/>
      </w:pPr>
      <w:rPr>
        <w:rFonts w:hint="default"/>
        <w:lang w:val="en-GB" w:eastAsia="en-GB" w:bidi="en-GB"/>
      </w:rPr>
    </w:lvl>
    <w:lvl w:ilvl="5" w:tplc="F612BA7A">
      <w:numFmt w:val="bullet"/>
      <w:lvlText w:val="•"/>
      <w:lvlJc w:val="left"/>
      <w:pPr>
        <w:ind w:left="3443" w:hanging="510"/>
      </w:pPr>
      <w:rPr>
        <w:rFonts w:hint="default"/>
        <w:lang w:val="en-GB" w:eastAsia="en-GB" w:bidi="en-GB"/>
      </w:rPr>
    </w:lvl>
    <w:lvl w:ilvl="6" w:tplc="83CEFD3A">
      <w:numFmt w:val="bullet"/>
      <w:lvlText w:val="•"/>
      <w:lvlJc w:val="left"/>
      <w:pPr>
        <w:ind w:left="3999" w:hanging="510"/>
      </w:pPr>
      <w:rPr>
        <w:rFonts w:hint="default"/>
        <w:lang w:val="en-GB" w:eastAsia="en-GB" w:bidi="en-GB"/>
      </w:rPr>
    </w:lvl>
    <w:lvl w:ilvl="7" w:tplc="21704304">
      <w:numFmt w:val="bullet"/>
      <w:lvlText w:val="•"/>
      <w:lvlJc w:val="left"/>
      <w:pPr>
        <w:ind w:left="4556" w:hanging="510"/>
      </w:pPr>
      <w:rPr>
        <w:rFonts w:hint="default"/>
        <w:lang w:val="en-GB" w:eastAsia="en-GB" w:bidi="en-GB"/>
      </w:rPr>
    </w:lvl>
    <w:lvl w:ilvl="8" w:tplc="49A81BD4">
      <w:numFmt w:val="bullet"/>
      <w:lvlText w:val="•"/>
      <w:lvlJc w:val="left"/>
      <w:pPr>
        <w:ind w:left="5112" w:hanging="510"/>
      </w:pPr>
      <w:rPr>
        <w:rFonts w:hint="default"/>
        <w:lang w:val="en-GB" w:eastAsia="en-GB" w:bidi="en-GB"/>
      </w:rPr>
    </w:lvl>
  </w:abstractNum>
  <w:abstractNum w:abstractNumId="70" w15:restartNumberingAfterBreak="0">
    <w:nsid w:val="636C7372"/>
    <w:multiLevelType w:val="hybridMultilevel"/>
    <w:tmpl w:val="45E4AD70"/>
    <w:lvl w:ilvl="0" w:tplc="22403CF2">
      <w:numFmt w:val="bullet"/>
      <w:lvlText w:val="•"/>
      <w:lvlJc w:val="left"/>
      <w:pPr>
        <w:ind w:left="653" w:hanging="510"/>
      </w:pPr>
      <w:rPr>
        <w:rFonts w:ascii="Lato Light" w:eastAsia="Lato Light" w:hAnsi="Lato Light" w:cs="Lato Light" w:hint="default"/>
        <w:spacing w:val="-6"/>
        <w:w w:val="100"/>
        <w:sz w:val="20"/>
        <w:szCs w:val="20"/>
        <w:lang w:val="en-GB" w:eastAsia="en-GB" w:bidi="en-GB"/>
      </w:rPr>
    </w:lvl>
    <w:lvl w:ilvl="1" w:tplc="6F7EB9CA">
      <w:numFmt w:val="bullet"/>
      <w:lvlText w:val="•"/>
      <w:lvlJc w:val="left"/>
      <w:pPr>
        <w:ind w:left="1216" w:hanging="510"/>
      </w:pPr>
      <w:rPr>
        <w:rFonts w:hint="default"/>
        <w:lang w:val="en-GB" w:eastAsia="en-GB" w:bidi="en-GB"/>
      </w:rPr>
    </w:lvl>
    <w:lvl w:ilvl="2" w:tplc="08FA9C16">
      <w:numFmt w:val="bullet"/>
      <w:lvlText w:val="•"/>
      <w:lvlJc w:val="left"/>
      <w:pPr>
        <w:ind w:left="1773" w:hanging="510"/>
      </w:pPr>
      <w:rPr>
        <w:rFonts w:hint="default"/>
        <w:lang w:val="en-GB" w:eastAsia="en-GB" w:bidi="en-GB"/>
      </w:rPr>
    </w:lvl>
    <w:lvl w:ilvl="3" w:tplc="9F749A88">
      <w:numFmt w:val="bullet"/>
      <w:lvlText w:val="•"/>
      <w:lvlJc w:val="left"/>
      <w:pPr>
        <w:ind w:left="2329" w:hanging="510"/>
      </w:pPr>
      <w:rPr>
        <w:rFonts w:hint="default"/>
        <w:lang w:val="en-GB" w:eastAsia="en-GB" w:bidi="en-GB"/>
      </w:rPr>
    </w:lvl>
    <w:lvl w:ilvl="4" w:tplc="DF94E490">
      <w:numFmt w:val="bullet"/>
      <w:lvlText w:val="•"/>
      <w:lvlJc w:val="left"/>
      <w:pPr>
        <w:ind w:left="2886" w:hanging="510"/>
      </w:pPr>
      <w:rPr>
        <w:rFonts w:hint="default"/>
        <w:lang w:val="en-GB" w:eastAsia="en-GB" w:bidi="en-GB"/>
      </w:rPr>
    </w:lvl>
    <w:lvl w:ilvl="5" w:tplc="0780261C">
      <w:numFmt w:val="bullet"/>
      <w:lvlText w:val="•"/>
      <w:lvlJc w:val="left"/>
      <w:pPr>
        <w:ind w:left="3443" w:hanging="510"/>
      </w:pPr>
      <w:rPr>
        <w:rFonts w:hint="default"/>
        <w:lang w:val="en-GB" w:eastAsia="en-GB" w:bidi="en-GB"/>
      </w:rPr>
    </w:lvl>
    <w:lvl w:ilvl="6" w:tplc="5E787964">
      <w:numFmt w:val="bullet"/>
      <w:lvlText w:val="•"/>
      <w:lvlJc w:val="left"/>
      <w:pPr>
        <w:ind w:left="3999" w:hanging="510"/>
      </w:pPr>
      <w:rPr>
        <w:rFonts w:hint="default"/>
        <w:lang w:val="en-GB" w:eastAsia="en-GB" w:bidi="en-GB"/>
      </w:rPr>
    </w:lvl>
    <w:lvl w:ilvl="7" w:tplc="86167E02">
      <w:numFmt w:val="bullet"/>
      <w:lvlText w:val="•"/>
      <w:lvlJc w:val="left"/>
      <w:pPr>
        <w:ind w:left="4556" w:hanging="510"/>
      </w:pPr>
      <w:rPr>
        <w:rFonts w:hint="default"/>
        <w:lang w:val="en-GB" w:eastAsia="en-GB" w:bidi="en-GB"/>
      </w:rPr>
    </w:lvl>
    <w:lvl w:ilvl="8" w:tplc="9B5C93F2">
      <w:numFmt w:val="bullet"/>
      <w:lvlText w:val="•"/>
      <w:lvlJc w:val="left"/>
      <w:pPr>
        <w:ind w:left="5112" w:hanging="510"/>
      </w:pPr>
      <w:rPr>
        <w:rFonts w:hint="default"/>
        <w:lang w:val="en-GB" w:eastAsia="en-GB" w:bidi="en-GB"/>
      </w:rPr>
    </w:lvl>
  </w:abstractNum>
  <w:abstractNum w:abstractNumId="71" w15:restartNumberingAfterBreak="0">
    <w:nsid w:val="669F3AD6"/>
    <w:multiLevelType w:val="hybridMultilevel"/>
    <w:tmpl w:val="DDDCC150"/>
    <w:lvl w:ilvl="0" w:tplc="C3564930">
      <w:numFmt w:val="bullet"/>
      <w:lvlText w:val="•"/>
      <w:lvlJc w:val="left"/>
      <w:pPr>
        <w:ind w:left="654" w:hanging="510"/>
      </w:pPr>
      <w:rPr>
        <w:rFonts w:ascii="Lato Light" w:eastAsia="Lato Light" w:hAnsi="Lato Light" w:cs="Lato Light" w:hint="default"/>
        <w:spacing w:val="-10"/>
        <w:w w:val="100"/>
        <w:sz w:val="20"/>
        <w:szCs w:val="20"/>
        <w:lang w:val="en-GB" w:eastAsia="en-GB" w:bidi="en-GB"/>
      </w:rPr>
    </w:lvl>
    <w:lvl w:ilvl="1" w:tplc="123AB402">
      <w:numFmt w:val="bullet"/>
      <w:lvlText w:val="•"/>
      <w:lvlJc w:val="left"/>
      <w:pPr>
        <w:ind w:left="1216" w:hanging="510"/>
      </w:pPr>
      <w:rPr>
        <w:rFonts w:hint="default"/>
        <w:lang w:val="en-GB" w:eastAsia="en-GB" w:bidi="en-GB"/>
      </w:rPr>
    </w:lvl>
    <w:lvl w:ilvl="2" w:tplc="3FA87422">
      <w:numFmt w:val="bullet"/>
      <w:lvlText w:val="•"/>
      <w:lvlJc w:val="left"/>
      <w:pPr>
        <w:ind w:left="1773" w:hanging="510"/>
      </w:pPr>
      <w:rPr>
        <w:rFonts w:hint="default"/>
        <w:lang w:val="en-GB" w:eastAsia="en-GB" w:bidi="en-GB"/>
      </w:rPr>
    </w:lvl>
    <w:lvl w:ilvl="3" w:tplc="C00868DA">
      <w:numFmt w:val="bullet"/>
      <w:lvlText w:val="•"/>
      <w:lvlJc w:val="left"/>
      <w:pPr>
        <w:ind w:left="2329" w:hanging="510"/>
      </w:pPr>
      <w:rPr>
        <w:rFonts w:hint="default"/>
        <w:lang w:val="en-GB" w:eastAsia="en-GB" w:bidi="en-GB"/>
      </w:rPr>
    </w:lvl>
    <w:lvl w:ilvl="4" w:tplc="E622656E">
      <w:numFmt w:val="bullet"/>
      <w:lvlText w:val="•"/>
      <w:lvlJc w:val="left"/>
      <w:pPr>
        <w:ind w:left="2886" w:hanging="510"/>
      </w:pPr>
      <w:rPr>
        <w:rFonts w:hint="default"/>
        <w:lang w:val="en-GB" w:eastAsia="en-GB" w:bidi="en-GB"/>
      </w:rPr>
    </w:lvl>
    <w:lvl w:ilvl="5" w:tplc="993860DE">
      <w:numFmt w:val="bullet"/>
      <w:lvlText w:val="•"/>
      <w:lvlJc w:val="left"/>
      <w:pPr>
        <w:ind w:left="3443" w:hanging="510"/>
      </w:pPr>
      <w:rPr>
        <w:rFonts w:hint="default"/>
        <w:lang w:val="en-GB" w:eastAsia="en-GB" w:bidi="en-GB"/>
      </w:rPr>
    </w:lvl>
    <w:lvl w:ilvl="6" w:tplc="9FE80CD8">
      <w:numFmt w:val="bullet"/>
      <w:lvlText w:val="•"/>
      <w:lvlJc w:val="left"/>
      <w:pPr>
        <w:ind w:left="3999" w:hanging="510"/>
      </w:pPr>
      <w:rPr>
        <w:rFonts w:hint="default"/>
        <w:lang w:val="en-GB" w:eastAsia="en-GB" w:bidi="en-GB"/>
      </w:rPr>
    </w:lvl>
    <w:lvl w:ilvl="7" w:tplc="F58820E4">
      <w:numFmt w:val="bullet"/>
      <w:lvlText w:val="•"/>
      <w:lvlJc w:val="left"/>
      <w:pPr>
        <w:ind w:left="4556" w:hanging="510"/>
      </w:pPr>
      <w:rPr>
        <w:rFonts w:hint="default"/>
        <w:lang w:val="en-GB" w:eastAsia="en-GB" w:bidi="en-GB"/>
      </w:rPr>
    </w:lvl>
    <w:lvl w:ilvl="8" w:tplc="508A53EC">
      <w:numFmt w:val="bullet"/>
      <w:lvlText w:val="•"/>
      <w:lvlJc w:val="left"/>
      <w:pPr>
        <w:ind w:left="5112" w:hanging="510"/>
      </w:pPr>
      <w:rPr>
        <w:rFonts w:hint="default"/>
        <w:lang w:val="en-GB" w:eastAsia="en-GB" w:bidi="en-GB"/>
      </w:rPr>
    </w:lvl>
  </w:abstractNum>
  <w:abstractNum w:abstractNumId="72" w15:restartNumberingAfterBreak="0">
    <w:nsid w:val="6790569F"/>
    <w:multiLevelType w:val="hybridMultilevel"/>
    <w:tmpl w:val="B42ECB4A"/>
    <w:lvl w:ilvl="0" w:tplc="89146632">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12D4BDBE">
      <w:numFmt w:val="bullet"/>
      <w:lvlText w:val="•"/>
      <w:lvlJc w:val="left"/>
      <w:pPr>
        <w:ind w:left="1216" w:hanging="510"/>
      </w:pPr>
      <w:rPr>
        <w:rFonts w:hint="default"/>
        <w:lang w:val="en-GB" w:eastAsia="en-GB" w:bidi="en-GB"/>
      </w:rPr>
    </w:lvl>
    <w:lvl w:ilvl="2" w:tplc="AE72F708">
      <w:numFmt w:val="bullet"/>
      <w:lvlText w:val="•"/>
      <w:lvlJc w:val="left"/>
      <w:pPr>
        <w:ind w:left="1773" w:hanging="510"/>
      </w:pPr>
      <w:rPr>
        <w:rFonts w:hint="default"/>
        <w:lang w:val="en-GB" w:eastAsia="en-GB" w:bidi="en-GB"/>
      </w:rPr>
    </w:lvl>
    <w:lvl w:ilvl="3" w:tplc="93024F08">
      <w:numFmt w:val="bullet"/>
      <w:lvlText w:val="•"/>
      <w:lvlJc w:val="left"/>
      <w:pPr>
        <w:ind w:left="2329" w:hanging="510"/>
      </w:pPr>
      <w:rPr>
        <w:rFonts w:hint="default"/>
        <w:lang w:val="en-GB" w:eastAsia="en-GB" w:bidi="en-GB"/>
      </w:rPr>
    </w:lvl>
    <w:lvl w:ilvl="4" w:tplc="73D8C2A4">
      <w:numFmt w:val="bullet"/>
      <w:lvlText w:val="•"/>
      <w:lvlJc w:val="left"/>
      <w:pPr>
        <w:ind w:left="2886" w:hanging="510"/>
      </w:pPr>
      <w:rPr>
        <w:rFonts w:hint="default"/>
        <w:lang w:val="en-GB" w:eastAsia="en-GB" w:bidi="en-GB"/>
      </w:rPr>
    </w:lvl>
    <w:lvl w:ilvl="5" w:tplc="81589CC8">
      <w:numFmt w:val="bullet"/>
      <w:lvlText w:val="•"/>
      <w:lvlJc w:val="left"/>
      <w:pPr>
        <w:ind w:left="3443" w:hanging="510"/>
      </w:pPr>
      <w:rPr>
        <w:rFonts w:hint="default"/>
        <w:lang w:val="en-GB" w:eastAsia="en-GB" w:bidi="en-GB"/>
      </w:rPr>
    </w:lvl>
    <w:lvl w:ilvl="6" w:tplc="22C646AA">
      <w:numFmt w:val="bullet"/>
      <w:lvlText w:val="•"/>
      <w:lvlJc w:val="left"/>
      <w:pPr>
        <w:ind w:left="3999" w:hanging="510"/>
      </w:pPr>
      <w:rPr>
        <w:rFonts w:hint="default"/>
        <w:lang w:val="en-GB" w:eastAsia="en-GB" w:bidi="en-GB"/>
      </w:rPr>
    </w:lvl>
    <w:lvl w:ilvl="7" w:tplc="460A7A5E">
      <w:numFmt w:val="bullet"/>
      <w:lvlText w:val="•"/>
      <w:lvlJc w:val="left"/>
      <w:pPr>
        <w:ind w:left="4556" w:hanging="510"/>
      </w:pPr>
      <w:rPr>
        <w:rFonts w:hint="default"/>
        <w:lang w:val="en-GB" w:eastAsia="en-GB" w:bidi="en-GB"/>
      </w:rPr>
    </w:lvl>
    <w:lvl w:ilvl="8" w:tplc="EA94DF5A">
      <w:numFmt w:val="bullet"/>
      <w:lvlText w:val="•"/>
      <w:lvlJc w:val="left"/>
      <w:pPr>
        <w:ind w:left="5112" w:hanging="510"/>
      </w:pPr>
      <w:rPr>
        <w:rFonts w:hint="default"/>
        <w:lang w:val="en-GB" w:eastAsia="en-GB" w:bidi="en-GB"/>
      </w:rPr>
    </w:lvl>
  </w:abstractNum>
  <w:abstractNum w:abstractNumId="73" w15:restartNumberingAfterBreak="0">
    <w:nsid w:val="67F44FA3"/>
    <w:multiLevelType w:val="hybridMultilevel"/>
    <w:tmpl w:val="ED1045A6"/>
    <w:lvl w:ilvl="0" w:tplc="5BA66A58">
      <w:numFmt w:val="bullet"/>
      <w:lvlText w:val="•"/>
      <w:lvlJc w:val="left"/>
      <w:pPr>
        <w:ind w:left="652" w:hanging="510"/>
      </w:pPr>
      <w:rPr>
        <w:rFonts w:ascii="Lato Light" w:eastAsia="Lato Light" w:hAnsi="Lato Light" w:cs="Lato Light" w:hint="default"/>
        <w:spacing w:val="-6"/>
        <w:w w:val="96"/>
        <w:sz w:val="20"/>
        <w:szCs w:val="20"/>
        <w:lang w:val="en-GB" w:eastAsia="en-GB" w:bidi="en-GB"/>
      </w:rPr>
    </w:lvl>
    <w:lvl w:ilvl="1" w:tplc="3B06D352">
      <w:numFmt w:val="bullet"/>
      <w:lvlText w:val="•"/>
      <w:lvlJc w:val="left"/>
      <w:pPr>
        <w:ind w:left="1216" w:hanging="510"/>
      </w:pPr>
      <w:rPr>
        <w:rFonts w:hint="default"/>
        <w:lang w:val="en-GB" w:eastAsia="en-GB" w:bidi="en-GB"/>
      </w:rPr>
    </w:lvl>
    <w:lvl w:ilvl="2" w:tplc="69F091B6">
      <w:numFmt w:val="bullet"/>
      <w:lvlText w:val="•"/>
      <w:lvlJc w:val="left"/>
      <w:pPr>
        <w:ind w:left="1773" w:hanging="510"/>
      </w:pPr>
      <w:rPr>
        <w:rFonts w:hint="default"/>
        <w:lang w:val="en-GB" w:eastAsia="en-GB" w:bidi="en-GB"/>
      </w:rPr>
    </w:lvl>
    <w:lvl w:ilvl="3" w:tplc="71A8CE5C">
      <w:numFmt w:val="bullet"/>
      <w:lvlText w:val="•"/>
      <w:lvlJc w:val="left"/>
      <w:pPr>
        <w:ind w:left="2329" w:hanging="510"/>
      </w:pPr>
      <w:rPr>
        <w:rFonts w:hint="default"/>
        <w:lang w:val="en-GB" w:eastAsia="en-GB" w:bidi="en-GB"/>
      </w:rPr>
    </w:lvl>
    <w:lvl w:ilvl="4" w:tplc="2732EC62">
      <w:numFmt w:val="bullet"/>
      <w:lvlText w:val="•"/>
      <w:lvlJc w:val="left"/>
      <w:pPr>
        <w:ind w:left="2886" w:hanging="510"/>
      </w:pPr>
      <w:rPr>
        <w:rFonts w:hint="default"/>
        <w:lang w:val="en-GB" w:eastAsia="en-GB" w:bidi="en-GB"/>
      </w:rPr>
    </w:lvl>
    <w:lvl w:ilvl="5" w:tplc="15C0BDEC">
      <w:numFmt w:val="bullet"/>
      <w:lvlText w:val="•"/>
      <w:lvlJc w:val="left"/>
      <w:pPr>
        <w:ind w:left="3443" w:hanging="510"/>
      </w:pPr>
      <w:rPr>
        <w:rFonts w:hint="default"/>
        <w:lang w:val="en-GB" w:eastAsia="en-GB" w:bidi="en-GB"/>
      </w:rPr>
    </w:lvl>
    <w:lvl w:ilvl="6" w:tplc="AAE6BC44">
      <w:numFmt w:val="bullet"/>
      <w:lvlText w:val="•"/>
      <w:lvlJc w:val="left"/>
      <w:pPr>
        <w:ind w:left="3999" w:hanging="510"/>
      </w:pPr>
      <w:rPr>
        <w:rFonts w:hint="default"/>
        <w:lang w:val="en-GB" w:eastAsia="en-GB" w:bidi="en-GB"/>
      </w:rPr>
    </w:lvl>
    <w:lvl w:ilvl="7" w:tplc="34A4C726">
      <w:numFmt w:val="bullet"/>
      <w:lvlText w:val="•"/>
      <w:lvlJc w:val="left"/>
      <w:pPr>
        <w:ind w:left="4556" w:hanging="510"/>
      </w:pPr>
      <w:rPr>
        <w:rFonts w:hint="default"/>
        <w:lang w:val="en-GB" w:eastAsia="en-GB" w:bidi="en-GB"/>
      </w:rPr>
    </w:lvl>
    <w:lvl w:ilvl="8" w:tplc="8730E378">
      <w:numFmt w:val="bullet"/>
      <w:lvlText w:val="•"/>
      <w:lvlJc w:val="left"/>
      <w:pPr>
        <w:ind w:left="5112" w:hanging="510"/>
      </w:pPr>
      <w:rPr>
        <w:rFonts w:hint="default"/>
        <w:lang w:val="en-GB" w:eastAsia="en-GB" w:bidi="en-GB"/>
      </w:rPr>
    </w:lvl>
  </w:abstractNum>
  <w:abstractNum w:abstractNumId="74" w15:restartNumberingAfterBreak="0">
    <w:nsid w:val="681F492D"/>
    <w:multiLevelType w:val="hybridMultilevel"/>
    <w:tmpl w:val="2F8C610E"/>
    <w:lvl w:ilvl="0" w:tplc="BF2206A0">
      <w:numFmt w:val="bullet"/>
      <w:lvlText w:val="•"/>
      <w:lvlJc w:val="left"/>
      <w:pPr>
        <w:ind w:left="654" w:hanging="510"/>
      </w:pPr>
      <w:rPr>
        <w:rFonts w:ascii="Lato Light" w:eastAsia="Lato Light" w:hAnsi="Lato Light" w:cs="Lato Light" w:hint="default"/>
        <w:spacing w:val="-6"/>
        <w:w w:val="100"/>
        <w:sz w:val="20"/>
        <w:szCs w:val="20"/>
        <w:lang w:val="en-GB" w:eastAsia="en-GB" w:bidi="en-GB"/>
      </w:rPr>
    </w:lvl>
    <w:lvl w:ilvl="1" w:tplc="79901B3C">
      <w:numFmt w:val="bullet"/>
      <w:lvlText w:val="•"/>
      <w:lvlJc w:val="left"/>
      <w:pPr>
        <w:ind w:left="1216" w:hanging="510"/>
      </w:pPr>
      <w:rPr>
        <w:rFonts w:hint="default"/>
        <w:lang w:val="en-GB" w:eastAsia="en-GB" w:bidi="en-GB"/>
      </w:rPr>
    </w:lvl>
    <w:lvl w:ilvl="2" w:tplc="491080E8">
      <w:numFmt w:val="bullet"/>
      <w:lvlText w:val="•"/>
      <w:lvlJc w:val="left"/>
      <w:pPr>
        <w:ind w:left="1773" w:hanging="510"/>
      </w:pPr>
      <w:rPr>
        <w:rFonts w:hint="default"/>
        <w:lang w:val="en-GB" w:eastAsia="en-GB" w:bidi="en-GB"/>
      </w:rPr>
    </w:lvl>
    <w:lvl w:ilvl="3" w:tplc="DD4C65C2">
      <w:numFmt w:val="bullet"/>
      <w:lvlText w:val="•"/>
      <w:lvlJc w:val="left"/>
      <w:pPr>
        <w:ind w:left="2329" w:hanging="510"/>
      </w:pPr>
      <w:rPr>
        <w:rFonts w:hint="default"/>
        <w:lang w:val="en-GB" w:eastAsia="en-GB" w:bidi="en-GB"/>
      </w:rPr>
    </w:lvl>
    <w:lvl w:ilvl="4" w:tplc="26B20742">
      <w:numFmt w:val="bullet"/>
      <w:lvlText w:val="•"/>
      <w:lvlJc w:val="left"/>
      <w:pPr>
        <w:ind w:left="2886" w:hanging="510"/>
      </w:pPr>
      <w:rPr>
        <w:rFonts w:hint="default"/>
        <w:lang w:val="en-GB" w:eastAsia="en-GB" w:bidi="en-GB"/>
      </w:rPr>
    </w:lvl>
    <w:lvl w:ilvl="5" w:tplc="CED2E878">
      <w:numFmt w:val="bullet"/>
      <w:lvlText w:val="•"/>
      <w:lvlJc w:val="left"/>
      <w:pPr>
        <w:ind w:left="3443" w:hanging="510"/>
      </w:pPr>
      <w:rPr>
        <w:rFonts w:hint="default"/>
        <w:lang w:val="en-GB" w:eastAsia="en-GB" w:bidi="en-GB"/>
      </w:rPr>
    </w:lvl>
    <w:lvl w:ilvl="6" w:tplc="F5DA6450">
      <w:numFmt w:val="bullet"/>
      <w:lvlText w:val="•"/>
      <w:lvlJc w:val="left"/>
      <w:pPr>
        <w:ind w:left="3999" w:hanging="510"/>
      </w:pPr>
      <w:rPr>
        <w:rFonts w:hint="default"/>
        <w:lang w:val="en-GB" w:eastAsia="en-GB" w:bidi="en-GB"/>
      </w:rPr>
    </w:lvl>
    <w:lvl w:ilvl="7" w:tplc="E0FA5FAC">
      <w:numFmt w:val="bullet"/>
      <w:lvlText w:val="•"/>
      <w:lvlJc w:val="left"/>
      <w:pPr>
        <w:ind w:left="4556" w:hanging="510"/>
      </w:pPr>
      <w:rPr>
        <w:rFonts w:hint="default"/>
        <w:lang w:val="en-GB" w:eastAsia="en-GB" w:bidi="en-GB"/>
      </w:rPr>
    </w:lvl>
    <w:lvl w:ilvl="8" w:tplc="B5FC1C40">
      <w:numFmt w:val="bullet"/>
      <w:lvlText w:val="•"/>
      <w:lvlJc w:val="left"/>
      <w:pPr>
        <w:ind w:left="5112" w:hanging="510"/>
      </w:pPr>
      <w:rPr>
        <w:rFonts w:hint="default"/>
        <w:lang w:val="en-GB" w:eastAsia="en-GB" w:bidi="en-GB"/>
      </w:rPr>
    </w:lvl>
  </w:abstractNum>
  <w:abstractNum w:abstractNumId="75" w15:restartNumberingAfterBreak="0">
    <w:nsid w:val="68293F8E"/>
    <w:multiLevelType w:val="hybridMultilevel"/>
    <w:tmpl w:val="DF58D87A"/>
    <w:lvl w:ilvl="0" w:tplc="59DA5788">
      <w:numFmt w:val="bullet"/>
      <w:lvlText w:val="•"/>
      <w:lvlJc w:val="left"/>
      <w:pPr>
        <w:ind w:left="653" w:hanging="510"/>
      </w:pPr>
      <w:rPr>
        <w:rFonts w:ascii="Lato Light" w:eastAsia="Lato Light" w:hAnsi="Lato Light" w:cs="Lato Light" w:hint="default"/>
        <w:spacing w:val="-6"/>
        <w:w w:val="100"/>
        <w:sz w:val="20"/>
        <w:szCs w:val="20"/>
        <w:lang w:val="en-GB" w:eastAsia="en-GB" w:bidi="en-GB"/>
      </w:rPr>
    </w:lvl>
    <w:lvl w:ilvl="1" w:tplc="4F221B24">
      <w:numFmt w:val="bullet"/>
      <w:lvlText w:val="•"/>
      <w:lvlJc w:val="left"/>
      <w:pPr>
        <w:ind w:left="1216" w:hanging="510"/>
      </w:pPr>
      <w:rPr>
        <w:rFonts w:hint="default"/>
        <w:lang w:val="en-GB" w:eastAsia="en-GB" w:bidi="en-GB"/>
      </w:rPr>
    </w:lvl>
    <w:lvl w:ilvl="2" w:tplc="86088374">
      <w:numFmt w:val="bullet"/>
      <w:lvlText w:val="•"/>
      <w:lvlJc w:val="left"/>
      <w:pPr>
        <w:ind w:left="1773" w:hanging="510"/>
      </w:pPr>
      <w:rPr>
        <w:rFonts w:hint="default"/>
        <w:lang w:val="en-GB" w:eastAsia="en-GB" w:bidi="en-GB"/>
      </w:rPr>
    </w:lvl>
    <w:lvl w:ilvl="3" w:tplc="858A9F24">
      <w:numFmt w:val="bullet"/>
      <w:lvlText w:val="•"/>
      <w:lvlJc w:val="left"/>
      <w:pPr>
        <w:ind w:left="2329" w:hanging="510"/>
      </w:pPr>
      <w:rPr>
        <w:rFonts w:hint="default"/>
        <w:lang w:val="en-GB" w:eastAsia="en-GB" w:bidi="en-GB"/>
      </w:rPr>
    </w:lvl>
    <w:lvl w:ilvl="4" w:tplc="9892855C">
      <w:numFmt w:val="bullet"/>
      <w:lvlText w:val="•"/>
      <w:lvlJc w:val="left"/>
      <w:pPr>
        <w:ind w:left="2886" w:hanging="510"/>
      </w:pPr>
      <w:rPr>
        <w:rFonts w:hint="default"/>
        <w:lang w:val="en-GB" w:eastAsia="en-GB" w:bidi="en-GB"/>
      </w:rPr>
    </w:lvl>
    <w:lvl w:ilvl="5" w:tplc="97CC0AEE">
      <w:numFmt w:val="bullet"/>
      <w:lvlText w:val="•"/>
      <w:lvlJc w:val="left"/>
      <w:pPr>
        <w:ind w:left="3443" w:hanging="510"/>
      </w:pPr>
      <w:rPr>
        <w:rFonts w:hint="default"/>
        <w:lang w:val="en-GB" w:eastAsia="en-GB" w:bidi="en-GB"/>
      </w:rPr>
    </w:lvl>
    <w:lvl w:ilvl="6" w:tplc="A1328668">
      <w:numFmt w:val="bullet"/>
      <w:lvlText w:val="•"/>
      <w:lvlJc w:val="left"/>
      <w:pPr>
        <w:ind w:left="3999" w:hanging="510"/>
      </w:pPr>
      <w:rPr>
        <w:rFonts w:hint="default"/>
        <w:lang w:val="en-GB" w:eastAsia="en-GB" w:bidi="en-GB"/>
      </w:rPr>
    </w:lvl>
    <w:lvl w:ilvl="7" w:tplc="D58CD74A">
      <w:numFmt w:val="bullet"/>
      <w:lvlText w:val="•"/>
      <w:lvlJc w:val="left"/>
      <w:pPr>
        <w:ind w:left="4556" w:hanging="510"/>
      </w:pPr>
      <w:rPr>
        <w:rFonts w:hint="default"/>
        <w:lang w:val="en-GB" w:eastAsia="en-GB" w:bidi="en-GB"/>
      </w:rPr>
    </w:lvl>
    <w:lvl w:ilvl="8" w:tplc="F400255A">
      <w:numFmt w:val="bullet"/>
      <w:lvlText w:val="•"/>
      <w:lvlJc w:val="left"/>
      <w:pPr>
        <w:ind w:left="5112" w:hanging="510"/>
      </w:pPr>
      <w:rPr>
        <w:rFonts w:hint="default"/>
        <w:lang w:val="en-GB" w:eastAsia="en-GB" w:bidi="en-GB"/>
      </w:rPr>
    </w:lvl>
  </w:abstractNum>
  <w:abstractNum w:abstractNumId="76" w15:restartNumberingAfterBreak="0">
    <w:nsid w:val="6B50316E"/>
    <w:multiLevelType w:val="hybridMultilevel"/>
    <w:tmpl w:val="11A2E918"/>
    <w:lvl w:ilvl="0" w:tplc="EFAC5294">
      <w:numFmt w:val="bullet"/>
      <w:lvlText w:val="•"/>
      <w:lvlJc w:val="left"/>
      <w:pPr>
        <w:ind w:left="652" w:hanging="510"/>
      </w:pPr>
      <w:rPr>
        <w:rFonts w:ascii="Lato Light" w:eastAsia="Lato Light" w:hAnsi="Lato Light" w:cs="Lato Light" w:hint="default"/>
        <w:spacing w:val="-7"/>
        <w:w w:val="97"/>
        <w:sz w:val="20"/>
        <w:szCs w:val="20"/>
        <w:lang w:val="en-GB" w:eastAsia="en-GB" w:bidi="en-GB"/>
      </w:rPr>
    </w:lvl>
    <w:lvl w:ilvl="1" w:tplc="77B61264">
      <w:numFmt w:val="bullet"/>
      <w:lvlText w:val="•"/>
      <w:lvlJc w:val="left"/>
      <w:pPr>
        <w:ind w:left="1216" w:hanging="510"/>
      </w:pPr>
      <w:rPr>
        <w:rFonts w:hint="default"/>
        <w:lang w:val="en-GB" w:eastAsia="en-GB" w:bidi="en-GB"/>
      </w:rPr>
    </w:lvl>
    <w:lvl w:ilvl="2" w:tplc="05A038EA">
      <w:numFmt w:val="bullet"/>
      <w:lvlText w:val="•"/>
      <w:lvlJc w:val="left"/>
      <w:pPr>
        <w:ind w:left="1773" w:hanging="510"/>
      </w:pPr>
      <w:rPr>
        <w:rFonts w:hint="default"/>
        <w:lang w:val="en-GB" w:eastAsia="en-GB" w:bidi="en-GB"/>
      </w:rPr>
    </w:lvl>
    <w:lvl w:ilvl="3" w:tplc="D9680338">
      <w:numFmt w:val="bullet"/>
      <w:lvlText w:val="•"/>
      <w:lvlJc w:val="left"/>
      <w:pPr>
        <w:ind w:left="2329" w:hanging="510"/>
      </w:pPr>
      <w:rPr>
        <w:rFonts w:hint="default"/>
        <w:lang w:val="en-GB" w:eastAsia="en-GB" w:bidi="en-GB"/>
      </w:rPr>
    </w:lvl>
    <w:lvl w:ilvl="4" w:tplc="BA26F1E6">
      <w:numFmt w:val="bullet"/>
      <w:lvlText w:val="•"/>
      <w:lvlJc w:val="left"/>
      <w:pPr>
        <w:ind w:left="2886" w:hanging="510"/>
      </w:pPr>
      <w:rPr>
        <w:rFonts w:hint="default"/>
        <w:lang w:val="en-GB" w:eastAsia="en-GB" w:bidi="en-GB"/>
      </w:rPr>
    </w:lvl>
    <w:lvl w:ilvl="5" w:tplc="CCC658D4">
      <w:numFmt w:val="bullet"/>
      <w:lvlText w:val="•"/>
      <w:lvlJc w:val="left"/>
      <w:pPr>
        <w:ind w:left="3443" w:hanging="510"/>
      </w:pPr>
      <w:rPr>
        <w:rFonts w:hint="default"/>
        <w:lang w:val="en-GB" w:eastAsia="en-GB" w:bidi="en-GB"/>
      </w:rPr>
    </w:lvl>
    <w:lvl w:ilvl="6" w:tplc="255C9432">
      <w:numFmt w:val="bullet"/>
      <w:lvlText w:val="•"/>
      <w:lvlJc w:val="left"/>
      <w:pPr>
        <w:ind w:left="3999" w:hanging="510"/>
      </w:pPr>
      <w:rPr>
        <w:rFonts w:hint="default"/>
        <w:lang w:val="en-GB" w:eastAsia="en-GB" w:bidi="en-GB"/>
      </w:rPr>
    </w:lvl>
    <w:lvl w:ilvl="7" w:tplc="C98A40AE">
      <w:numFmt w:val="bullet"/>
      <w:lvlText w:val="•"/>
      <w:lvlJc w:val="left"/>
      <w:pPr>
        <w:ind w:left="4556" w:hanging="510"/>
      </w:pPr>
      <w:rPr>
        <w:rFonts w:hint="default"/>
        <w:lang w:val="en-GB" w:eastAsia="en-GB" w:bidi="en-GB"/>
      </w:rPr>
    </w:lvl>
    <w:lvl w:ilvl="8" w:tplc="D55EED68">
      <w:numFmt w:val="bullet"/>
      <w:lvlText w:val="•"/>
      <w:lvlJc w:val="left"/>
      <w:pPr>
        <w:ind w:left="5112" w:hanging="510"/>
      </w:pPr>
      <w:rPr>
        <w:rFonts w:hint="default"/>
        <w:lang w:val="en-GB" w:eastAsia="en-GB" w:bidi="en-GB"/>
      </w:rPr>
    </w:lvl>
  </w:abstractNum>
  <w:abstractNum w:abstractNumId="77" w15:restartNumberingAfterBreak="0">
    <w:nsid w:val="6CDA38E2"/>
    <w:multiLevelType w:val="hybridMultilevel"/>
    <w:tmpl w:val="F1BC7BC4"/>
    <w:lvl w:ilvl="0" w:tplc="A506620A">
      <w:numFmt w:val="bullet"/>
      <w:lvlText w:val="•"/>
      <w:lvlJc w:val="left"/>
      <w:pPr>
        <w:ind w:left="652" w:hanging="510"/>
      </w:pPr>
      <w:rPr>
        <w:rFonts w:ascii="Lato Light" w:eastAsia="Lato Light" w:hAnsi="Lato Light" w:cs="Lato Light" w:hint="default"/>
        <w:spacing w:val="-5"/>
        <w:w w:val="98"/>
        <w:sz w:val="20"/>
        <w:szCs w:val="20"/>
        <w:lang w:val="en-GB" w:eastAsia="en-GB" w:bidi="en-GB"/>
      </w:rPr>
    </w:lvl>
    <w:lvl w:ilvl="1" w:tplc="6D34D3A8">
      <w:numFmt w:val="bullet"/>
      <w:lvlText w:val="•"/>
      <w:lvlJc w:val="left"/>
      <w:pPr>
        <w:ind w:left="1216" w:hanging="510"/>
      </w:pPr>
      <w:rPr>
        <w:rFonts w:hint="default"/>
        <w:lang w:val="en-GB" w:eastAsia="en-GB" w:bidi="en-GB"/>
      </w:rPr>
    </w:lvl>
    <w:lvl w:ilvl="2" w:tplc="5F62B550">
      <w:numFmt w:val="bullet"/>
      <w:lvlText w:val="•"/>
      <w:lvlJc w:val="left"/>
      <w:pPr>
        <w:ind w:left="1773" w:hanging="510"/>
      </w:pPr>
      <w:rPr>
        <w:rFonts w:hint="default"/>
        <w:lang w:val="en-GB" w:eastAsia="en-GB" w:bidi="en-GB"/>
      </w:rPr>
    </w:lvl>
    <w:lvl w:ilvl="3" w:tplc="33BAD234">
      <w:numFmt w:val="bullet"/>
      <w:lvlText w:val="•"/>
      <w:lvlJc w:val="left"/>
      <w:pPr>
        <w:ind w:left="2329" w:hanging="510"/>
      </w:pPr>
      <w:rPr>
        <w:rFonts w:hint="default"/>
        <w:lang w:val="en-GB" w:eastAsia="en-GB" w:bidi="en-GB"/>
      </w:rPr>
    </w:lvl>
    <w:lvl w:ilvl="4" w:tplc="BB0C3A20">
      <w:numFmt w:val="bullet"/>
      <w:lvlText w:val="•"/>
      <w:lvlJc w:val="left"/>
      <w:pPr>
        <w:ind w:left="2886" w:hanging="510"/>
      </w:pPr>
      <w:rPr>
        <w:rFonts w:hint="default"/>
        <w:lang w:val="en-GB" w:eastAsia="en-GB" w:bidi="en-GB"/>
      </w:rPr>
    </w:lvl>
    <w:lvl w:ilvl="5" w:tplc="3C304E06">
      <w:numFmt w:val="bullet"/>
      <w:lvlText w:val="•"/>
      <w:lvlJc w:val="left"/>
      <w:pPr>
        <w:ind w:left="3443" w:hanging="510"/>
      </w:pPr>
      <w:rPr>
        <w:rFonts w:hint="default"/>
        <w:lang w:val="en-GB" w:eastAsia="en-GB" w:bidi="en-GB"/>
      </w:rPr>
    </w:lvl>
    <w:lvl w:ilvl="6" w:tplc="8C284C98">
      <w:numFmt w:val="bullet"/>
      <w:lvlText w:val="•"/>
      <w:lvlJc w:val="left"/>
      <w:pPr>
        <w:ind w:left="3999" w:hanging="510"/>
      </w:pPr>
      <w:rPr>
        <w:rFonts w:hint="default"/>
        <w:lang w:val="en-GB" w:eastAsia="en-GB" w:bidi="en-GB"/>
      </w:rPr>
    </w:lvl>
    <w:lvl w:ilvl="7" w:tplc="D432FD40">
      <w:numFmt w:val="bullet"/>
      <w:lvlText w:val="•"/>
      <w:lvlJc w:val="left"/>
      <w:pPr>
        <w:ind w:left="4556" w:hanging="510"/>
      </w:pPr>
      <w:rPr>
        <w:rFonts w:hint="default"/>
        <w:lang w:val="en-GB" w:eastAsia="en-GB" w:bidi="en-GB"/>
      </w:rPr>
    </w:lvl>
    <w:lvl w:ilvl="8" w:tplc="398E58DE">
      <w:numFmt w:val="bullet"/>
      <w:lvlText w:val="•"/>
      <w:lvlJc w:val="left"/>
      <w:pPr>
        <w:ind w:left="5112" w:hanging="510"/>
      </w:pPr>
      <w:rPr>
        <w:rFonts w:hint="default"/>
        <w:lang w:val="en-GB" w:eastAsia="en-GB" w:bidi="en-GB"/>
      </w:rPr>
    </w:lvl>
  </w:abstractNum>
  <w:abstractNum w:abstractNumId="78" w15:restartNumberingAfterBreak="0">
    <w:nsid w:val="72045C0E"/>
    <w:multiLevelType w:val="hybridMultilevel"/>
    <w:tmpl w:val="8AEAA684"/>
    <w:lvl w:ilvl="0" w:tplc="C4A819AC">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4A18DBD8">
      <w:numFmt w:val="bullet"/>
      <w:lvlText w:val="•"/>
      <w:lvlJc w:val="left"/>
      <w:pPr>
        <w:ind w:left="1216" w:hanging="510"/>
      </w:pPr>
      <w:rPr>
        <w:rFonts w:hint="default"/>
        <w:lang w:val="en-GB" w:eastAsia="en-GB" w:bidi="en-GB"/>
      </w:rPr>
    </w:lvl>
    <w:lvl w:ilvl="2" w:tplc="983CE35A">
      <w:numFmt w:val="bullet"/>
      <w:lvlText w:val="•"/>
      <w:lvlJc w:val="left"/>
      <w:pPr>
        <w:ind w:left="1773" w:hanging="510"/>
      </w:pPr>
      <w:rPr>
        <w:rFonts w:hint="default"/>
        <w:lang w:val="en-GB" w:eastAsia="en-GB" w:bidi="en-GB"/>
      </w:rPr>
    </w:lvl>
    <w:lvl w:ilvl="3" w:tplc="94447778">
      <w:numFmt w:val="bullet"/>
      <w:lvlText w:val="•"/>
      <w:lvlJc w:val="left"/>
      <w:pPr>
        <w:ind w:left="2329" w:hanging="510"/>
      </w:pPr>
      <w:rPr>
        <w:rFonts w:hint="default"/>
        <w:lang w:val="en-GB" w:eastAsia="en-GB" w:bidi="en-GB"/>
      </w:rPr>
    </w:lvl>
    <w:lvl w:ilvl="4" w:tplc="B1AA3F8C">
      <w:numFmt w:val="bullet"/>
      <w:lvlText w:val="•"/>
      <w:lvlJc w:val="left"/>
      <w:pPr>
        <w:ind w:left="2886" w:hanging="510"/>
      </w:pPr>
      <w:rPr>
        <w:rFonts w:hint="default"/>
        <w:lang w:val="en-GB" w:eastAsia="en-GB" w:bidi="en-GB"/>
      </w:rPr>
    </w:lvl>
    <w:lvl w:ilvl="5" w:tplc="45E61660">
      <w:numFmt w:val="bullet"/>
      <w:lvlText w:val="•"/>
      <w:lvlJc w:val="left"/>
      <w:pPr>
        <w:ind w:left="3443" w:hanging="510"/>
      </w:pPr>
      <w:rPr>
        <w:rFonts w:hint="default"/>
        <w:lang w:val="en-GB" w:eastAsia="en-GB" w:bidi="en-GB"/>
      </w:rPr>
    </w:lvl>
    <w:lvl w:ilvl="6" w:tplc="B9B00CC0">
      <w:numFmt w:val="bullet"/>
      <w:lvlText w:val="•"/>
      <w:lvlJc w:val="left"/>
      <w:pPr>
        <w:ind w:left="3999" w:hanging="510"/>
      </w:pPr>
      <w:rPr>
        <w:rFonts w:hint="default"/>
        <w:lang w:val="en-GB" w:eastAsia="en-GB" w:bidi="en-GB"/>
      </w:rPr>
    </w:lvl>
    <w:lvl w:ilvl="7" w:tplc="8AAA3B34">
      <w:numFmt w:val="bullet"/>
      <w:lvlText w:val="•"/>
      <w:lvlJc w:val="left"/>
      <w:pPr>
        <w:ind w:left="4556" w:hanging="510"/>
      </w:pPr>
      <w:rPr>
        <w:rFonts w:hint="default"/>
        <w:lang w:val="en-GB" w:eastAsia="en-GB" w:bidi="en-GB"/>
      </w:rPr>
    </w:lvl>
    <w:lvl w:ilvl="8" w:tplc="82C07898">
      <w:numFmt w:val="bullet"/>
      <w:lvlText w:val="•"/>
      <w:lvlJc w:val="left"/>
      <w:pPr>
        <w:ind w:left="5112" w:hanging="510"/>
      </w:pPr>
      <w:rPr>
        <w:rFonts w:hint="default"/>
        <w:lang w:val="en-GB" w:eastAsia="en-GB" w:bidi="en-GB"/>
      </w:rPr>
    </w:lvl>
  </w:abstractNum>
  <w:abstractNum w:abstractNumId="79" w15:restartNumberingAfterBreak="0">
    <w:nsid w:val="72586078"/>
    <w:multiLevelType w:val="hybridMultilevel"/>
    <w:tmpl w:val="437EC93E"/>
    <w:lvl w:ilvl="0" w:tplc="E17E6186">
      <w:numFmt w:val="bullet"/>
      <w:lvlText w:val="•"/>
      <w:lvlJc w:val="left"/>
      <w:pPr>
        <w:ind w:left="653" w:hanging="510"/>
      </w:pPr>
      <w:rPr>
        <w:rFonts w:ascii="Lato Light" w:eastAsia="Lato Light" w:hAnsi="Lato Light" w:cs="Lato Light" w:hint="default"/>
        <w:spacing w:val="-6"/>
        <w:w w:val="97"/>
        <w:sz w:val="20"/>
        <w:szCs w:val="20"/>
        <w:lang w:val="en-GB" w:eastAsia="en-GB" w:bidi="en-GB"/>
      </w:rPr>
    </w:lvl>
    <w:lvl w:ilvl="1" w:tplc="ABD48070">
      <w:numFmt w:val="bullet"/>
      <w:lvlText w:val="•"/>
      <w:lvlJc w:val="left"/>
      <w:pPr>
        <w:ind w:left="1216" w:hanging="510"/>
      </w:pPr>
      <w:rPr>
        <w:rFonts w:hint="default"/>
        <w:lang w:val="en-GB" w:eastAsia="en-GB" w:bidi="en-GB"/>
      </w:rPr>
    </w:lvl>
    <w:lvl w:ilvl="2" w:tplc="D0C49AE8">
      <w:numFmt w:val="bullet"/>
      <w:lvlText w:val="•"/>
      <w:lvlJc w:val="left"/>
      <w:pPr>
        <w:ind w:left="1773" w:hanging="510"/>
      </w:pPr>
      <w:rPr>
        <w:rFonts w:hint="default"/>
        <w:lang w:val="en-GB" w:eastAsia="en-GB" w:bidi="en-GB"/>
      </w:rPr>
    </w:lvl>
    <w:lvl w:ilvl="3" w:tplc="53D45BE8">
      <w:numFmt w:val="bullet"/>
      <w:lvlText w:val="•"/>
      <w:lvlJc w:val="left"/>
      <w:pPr>
        <w:ind w:left="2329" w:hanging="510"/>
      </w:pPr>
      <w:rPr>
        <w:rFonts w:hint="default"/>
        <w:lang w:val="en-GB" w:eastAsia="en-GB" w:bidi="en-GB"/>
      </w:rPr>
    </w:lvl>
    <w:lvl w:ilvl="4" w:tplc="28C09E4E">
      <w:numFmt w:val="bullet"/>
      <w:lvlText w:val="•"/>
      <w:lvlJc w:val="left"/>
      <w:pPr>
        <w:ind w:left="2886" w:hanging="510"/>
      </w:pPr>
      <w:rPr>
        <w:rFonts w:hint="default"/>
        <w:lang w:val="en-GB" w:eastAsia="en-GB" w:bidi="en-GB"/>
      </w:rPr>
    </w:lvl>
    <w:lvl w:ilvl="5" w:tplc="9136585A">
      <w:numFmt w:val="bullet"/>
      <w:lvlText w:val="•"/>
      <w:lvlJc w:val="left"/>
      <w:pPr>
        <w:ind w:left="3443" w:hanging="510"/>
      </w:pPr>
      <w:rPr>
        <w:rFonts w:hint="default"/>
        <w:lang w:val="en-GB" w:eastAsia="en-GB" w:bidi="en-GB"/>
      </w:rPr>
    </w:lvl>
    <w:lvl w:ilvl="6" w:tplc="FCDAFA4C">
      <w:numFmt w:val="bullet"/>
      <w:lvlText w:val="•"/>
      <w:lvlJc w:val="left"/>
      <w:pPr>
        <w:ind w:left="3999" w:hanging="510"/>
      </w:pPr>
      <w:rPr>
        <w:rFonts w:hint="default"/>
        <w:lang w:val="en-GB" w:eastAsia="en-GB" w:bidi="en-GB"/>
      </w:rPr>
    </w:lvl>
    <w:lvl w:ilvl="7" w:tplc="E38CF6DC">
      <w:numFmt w:val="bullet"/>
      <w:lvlText w:val="•"/>
      <w:lvlJc w:val="left"/>
      <w:pPr>
        <w:ind w:left="4556" w:hanging="510"/>
      </w:pPr>
      <w:rPr>
        <w:rFonts w:hint="default"/>
        <w:lang w:val="en-GB" w:eastAsia="en-GB" w:bidi="en-GB"/>
      </w:rPr>
    </w:lvl>
    <w:lvl w:ilvl="8" w:tplc="15D010FE">
      <w:numFmt w:val="bullet"/>
      <w:lvlText w:val="•"/>
      <w:lvlJc w:val="left"/>
      <w:pPr>
        <w:ind w:left="5112" w:hanging="510"/>
      </w:pPr>
      <w:rPr>
        <w:rFonts w:hint="default"/>
        <w:lang w:val="en-GB" w:eastAsia="en-GB" w:bidi="en-GB"/>
      </w:rPr>
    </w:lvl>
  </w:abstractNum>
  <w:abstractNum w:abstractNumId="80" w15:restartNumberingAfterBreak="0">
    <w:nsid w:val="73345D8A"/>
    <w:multiLevelType w:val="hybridMultilevel"/>
    <w:tmpl w:val="8822E73A"/>
    <w:lvl w:ilvl="0" w:tplc="23247AA8">
      <w:numFmt w:val="bullet"/>
      <w:lvlText w:val="•"/>
      <w:lvlJc w:val="left"/>
      <w:pPr>
        <w:ind w:left="653" w:hanging="510"/>
      </w:pPr>
      <w:rPr>
        <w:rFonts w:ascii="Lato Light" w:eastAsia="Lato Light" w:hAnsi="Lato Light" w:cs="Lato Light" w:hint="default"/>
        <w:spacing w:val="-7"/>
        <w:w w:val="100"/>
        <w:sz w:val="20"/>
        <w:szCs w:val="20"/>
        <w:lang w:val="en-GB" w:eastAsia="en-GB" w:bidi="en-GB"/>
      </w:rPr>
    </w:lvl>
    <w:lvl w:ilvl="1" w:tplc="EDAC98B4">
      <w:numFmt w:val="bullet"/>
      <w:lvlText w:val="•"/>
      <w:lvlJc w:val="left"/>
      <w:pPr>
        <w:ind w:left="1216" w:hanging="510"/>
      </w:pPr>
      <w:rPr>
        <w:rFonts w:hint="default"/>
        <w:lang w:val="en-GB" w:eastAsia="en-GB" w:bidi="en-GB"/>
      </w:rPr>
    </w:lvl>
    <w:lvl w:ilvl="2" w:tplc="B4FCA9A2">
      <w:numFmt w:val="bullet"/>
      <w:lvlText w:val="•"/>
      <w:lvlJc w:val="left"/>
      <w:pPr>
        <w:ind w:left="1773" w:hanging="510"/>
      </w:pPr>
      <w:rPr>
        <w:rFonts w:hint="default"/>
        <w:lang w:val="en-GB" w:eastAsia="en-GB" w:bidi="en-GB"/>
      </w:rPr>
    </w:lvl>
    <w:lvl w:ilvl="3" w:tplc="1BF28E46">
      <w:numFmt w:val="bullet"/>
      <w:lvlText w:val="•"/>
      <w:lvlJc w:val="left"/>
      <w:pPr>
        <w:ind w:left="2329" w:hanging="510"/>
      </w:pPr>
      <w:rPr>
        <w:rFonts w:hint="default"/>
        <w:lang w:val="en-GB" w:eastAsia="en-GB" w:bidi="en-GB"/>
      </w:rPr>
    </w:lvl>
    <w:lvl w:ilvl="4" w:tplc="826CD99A">
      <w:numFmt w:val="bullet"/>
      <w:lvlText w:val="•"/>
      <w:lvlJc w:val="left"/>
      <w:pPr>
        <w:ind w:left="2886" w:hanging="510"/>
      </w:pPr>
      <w:rPr>
        <w:rFonts w:hint="default"/>
        <w:lang w:val="en-GB" w:eastAsia="en-GB" w:bidi="en-GB"/>
      </w:rPr>
    </w:lvl>
    <w:lvl w:ilvl="5" w:tplc="73C02B22">
      <w:numFmt w:val="bullet"/>
      <w:lvlText w:val="•"/>
      <w:lvlJc w:val="left"/>
      <w:pPr>
        <w:ind w:left="3443" w:hanging="510"/>
      </w:pPr>
      <w:rPr>
        <w:rFonts w:hint="default"/>
        <w:lang w:val="en-GB" w:eastAsia="en-GB" w:bidi="en-GB"/>
      </w:rPr>
    </w:lvl>
    <w:lvl w:ilvl="6" w:tplc="02A24E08">
      <w:numFmt w:val="bullet"/>
      <w:lvlText w:val="•"/>
      <w:lvlJc w:val="left"/>
      <w:pPr>
        <w:ind w:left="3999" w:hanging="510"/>
      </w:pPr>
      <w:rPr>
        <w:rFonts w:hint="default"/>
        <w:lang w:val="en-GB" w:eastAsia="en-GB" w:bidi="en-GB"/>
      </w:rPr>
    </w:lvl>
    <w:lvl w:ilvl="7" w:tplc="226255BC">
      <w:numFmt w:val="bullet"/>
      <w:lvlText w:val="•"/>
      <w:lvlJc w:val="left"/>
      <w:pPr>
        <w:ind w:left="4556" w:hanging="510"/>
      </w:pPr>
      <w:rPr>
        <w:rFonts w:hint="default"/>
        <w:lang w:val="en-GB" w:eastAsia="en-GB" w:bidi="en-GB"/>
      </w:rPr>
    </w:lvl>
    <w:lvl w:ilvl="8" w:tplc="737A81CA">
      <w:numFmt w:val="bullet"/>
      <w:lvlText w:val="•"/>
      <w:lvlJc w:val="left"/>
      <w:pPr>
        <w:ind w:left="5112" w:hanging="510"/>
      </w:pPr>
      <w:rPr>
        <w:rFonts w:hint="default"/>
        <w:lang w:val="en-GB" w:eastAsia="en-GB" w:bidi="en-GB"/>
      </w:rPr>
    </w:lvl>
  </w:abstractNum>
  <w:abstractNum w:abstractNumId="81" w15:restartNumberingAfterBreak="0">
    <w:nsid w:val="739F7608"/>
    <w:multiLevelType w:val="hybridMultilevel"/>
    <w:tmpl w:val="E4425EAC"/>
    <w:lvl w:ilvl="0" w:tplc="5FFCD7BC">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EDE652DE">
      <w:numFmt w:val="bullet"/>
      <w:lvlText w:val="•"/>
      <w:lvlJc w:val="left"/>
      <w:pPr>
        <w:ind w:left="1216" w:hanging="510"/>
      </w:pPr>
      <w:rPr>
        <w:rFonts w:hint="default"/>
        <w:lang w:val="en-GB" w:eastAsia="en-GB" w:bidi="en-GB"/>
      </w:rPr>
    </w:lvl>
    <w:lvl w:ilvl="2" w:tplc="61A0CF14">
      <w:numFmt w:val="bullet"/>
      <w:lvlText w:val="•"/>
      <w:lvlJc w:val="left"/>
      <w:pPr>
        <w:ind w:left="1773" w:hanging="510"/>
      </w:pPr>
      <w:rPr>
        <w:rFonts w:hint="default"/>
        <w:lang w:val="en-GB" w:eastAsia="en-GB" w:bidi="en-GB"/>
      </w:rPr>
    </w:lvl>
    <w:lvl w:ilvl="3" w:tplc="D2742FBA">
      <w:numFmt w:val="bullet"/>
      <w:lvlText w:val="•"/>
      <w:lvlJc w:val="left"/>
      <w:pPr>
        <w:ind w:left="2329" w:hanging="510"/>
      </w:pPr>
      <w:rPr>
        <w:rFonts w:hint="default"/>
        <w:lang w:val="en-GB" w:eastAsia="en-GB" w:bidi="en-GB"/>
      </w:rPr>
    </w:lvl>
    <w:lvl w:ilvl="4" w:tplc="551ED4A0">
      <w:numFmt w:val="bullet"/>
      <w:lvlText w:val="•"/>
      <w:lvlJc w:val="left"/>
      <w:pPr>
        <w:ind w:left="2886" w:hanging="510"/>
      </w:pPr>
      <w:rPr>
        <w:rFonts w:hint="default"/>
        <w:lang w:val="en-GB" w:eastAsia="en-GB" w:bidi="en-GB"/>
      </w:rPr>
    </w:lvl>
    <w:lvl w:ilvl="5" w:tplc="BBC0533C">
      <w:numFmt w:val="bullet"/>
      <w:lvlText w:val="•"/>
      <w:lvlJc w:val="left"/>
      <w:pPr>
        <w:ind w:left="3443" w:hanging="510"/>
      </w:pPr>
      <w:rPr>
        <w:rFonts w:hint="default"/>
        <w:lang w:val="en-GB" w:eastAsia="en-GB" w:bidi="en-GB"/>
      </w:rPr>
    </w:lvl>
    <w:lvl w:ilvl="6" w:tplc="A1C6B4F2">
      <w:numFmt w:val="bullet"/>
      <w:lvlText w:val="•"/>
      <w:lvlJc w:val="left"/>
      <w:pPr>
        <w:ind w:left="3999" w:hanging="510"/>
      </w:pPr>
      <w:rPr>
        <w:rFonts w:hint="default"/>
        <w:lang w:val="en-GB" w:eastAsia="en-GB" w:bidi="en-GB"/>
      </w:rPr>
    </w:lvl>
    <w:lvl w:ilvl="7" w:tplc="607A9A74">
      <w:numFmt w:val="bullet"/>
      <w:lvlText w:val="•"/>
      <w:lvlJc w:val="left"/>
      <w:pPr>
        <w:ind w:left="4556" w:hanging="510"/>
      </w:pPr>
      <w:rPr>
        <w:rFonts w:hint="default"/>
        <w:lang w:val="en-GB" w:eastAsia="en-GB" w:bidi="en-GB"/>
      </w:rPr>
    </w:lvl>
    <w:lvl w:ilvl="8" w:tplc="CCB84092">
      <w:numFmt w:val="bullet"/>
      <w:lvlText w:val="•"/>
      <w:lvlJc w:val="left"/>
      <w:pPr>
        <w:ind w:left="5112" w:hanging="510"/>
      </w:pPr>
      <w:rPr>
        <w:rFonts w:hint="default"/>
        <w:lang w:val="en-GB" w:eastAsia="en-GB" w:bidi="en-GB"/>
      </w:rPr>
    </w:lvl>
  </w:abstractNum>
  <w:abstractNum w:abstractNumId="82" w15:restartNumberingAfterBreak="0">
    <w:nsid w:val="74CB5D07"/>
    <w:multiLevelType w:val="hybridMultilevel"/>
    <w:tmpl w:val="54907A14"/>
    <w:lvl w:ilvl="0" w:tplc="DE2E4300">
      <w:numFmt w:val="bullet"/>
      <w:lvlText w:val="•"/>
      <w:lvlJc w:val="left"/>
      <w:pPr>
        <w:ind w:left="653" w:hanging="510"/>
      </w:pPr>
      <w:rPr>
        <w:rFonts w:ascii="Lato Light" w:eastAsia="Lato Light" w:hAnsi="Lato Light" w:cs="Lato Light" w:hint="default"/>
        <w:spacing w:val="-6"/>
        <w:w w:val="98"/>
        <w:sz w:val="20"/>
        <w:szCs w:val="20"/>
        <w:lang w:val="en-GB" w:eastAsia="en-GB" w:bidi="en-GB"/>
      </w:rPr>
    </w:lvl>
    <w:lvl w:ilvl="1" w:tplc="E72E50A6">
      <w:numFmt w:val="bullet"/>
      <w:lvlText w:val="•"/>
      <w:lvlJc w:val="left"/>
      <w:pPr>
        <w:ind w:left="1216" w:hanging="510"/>
      </w:pPr>
      <w:rPr>
        <w:rFonts w:hint="default"/>
        <w:lang w:val="en-GB" w:eastAsia="en-GB" w:bidi="en-GB"/>
      </w:rPr>
    </w:lvl>
    <w:lvl w:ilvl="2" w:tplc="5C5CC8C6">
      <w:numFmt w:val="bullet"/>
      <w:lvlText w:val="•"/>
      <w:lvlJc w:val="left"/>
      <w:pPr>
        <w:ind w:left="1773" w:hanging="510"/>
      </w:pPr>
      <w:rPr>
        <w:rFonts w:hint="default"/>
        <w:lang w:val="en-GB" w:eastAsia="en-GB" w:bidi="en-GB"/>
      </w:rPr>
    </w:lvl>
    <w:lvl w:ilvl="3" w:tplc="C6BE07EA">
      <w:numFmt w:val="bullet"/>
      <w:lvlText w:val="•"/>
      <w:lvlJc w:val="left"/>
      <w:pPr>
        <w:ind w:left="2329" w:hanging="510"/>
      </w:pPr>
      <w:rPr>
        <w:rFonts w:hint="default"/>
        <w:lang w:val="en-GB" w:eastAsia="en-GB" w:bidi="en-GB"/>
      </w:rPr>
    </w:lvl>
    <w:lvl w:ilvl="4" w:tplc="E55C7778">
      <w:numFmt w:val="bullet"/>
      <w:lvlText w:val="•"/>
      <w:lvlJc w:val="left"/>
      <w:pPr>
        <w:ind w:left="2886" w:hanging="510"/>
      </w:pPr>
      <w:rPr>
        <w:rFonts w:hint="default"/>
        <w:lang w:val="en-GB" w:eastAsia="en-GB" w:bidi="en-GB"/>
      </w:rPr>
    </w:lvl>
    <w:lvl w:ilvl="5" w:tplc="9FAAB268">
      <w:numFmt w:val="bullet"/>
      <w:lvlText w:val="•"/>
      <w:lvlJc w:val="left"/>
      <w:pPr>
        <w:ind w:left="3443" w:hanging="510"/>
      </w:pPr>
      <w:rPr>
        <w:rFonts w:hint="default"/>
        <w:lang w:val="en-GB" w:eastAsia="en-GB" w:bidi="en-GB"/>
      </w:rPr>
    </w:lvl>
    <w:lvl w:ilvl="6" w:tplc="B27858AA">
      <w:numFmt w:val="bullet"/>
      <w:lvlText w:val="•"/>
      <w:lvlJc w:val="left"/>
      <w:pPr>
        <w:ind w:left="3999" w:hanging="510"/>
      </w:pPr>
      <w:rPr>
        <w:rFonts w:hint="default"/>
        <w:lang w:val="en-GB" w:eastAsia="en-GB" w:bidi="en-GB"/>
      </w:rPr>
    </w:lvl>
    <w:lvl w:ilvl="7" w:tplc="CAFCB5E8">
      <w:numFmt w:val="bullet"/>
      <w:lvlText w:val="•"/>
      <w:lvlJc w:val="left"/>
      <w:pPr>
        <w:ind w:left="4556" w:hanging="510"/>
      </w:pPr>
      <w:rPr>
        <w:rFonts w:hint="default"/>
        <w:lang w:val="en-GB" w:eastAsia="en-GB" w:bidi="en-GB"/>
      </w:rPr>
    </w:lvl>
    <w:lvl w:ilvl="8" w:tplc="08AC10B8">
      <w:numFmt w:val="bullet"/>
      <w:lvlText w:val="•"/>
      <w:lvlJc w:val="left"/>
      <w:pPr>
        <w:ind w:left="5112" w:hanging="510"/>
      </w:pPr>
      <w:rPr>
        <w:rFonts w:hint="default"/>
        <w:lang w:val="en-GB" w:eastAsia="en-GB" w:bidi="en-GB"/>
      </w:rPr>
    </w:lvl>
  </w:abstractNum>
  <w:abstractNum w:abstractNumId="83" w15:restartNumberingAfterBreak="0">
    <w:nsid w:val="755A4500"/>
    <w:multiLevelType w:val="hybridMultilevel"/>
    <w:tmpl w:val="99F834E8"/>
    <w:lvl w:ilvl="0" w:tplc="F66639A8">
      <w:numFmt w:val="bullet"/>
      <w:lvlText w:val="•"/>
      <w:lvlJc w:val="left"/>
      <w:pPr>
        <w:ind w:left="652" w:hanging="510"/>
      </w:pPr>
      <w:rPr>
        <w:rFonts w:ascii="Lato Light" w:eastAsia="Lato Light" w:hAnsi="Lato Light" w:cs="Lato Light" w:hint="default"/>
        <w:spacing w:val="-5"/>
        <w:w w:val="94"/>
        <w:sz w:val="20"/>
        <w:szCs w:val="20"/>
        <w:lang w:val="en-GB" w:eastAsia="en-GB" w:bidi="en-GB"/>
      </w:rPr>
    </w:lvl>
    <w:lvl w:ilvl="1" w:tplc="440AC6FC">
      <w:numFmt w:val="bullet"/>
      <w:lvlText w:val="•"/>
      <w:lvlJc w:val="left"/>
      <w:pPr>
        <w:ind w:left="1216" w:hanging="510"/>
      </w:pPr>
      <w:rPr>
        <w:rFonts w:hint="default"/>
        <w:lang w:val="en-GB" w:eastAsia="en-GB" w:bidi="en-GB"/>
      </w:rPr>
    </w:lvl>
    <w:lvl w:ilvl="2" w:tplc="2E56028E">
      <w:numFmt w:val="bullet"/>
      <w:lvlText w:val="•"/>
      <w:lvlJc w:val="left"/>
      <w:pPr>
        <w:ind w:left="1773" w:hanging="510"/>
      </w:pPr>
      <w:rPr>
        <w:rFonts w:hint="default"/>
        <w:lang w:val="en-GB" w:eastAsia="en-GB" w:bidi="en-GB"/>
      </w:rPr>
    </w:lvl>
    <w:lvl w:ilvl="3" w:tplc="7D20B978">
      <w:numFmt w:val="bullet"/>
      <w:lvlText w:val="•"/>
      <w:lvlJc w:val="left"/>
      <w:pPr>
        <w:ind w:left="2329" w:hanging="510"/>
      </w:pPr>
      <w:rPr>
        <w:rFonts w:hint="default"/>
        <w:lang w:val="en-GB" w:eastAsia="en-GB" w:bidi="en-GB"/>
      </w:rPr>
    </w:lvl>
    <w:lvl w:ilvl="4" w:tplc="C260590C">
      <w:numFmt w:val="bullet"/>
      <w:lvlText w:val="•"/>
      <w:lvlJc w:val="left"/>
      <w:pPr>
        <w:ind w:left="2886" w:hanging="510"/>
      </w:pPr>
      <w:rPr>
        <w:rFonts w:hint="default"/>
        <w:lang w:val="en-GB" w:eastAsia="en-GB" w:bidi="en-GB"/>
      </w:rPr>
    </w:lvl>
    <w:lvl w:ilvl="5" w:tplc="AC582EE4">
      <w:numFmt w:val="bullet"/>
      <w:lvlText w:val="•"/>
      <w:lvlJc w:val="left"/>
      <w:pPr>
        <w:ind w:left="3443" w:hanging="510"/>
      </w:pPr>
      <w:rPr>
        <w:rFonts w:hint="default"/>
        <w:lang w:val="en-GB" w:eastAsia="en-GB" w:bidi="en-GB"/>
      </w:rPr>
    </w:lvl>
    <w:lvl w:ilvl="6" w:tplc="2F869ECE">
      <w:numFmt w:val="bullet"/>
      <w:lvlText w:val="•"/>
      <w:lvlJc w:val="left"/>
      <w:pPr>
        <w:ind w:left="3999" w:hanging="510"/>
      </w:pPr>
      <w:rPr>
        <w:rFonts w:hint="default"/>
        <w:lang w:val="en-GB" w:eastAsia="en-GB" w:bidi="en-GB"/>
      </w:rPr>
    </w:lvl>
    <w:lvl w:ilvl="7" w:tplc="BB843604">
      <w:numFmt w:val="bullet"/>
      <w:lvlText w:val="•"/>
      <w:lvlJc w:val="left"/>
      <w:pPr>
        <w:ind w:left="4556" w:hanging="510"/>
      </w:pPr>
      <w:rPr>
        <w:rFonts w:hint="default"/>
        <w:lang w:val="en-GB" w:eastAsia="en-GB" w:bidi="en-GB"/>
      </w:rPr>
    </w:lvl>
    <w:lvl w:ilvl="8" w:tplc="A8902FA2">
      <w:numFmt w:val="bullet"/>
      <w:lvlText w:val="•"/>
      <w:lvlJc w:val="left"/>
      <w:pPr>
        <w:ind w:left="5112" w:hanging="510"/>
      </w:pPr>
      <w:rPr>
        <w:rFonts w:hint="default"/>
        <w:lang w:val="en-GB" w:eastAsia="en-GB" w:bidi="en-GB"/>
      </w:rPr>
    </w:lvl>
  </w:abstractNum>
  <w:abstractNum w:abstractNumId="84" w15:restartNumberingAfterBreak="0">
    <w:nsid w:val="75F466F1"/>
    <w:multiLevelType w:val="hybridMultilevel"/>
    <w:tmpl w:val="066EFA70"/>
    <w:lvl w:ilvl="0" w:tplc="570CFDEC">
      <w:numFmt w:val="bullet"/>
      <w:lvlText w:val="•"/>
      <w:lvlJc w:val="left"/>
      <w:pPr>
        <w:ind w:left="652" w:hanging="510"/>
      </w:pPr>
      <w:rPr>
        <w:rFonts w:ascii="Lato Light" w:eastAsia="Lato Light" w:hAnsi="Lato Light" w:cs="Lato Light" w:hint="default"/>
        <w:spacing w:val="-7"/>
        <w:w w:val="100"/>
        <w:sz w:val="20"/>
        <w:szCs w:val="20"/>
        <w:lang w:val="en-GB" w:eastAsia="en-GB" w:bidi="en-GB"/>
      </w:rPr>
    </w:lvl>
    <w:lvl w:ilvl="1" w:tplc="CDA23D62">
      <w:numFmt w:val="bullet"/>
      <w:lvlText w:val="•"/>
      <w:lvlJc w:val="left"/>
      <w:pPr>
        <w:ind w:left="1216" w:hanging="510"/>
      </w:pPr>
      <w:rPr>
        <w:rFonts w:hint="default"/>
        <w:lang w:val="en-GB" w:eastAsia="en-GB" w:bidi="en-GB"/>
      </w:rPr>
    </w:lvl>
    <w:lvl w:ilvl="2" w:tplc="2C7860F2">
      <w:numFmt w:val="bullet"/>
      <w:lvlText w:val="•"/>
      <w:lvlJc w:val="left"/>
      <w:pPr>
        <w:ind w:left="1773" w:hanging="510"/>
      </w:pPr>
      <w:rPr>
        <w:rFonts w:hint="default"/>
        <w:lang w:val="en-GB" w:eastAsia="en-GB" w:bidi="en-GB"/>
      </w:rPr>
    </w:lvl>
    <w:lvl w:ilvl="3" w:tplc="83A61894">
      <w:numFmt w:val="bullet"/>
      <w:lvlText w:val="•"/>
      <w:lvlJc w:val="left"/>
      <w:pPr>
        <w:ind w:left="2329" w:hanging="510"/>
      </w:pPr>
      <w:rPr>
        <w:rFonts w:hint="default"/>
        <w:lang w:val="en-GB" w:eastAsia="en-GB" w:bidi="en-GB"/>
      </w:rPr>
    </w:lvl>
    <w:lvl w:ilvl="4" w:tplc="2EE2157C">
      <w:numFmt w:val="bullet"/>
      <w:lvlText w:val="•"/>
      <w:lvlJc w:val="left"/>
      <w:pPr>
        <w:ind w:left="2886" w:hanging="510"/>
      </w:pPr>
      <w:rPr>
        <w:rFonts w:hint="default"/>
        <w:lang w:val="en-GB" w:eastAsia="en-GB" w:bidi="en-GB"/>
      </w:rPr>
    </w:lvl>
    <w:lvl w:ilvl="5" w:tplc="9056AB28">
      <w:numFmt w:val="bullet"/>
      <w:lvlText w:val="•"/>
      <w:lvlJc w:val="left"/>
      <w:pPr>
        <w:ind w:left="3443" w:hanging="510"/>
      </w:pPr>
      <w:rPr>
        <w:rFonts w:hint="default"/>
        <w:lang w:val="en-GB" w:eastAsia="en-GB" w:bidi="en-GB"/>
      </w:rPr>
    </w:lvl>
    <w:lvl w:ilvl="6" w:tplc="891A36E2">
      <w:numFmt w:val="bullet"/>
      <w:lvlText w:val="•"/>
      <w:lvlJc w:val="left"/>
      <w:pPr>
        <w:ind w:left="3999" w:hanging="510"/>
      </w:pPr>
      <w:rPr>
        <w:rFonts w:hint="default"/>
        <w:lang w:val="en-GB" w:eastAsia="en-GB" w:bidi="en-GB"/>
      </w:rPr>
    </w:lvl>
    <w:lvl w:ilvl="7" w:tplc="0556387A">
      <w:numFmt w:val="bullet"/>
      <w:lvlText w:val="•"/>
      <w:lvlJc w:val="left"/>
      <w:pPr>
        <w:ind w:left="4556" w:hanging="510"/>
      </w:pPr>
      <w:rPr>
        <w:rFonts w:hint="default"/>
        <w:lang w:val="en-GB" w:eastAsia="en-GB" w:bidi="en-GB"/>
      </w:rPr>
    </w:lvl>
    <w:lvl w:ilvl="8" w:tplc="F62ED658">
      <w:numFmt w:val="bullet"/>
      <w:lvlText w:val="•"/>
      <w:lvlJc w:val="left"/>
      <w:pPr>
        <w:ind w:left="5112" w:hanging="510"/>
      </w:pPr>
      <w:rPr>
        <w:rFonts w:hint="default"/>
        <w:lang w:val="en-GB" w:eastAsia="en-GB" w:bidi="en-GB"/>
      </w:rPr>
    </w:lvl>
  </w:abstractNum>
  <w:abstractNum w:abstractNumId="85" w15:restartNumberingAfterBreak="0">
    <w:nsid w:val="798A6CF0"/>
    <w:multiLevelType w:val="hybridMultilevel"/>
    <w:tmpl w:val="02BEA29C"/>
    <w:lvl w:ilvl="0" w:tplc="C0A64510">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E3EECAD4">
      <w:numFmt w:val="bullet"/>
      <w:lvlText w:val="•"/>
      <w:lvlJc w:val="left"/>
      <w:pPr>
        <w:ind w:left="1216" w:hanging="510"/>
      </w:pPr>
      <w:rPr>
        <w:rFonts w:hint="default"/>
        <w:lang w:val="en-GB" w:eastAsia="en-GB" w:bidi="en-GB"/>
      </w:rPr>
    </w:lvl>
    <w:lvl w:ilvl="2" w:tplc="9B5208B4">
      <w:numFmt w:val="bullet"/>
      <w:lvlText w:val="•"/>
      <w:lvlJc w:val="left"/>
      <w:pPr>
        <w:ind w:left="1773" w:hanging="510"/>
      </w:pPr>
      <w:rPr>
        <w:rFonts w:hint="default"/>
        <w:lang w:val="en-GB" w:eastAsia="en-GB" w:bidi="en-GB"/>
      </w:rPr>
    </w:lvl>
    <w:lvl w:ilvl="3" w:tplc="5F6AFBD8">
      <w:numFmt w:val="bullet"/>
      <w:lvlText w:val="•"/>
      <w:lvlJc w:val="left"/>
      <w:pPr>
        <w:ind w:left="2329" w:hanging="510"/>
      </w:pPr>
      <w:rPr>
        <w:rFonts w:hint="default"/>
        <w:lang w:val="en-GB" w:eastAsia="en-GB" w:bidi="en-GB"/>
      </w:rPr>
    </w:lvl>
    <w:lvl w:ilvl="4" w:tplc="44D85D3E">
      <w:numFmt w:val="bullet"/>
      <w:lvlText w:val="•"/>
      <w:lvlJc w:val="left"/>
      <w:pPr>
        <w:ind w:left="2886" w:hanging="510"/>
      </w:pPr>
      <w:rPr>
        <w:rFonts w:hint="default"/>
        <w:lang w:val="en-GB" w:eastAsia="en-GB" w:bidi="en-GB"/>
      </w:rPr>
    </w:lvl>
    <w:lvl w:ilvl="5" w:tplc="77EE48A2">
      <w:numFmt w:val="bullet"/>
      <w:lvlText w:val="•"/>
      <w:lvlJc w:val="left"/>
      <w:pPr>
        <w:ind w:left="3443" w:hanging="510"/>
      </w:pPr>
      <w:rPr>
        <w:rFonts w:hint="default"/>
        <w:lang w:val="en-GB" w:eastAsia="en-GB" w:bidi="en-GB"/>
      </w:rPr>
    </w:lvl>
    <w:lvl w:ilvl="6" w:tplc="04D26A72">
      <w:numFmt w:val="bullet"/>
      <w:lvlText w:val="•"/>
      <w:lvlJc w:val="left"/>
      <w:pPr>
        <w:ind w:left="3999" w:hanging="510"/>
      </w:pPr>
      <w:rPr>
        <w:rFonts w:hint="default"/>
        <w:lang w:val="en-GB" w:eastAsia="en-GB" w:bidi="en-GB"/>
      </w:rPr>
    </w:lvl>
    <w:lvl w:ilvl="7" w:tplc="01902E1A">
      <w:numFmt w:val="bullet"/>
      <w:lvlText w:val="•"/>
      <w:lvlJc w:val="left"/>
      <w:pPr>
        <w:ind w:left="4556" w:hanging="510"/>
      </w:pPr>
      <w:rPr>
        <w:rFonts w:hint="default"/>
        <w:lang w:val="en-GB" w:eastAsia="en-GB" w:bidi="en-GB"/>
      </w:rPr>
    </w:lvl>
    <w:lvl w:ilvl="8" w:tplc="25A82BE0">
      <w:numFmt w:val="bullet"/>
      <w:lvlText w:val="•"/>
      <w:lvlJc w:val="left"/>
      <w:pPr>
        <w:ind w:left="5112" w:hanging="510"/>
      </w:pPr>
      <w:rPr>
        <w:rFonts w:hint="default"/>
        <w:lang w:val="en-GB" w:eastAsia="en-GB" w:bidi="en-GB"/>
      </w:rPr>
    </w:lvl>
  </w:abstractNum>
  <w:abstractNum w:abstractNumId="86" w15:restartNumberingAfterBreak="0">
    <w:nsid w:val="7A70748F"/>
    <w:multiLevelType w:val="hybridMultilevel"/>
    <w:tmpl w:val="A06A8AE0"/>
    <w:lvl w:ilvl="0" w:tplc="5252986A">
      <w:numFmt w:val="bullet"/>
      <w:lvlText w:val="•"/>
      <w:lvlJc w:val="left"/>
      <w:pPr>
        <w:ind w:left="653" w:hanging="510"/>
      </w:pPr>
      <w:rPr>
        <w:rFonts w:ascii="Lato Light" w:eastAsia="Lato Light" w:hAnsi="Lato Light" w:cs="Lato Light" w:hint="default"/>
        <w:spacing w:val="-5"/>
        <w:w w:val="100"/>
        <w:sz w:val="20"/>
        <w:szCs w:val="20"/>
        <w:lang w:val="en-GB" w:eastAsia="en-GB" w:bidi="en-GB"/>
      </w:rPr>
    </w:lvl>
    <w:lvl w:ilvl="1" w:tplc="A61619D2">
      <w:numFmt w:val="bullet"/>
      <w:lvlText w:val="•"/>
      <w:lvlJc w:val="left"/>
      <w:pPr>
        <w:ind w:left="1216" w:hanging="510"/>
      </w:pPr>
      <w:rPr>
        <w:rFonts w:hint="default"/>
        <w:lang w:val="en-GB" w:eastAsia="en-GB" w:bidi="en-GB"/>
      </w:rPr>
    </w:lvl>
    <w:lvl w:ilvl="2" w:tplc="FA342C22">
      <w:numFmt w:val="bullet"/>
      <w:lvlText w:val="•"/>
      <w:lvlJc w:val="left"/>
      <w:pPr>
        <w:ind w:left="1773" w:hanging="510"/>
      </w:pPr>
      <w:rPr>
        <w:rFonts w:hint="default"/>
        <w:lang w:val="en-GB" w:eastAsia="en-GB" w:bidi="en-GB"/>
      </w:rPr>
    </w:lvl>
    <w:lvl w:ilvl="3" w:tplc="7C46F04E">
      <w:numFmt w:val="bullet"/>
      <w:lvlText w:val="•"/>
      <w:lvlJc w:val="left"/>
      <w:pPr>
        <w:ind w:left="2329" w:hanging="510"/>
      </w:pPr>
      <w:rPr>
        <w:rFonts w:hint="default"/>
        <w:lang w:val="en-GB" w:eastAsia="en-GB" w:bidi="en-GB"/>
      </w:rPr>
    </w:lvl>
    <w:lvl w:ilvl="4" w:tplc="6A525EE0">
      <w:numFmt w:val="bullet"/>
      <w:lvlText w:val="•"/>
      <w:lvlJc w:val="left"/>
      <w:pPr>
        <w:ind w:left="2886" w:hanging="510"/>
      </w:pPr>
      <w:rPr>
        <w:rFonts w:hint="default"/>
        <w:lang w:val="en-GB" w:eastAsia="en-GB" w:bidi="en-GB"/>
      </w:rPr>
    </w:lvl>
    <w:lvl w:ilvl="5" w:tplc="1494C962">
      <w:numFmt w:val="bullet"/>
      <w:lvlText w:val="•"/>
      <w:lvlJc w:val="left"/>
      <w:pPr>
        <w:ind w:left="3443" w:hanging="510"/>
      </w:pPr>
      <w:rPr>
        <w:rFonts w:hint="default"/>
        <w:lang w:val="en-GB" w:eastAsia="en-GB" w:bidi="en-GB"/>
      </w:rPr>
    </w:lvl>
    <w:lvl w:ilvl="6" w:tplc="545CCDA2">
      <w:numFmt w:val="bullet"/>
      <w:lvlText w:val="•"/>
      <w:lvlJc w:val="left"/>
      <w:pPr>
        <w:ind w:left="3999" w:hanging="510"/>
      </w:pPr>
      <w:rPr>
        <w:rFonts w:hint="default"/>
        <w:lang w:val="en-GB" w:eastAsia="en-GB" w:bidi="en-GB"/>
      </w:rPr>
    </w:lvl>
    <w:lvl w:ilvl="7" w:tplc="65F4DB9A">
      <w:numFmt w:val="bullet"/>
      <w:lvlText w:val="•"/>
      <w:lvlJc w:val="left"/>
      <w:pPr>
        <w:ind w:left="4556" w:hanging="510"/>
      </w:pPr>
      <w:rPr>
        <w:rFonts w:hint="default"/>
        <w:lang w:val="en-GB" w:eastAsia="en-GB" w:bidi="en-GB"/>
      </w:rPr>
    </w:lvl>
    <w:lvl w:ilvl="8" w:tplc="2F2ACE28">
      <w:numFmt w:val="bullet"/>
      <w:lvlText w:val="•"/>
      <w:lvlJc w:val="left"/>
      <w:pPr>
        <w:ind w:left="5112" w:hanging="510"/>
      </w:pPr>
      <w:rPr>
        <w:rFonts w:hint="default"/>
        <w:lang w:val="en-GB" w:eastAsia="en-GB" w:bidi="en-GB"/>
      </w:rPr>
    </w:lvl>
  </w:abstractNum>
  <w:abstractNum w:abstractNumId="87" w15:restartNumberingAfterBreak="0">
    <w:nsid w:val="7BAA7E11"/>
    <w:multiLevelType w:val="hybridMultilevel"/>
    <w:tmpl w:val="3926E8C0"/>
    <w:lvl w:ilvl="0" w:tplc="BFF46B9A">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8E6896FA">
      <w:numFmt w:val="bullet"/>
      <w:lvlText w:val="•"/>
      <w:lvlJc w:val="left"/>
      <w:pPr>
        <w:ind w:left="1216" w:hanging="510"/>
      </w:pPr>
      <w:rPr>
        <w:rFonts w:hint="default"/>
        <w:lang w:val="en-GB" w:eastAsia="en-GB" w:bidi="en-GB"/>
      </w:rPr>
    </w:lvl>
    <w:lvl w:ilvl="2" w:tplc="9C784C80">
      <w:numFmt w:val="bullet"/>
      <w:lvlText w:val="•"/>
      <w:lvlJc w:val="left"/>
      <w:pPr>
        <w:ind w:left="1773" w:hanging="510"/>
      </w:pPr>
      <w:rPr>
        <w:rFonts w:hint="default"/>
        <w:lang w:val="en-GB" w:eastAsia="en-GB" w:bidi="en-GB"/>
      </w:rPr>
    </w:lvl>
    <w:lvl w:ilvl="3" w:tplc="1DB4C544">
      <w:numFmt w:val="bullet"/>
      <w:lvlText w:val="•"/>
      <w:lvlJc w:val="left"/>
      <w:pPr>
        <w:ind w:left="2329" w:hanging="510"/>
      </w:pPr>
      <w:rPr>
        <w:rFonts w:hint="default"/>
        <w:lang w:val="en-GB" w:eastAsia="en-GB" w:bidi="en-GB"/>
      </w:rPr>
    </w:lvl>
    <w:lvl w:ilvl="4" w:tplc="73EC8670">
      <w:numFmt w:val="bullet"/>
      <w:lvlText w:val="•"/>
      <w:lvlJc w:val="left"/>
      <w:pPr>
        <w:ind w:left="2886" w:hanging="510"/>
      </w:pPr>
      <w:rPr>
        <w:rFonts w:hint="default"/>
        <w:lang w:val="en-GB" w:eastAsia="en-GB" w:bidi="en-GB"/>
      </w:rPr>
    </w:lvl>
    <w:lvl w:ilvl="5" w:tplc="02AA88A2">
      <w:numFmt w:val="bullet"/>
      <w:lvlText w:val="•"/>
      <w:lvlJc w:val="left"/>
      <w:pPr>
        <w:ind w:left="3443" w:hanging="510"/>
      </w:pPr>
      <w:rPr>
        <w:rFonts w:hint="default"/>
        <w:lang w:val="en-GB" w:eastAsia="en-GB" w:bidi="en-GB"/>
      </w:rPr>
    </w:lvl>
    <w:lvl w:ilvl="6" w:tplc="2A625626">
      <w:numFmt w:val="bullet"/>
      <w:lvlText w:val="•"/>
      <w:lvlJc w:val="left"/>
      <w:pPr>
        <w:ind w:left="3999" w:hanging="510"/>
      </w:pPr>
      <w:rPr>
        <w:rFonts w:hint="default"/>
        <w:lang w:val="en-GB" w:eastAsia="en-GB" w:bidi="en-GB"/>
      </w:rPr>
    </w:lvl>
    <w:lvl w:ilvl="7" w:tplc="51708F92">
      <w:numFmt w:val="bullet"/>
      <w:lvlText w:val="•"/>
      <w:lvlJc w:val="left"/>
      <w:pPr>
        <w:ind w:left="4556" w:hanging="510"/>
      </w:pPr>
      <w:rPr>
        <w:rFonts w:hint="default"/>
        <w:lang w:val="en-GB" w:eastAsia="en-GB" w:bidi="en-GB"/>
      </w:rPr>
    </w:lvl>
    <w:lvl w:ilvl="8" w:tplc="35426B22">
      <w:numFmt w:val="bullet"/>
      <w:lvlText w:val="•"/>
      <w:lvlJc w:val="left"/>
      <w:pPr>
        <w:ind w:left="5112" w:hanging="510"/>
      </w:pPr>
      <w:rPr>
        <w:rFonts w:hint="default"/>
        <w:lang w:val="en-GB" w:eastAsia="en-GB" w:bidi="en-GB"/>
      </w:rPr>
    </w:lvl>
  </w:abstractNum>
  <w:num w:numId="1">
    <w:abstractNumId w:val="34"/>
  </w:num>
  <w:num w:numId="2">
    <w:abstractNumId w:val="61"/>
  </w:num>
  <w:num w:numId="3">
    <w:abstractNumId w:val="23"/>
  </w:num>
  <w:num w:numId="4">
    <w:abstractNumId w:val="37"/>
  </w:num>
  <w:num w:numId="5">
    <w:abstractNumId w:val="74"/>
  </w:num>
  <w:num w:numId="6">
    <w:abstractNumId w:val="14"/>
  </w:num>
  <w:num w:numId="7">
    <w:abstractNumId w:val="71"/>
  </w:num>
  <w:num w:numId="8">
    <w:abstractNumId w:val="80"/>
  </w:num>
  <w:num w:numId="9">
    <w:abstractNumId w:val="68"/>
  </w:num>
  <w:num w:numId="10">
    <w:abstractNumId w:val="87"/>
  </w:num>
  <w:num w:numId="11">
    <w:abstractNumId w:val="53"/>
  </w:num>
  <w:num w:numId="12">
    <w:abstractNumId w:val="9"/>
  </w:num>
  <w:num w:numId="13">
    <w:abstractNumId w:val="16"/>
  </w:num>
  <w:num w:numId="14">
    <w:abstractNumId w:val="32"/>
  </w:num>
  <w:num w:numId="15">
    <w:abstractNumId w:val="6"/>
  </w:num>
  <w:num w:numId="16">
    <w:abstractNumId w:val="42"/>
  </w:num>
  <w:num w:numId="17">
    <w:abstractNumId w:val="2"/>
  </w:num>
  <w:num w:numId="18">
    <w:abstractNumId w:val="41"/>
  </w:num>
  <w:num w:numId="19">
    <w:abstractNumId w:val="50"/>
  </w:num>
  <w:num w:numId="20">
    <w:abstractNumId w:val="11"/>
  </w:num>
  <w:num w:numId="21">
    <w:abstractNumId w:val="63"/>
  </w:num>
  <w:num w:numId="22">
    <w:abstractNumId w:val="40"/>
  </w:num>
  <w:num w:numId="23">
    <w:abstractNumId w:val="22"/>
  </w:num>
  <w:num w:numId="24">
    <w:abstractNumId w:val="20"/>
  </w:num>
  <w:num w:numId="25">
    <w:abstractNumId w:val="79"/>
  </w:num>
  <w:num w:numId="26">
    <w:abstractNumId w:val="33"/>
  </w:num>
  <w:num w:numId="27">
    <w:abstractNumId w:val="73"/>
  </w:num>
  <w:num w:numId="28">
    <w:abstractNumId w:val="1"/>
  </w:num>
  <w:num w:numId="29">
    <w:abstractNumId w:val="7"/>
  </w:num>
  <w:num w:numId="30">
    <w:abstractNumId w:val="82"/>
  </w:num>
  <w:num w:numId="31">
    <w:abstractNumId w:val="70"/>
  </w:num>
  <w:num w:numId="32">
    <w:abstractNumId w:val="5"/>
  </w:num>
  <w:num w:numId="33">
    <w:abstractNumId w:val="17"/>
  </w:num>
  <w:num w:numId="34">
    <w:abstractNumId w:val="27"/>
  </w:num>
  <w:num w:numId="35">
    <w:abstractNumId w:val="38"/>
  </w:num>
  <w:num w:numId="36">
    <w:abstractNumId w:val="49"/>
  </w:num>
  <w:num w:numId="37">
    <w:abstractNumId w:val="55"/>
  </w:num>
  <w:num w:numId="38">
    <w:abstractNumId w:val="65"/>
  </w:num>
  <w:num w:numId="39">
    <w:abstractNumId w:val="75"/>
  </w:num>
  <w:num w:numId="40">
    <w:abstractNumId w:val="47"/>
  </w:num>
  <w:num w:numId="41">
    <w:abstractNumId w:val="86"/>
  </w:num>
  <w:num w:numId="42">
    <w:abstractNumId w:val="31"/>
  </w:num>
  <w:num w:numId="43">
    <w:abstractNumId w:val="8"/>
  </w:num>
  <w:num w:numId="44">
    <w:abstractNumId w:val="60"/>
  </w:num>
  <w:num w:numId="45">
    <w:abstractNumId w:val="83"/>
  </w:num>
  <w:num w:numId="46">
    <w:abstractNumId w:val="69"/>
  </w:num>
  <w:num w:numId="47">
    <w:abstractNumId w:val="3"/>
  </w:num>
  <w:num w:numId="48">
    <w:abstractNumId w:val="13"/>
  </w:num>
  <w:num w:numId="49">
    <w:abstractNumId w:val="44"/>
  </w:num>
  <w:num w:numId="50">
    <w:abstractNumId w:val="51"/>
  </w:num>
  <w:num w:numId="51">
    <w:abstractNumId w:val="29"/>
  </w:num>
  <w:num w:numId="52">
    <w:abstractNumId w:val="46"/>
  </w:num>
  <w:num w:numId="53">
    <w:abstractNumId w:val="77"/>
  </w:num>
  <w:num w:numId="54">
    <w:abstractNumId w:val="64"/>
  </w:num>
  <w:num w:numId="55">
    <w:abstractNumId w:val="54"/>
  </w:num>
  <w:num w:numId="56">
    <w:abstractNumId w:val="26"/>
  </w:num>
  <w:num w:numId="57">
    <w:abstractNumId w:val="39"/>
  </w:num>
  <w:num w:numId="58">
    <w:abstractNumId w:val="25"/>
  </w:num>
  <w:num w:numId="59">
    <w:abstractNumId w:val="28"/>
  </w:num>
  <w:num w:numId="60">
    <w:abstractNumId w:val="59"/>
  </w:num>
  <w:num w:numId="61">
    <w:abstractNumId w:val="58"/>
  </w:num>
  <w:num w:numId="62">
    <w:abstractNumId w:val="4"/>
  </w:num>
  <w:num w:numId="63">
    <w:abstractNumId w:val="43"/>
  </w:num>
  <w:num w:numId="64">
    <w:abstractNumId w:val="35"/>
  </w:num>
  <w:num w:numId="65">
    <w:abstractNumId w:val="66"/>
  </w:num>
  <w:num w:numId="66">
    <w:abstractNumId w:val="36"/>
  </w:num>
  <w:num w:numId="67">
    <w:abstractNumId w:val="10"/>
  </w:num>
  <w:num w:numId="68">
    <w:abstractNumId w:val="81"/>
  </w:num>
  <w:num w:numId="69">
    <w:abstractNumId w:val="56"/>
  </w:num>
  <w:num w:numId="70">
    <w:abstractNumId w:val="84"/>
  </w:num>
  <w:num w:numId="71">
    <w:abstractNumId w:val="45"/>
  </w:num>
  <w:num w:numId="72">
    <w:abstractNumId w:val="72"/>
  </w:num>
  <w:num w:numId="73">
    <w:abstractNumId w:val="21"/>
  </w:num>
  <w:num w:numId="74">
    <w:abstractNumId w:val="19"/>
  </w:num>
  <w:num w:numId="75">
    <w:abstractNumId w:val="76"/>
  </w:num>
  <w:num w:numId="76">
    <w:abstractNumId w:val="24"/>
  </w:num>
  <w:num w:numId="77">
    <w:abstractNumId w:val="85"/>
  </w:num>
  <w:num w:numId="78">
    <w:abstractNumId w:val="57"/>
  </w:num>
  <w:num w:numId="79">
    <w:abstractNumId w:val="78"/>
  </w:num>
  <w:num w:numId="80">
    <w:abstractNumId w:val="67"/>
  </w:num>
  <w:num w:numId="81">
    <w:abstractNumId w:val="48"/>
  </w:num>
  <w:num w:numId="82">
    <w:abstractNumId w:val="30"/>
  </w:num>
  <w:num w:numId="83">
    <w:abstractNumId w:val="52"/>
  </w:num>
  <w:num w:numId="84">
    <w:abstractNumId w:val="18"/>
  </w:num>
  <w:num w:numId="85">
    <w:abstractNumId w:val="15"/>
  </w:num>
  <w:num w:numId="86">
    <w:abstractNumId w:val="12"/>
  </w:num>
  <w:num w:numId="87">
    <w:abstractNumId w:val="0"/>
  </w:num>
  <w:num w:numId="88">
    <w:abstractNumId w:val="6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F28"/>
    <w:rsid w:val="00073654"/>
    <w:rsid w:val="000A17B9"/>
    <w:rsid w:val="00265696"/>
    <w:rsid w:val="003A4828"/>
    <w:rsid w:val="00475F0B"/>
    <w:rsid w:val="00490B7C"/>
    <w:rsid w:val="004C18E3"/>
    <w:rsid w:val="004E614C"/>
    <w:rsid w:val="00653082"/>
    <w:rsid w:val="00660FBA"/>
    <w:rsid w:val="00697187"/>
    <w:rsid w:val="006B023E"/>
    <w:rsid w:val="00735980"/>
    <w:rsid w:val="008F7058"/>
    <w:rsid w:val="00A95BB1"/>
    <w:rsid w:val="00B60981"/>
    <w:rsid w:val="00B96F28"/>
    <w:rsid w:val="00CE51E7"/>
    <w:rsid w:val="00CF0F85"/>
    <w:rsid w:val="00F24F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3914E"/>
  <w15:docId w15:val="{A27F5FE5-F8FD-4495-894A-97B169EFD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Lato Light" w:eastAsia="Lato Light" w:hAnsi="Lato Light" w:cs="Lato Light"/>
      <w:lang w:val="en-GB" w:eastAsia="en-GB" w:bidi="en-GB"/>
    </w:rPr>
  </w:style>
  <w:style w:type="paragraph" w:styleId="Heading1">
    <w:name w:val="heading 1"/>
    <w:basedOn w:val="Normal"/>
    <w:uiPriority w:val="1"/>
    <w:qFormat/>
    <w:pPr>
      <w:ind w:left="273"/>
      <w:outlineLvl w:val="0"/>
    </w:pPr>
    <w:rPr>
      <w:rFonts w:ascii="League Spartan" w:eastAsia="League Spartan" w:hAnsi="League Spartan" w:cs="League Spartan"/>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Lato" w:eastAsia="Lato" w:hAnsi="Lato" w:cs="Lato"/>
      <w:sz w:val="24"/>
      <w:szCs w:val="24"/>
    </w:rPr>
  </w:style>
  <w:style w:type="paragraph" w:styleId="ListParagraph">
    <w:name w:val="List Paragraph"/>
    <w:basedOn w:val="Normal"/>
    <w:uiPriority w:val="34"/>
    <w:qFormat/>
    <w:pPr>
      <w:spacing w:before="88"/>
      <w:ind w:left="860" w:hanging="361"/>
    </w:pPr>
    <w:rPr>
      <w:rFonts w:ascii="Lato" w:eastAsia="Lato" w:hAnsi="Lato" w:cs="Lato"/>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3082"/>
    <w:pPr>
      <w:tabs>
        <w:tab w:val="center" w:pos="4513"/>
        <w:tab w:val="right" w:pos="9026"/>
      </w:tabs>
    </w:pPr>
  </w:style>
  <w:style w:type="character" w:customStyle="1" w:styleId="HeaderChar">
    <w:name w:val="Header Char"/>
    <w:basedOn w:val="DefaultParagraphFont"/>
    <w:link w:val="Header"/>
    <w:uiPriority w:val="99"/>
    <w:rsid w:val="00653082"/>
    <w:rPr>
      <w:rFonts w:ascii="Lato Light" w:eastAsia="Lato Light" w:hAnsi="Lato Light" w:cs="Lato Light"/>
      <w:lang w:val="en-GB" w:eastAsia="en-GB" w:bidi="en-GB"/>
    </w:rPr>
  </w:style>
  <w:style w:type="paragraph" w:styleId="Footer">
    <w:name w:val="footer"/>
    <w:basedOn w:val="Normal"/>
    <w:link w:val="FooterChar"/>
    <w:uiPriority w:val="99"/>
    <w:unhideWhenUsed/>
    <w:rsid w:val="00653082"/>
    <w:pPr>
      <w:tabs>
        <w:tab w:val="center" w:pos="4513"/>
        <w:tab w:val="right" w:pos="9026"/>
      </w:tabs>
    </w:pPr>
  </w:style>
  <w:style w:type="character" w:customStyle="1" w:styleId="FooterChar">
    <w:name w:val="Footer Char"/>
    <w:basedOn w:val="DefaultParagraphFont"/>
    <w:link w:val="Footer"/>
    <w:uiPriority w:val="99"/>
    <w:rsid w:val="00653082"/>
    <w:rPr>
      <w:rFonts w:ascii="Lato Light" w:eastAsia="Lato Light" w:hAnsi="Lato Light" w:cs="Lato Light"/>
      <w:lang w:val="en-GB" w:eastAsia="en-GB" w:bidi="en-GB"/>
    </w:rPr>
  </w:style>
  <w:style w:type="character" w:styleId="Hyperlink">
    <w:name w:val="Hyperlink"/>
    <w:basedOn w:val="DefaultParagraphFont"/>
    <w:uiPriority w:val="99"/>
    <w:unhideWhenUsed/>
    <w:rsid w:val="00653082"/>
    <w:rPr>
      <w:color w:val="0000FF" w:themeColor="hyperlink"/>
      <w:u w:val="single"/>
    </w:rPr>
  </w:style>
  <w:style w:type="character" w:customStyle="1" w:styleId="CommentTextChar">
    <w:name w:val="Comment Text Char"/>
    <w:basedOn w:val="DefaultParagraphFont"/>
    <w:link w:val="CommentText"/>
    <w:uiPriority w:val="99"/>
    <w:semiHidden/>
    <w:rsid w:val="00653082"/>
    <w:rPr>
      <w:rFonts w:ascii="Lato Light" w:eastAsia="Lato Light" w:hAnsi="Lato Light" w:cs="Lato Light"/>
      <w:sz w:val="20"/>
      <w:szCs w:val="20"/>
      <w:lang w:val="en-GB" w:eastAsia="en-GB" w:bidi="en-GB"/>
    </w:rPr>
  </w:style>
  <w:style w:type="paragraph" w:styleId="CommentText">
    <w:name w:val="annotation text"/>
    <w:basedOn w:val="Normal"/>
    <w:link w:val="CommentTextChar"/>
    <w:uiPriority w:val="99"/>
    <w:semiHidden/>
    <w:unhideWhenUsed/>
    <w:rsid w:val="00653082"/>
    <w:rPr>
      <w:sz w:val="20"/>
      <w:szCs w:val="20"/>
    </w:rPr>
  </w:style>
  <w:style w:type="character" w:customStyle="1" w:styleId="CommentSubjectChar">
    <w:name w:val="Comment Subject Char"/>
    <w:basedOn w:val="CommentTextChar"/>
    <w:link w:val="CommentSubject"/>
    <w:uiPriority w:val="99"/>
    <w:semiHidden/>
    <w:rsid w:val="00653082"/>
    <w:rPr>
      <w:rFonts w:ascii="Lato Light" w:eastAsia="Lato Light" w:hAnsi="Lato Light" w:cs="Lato Light"/>
      <w:b/>
      <w:bC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653082"/>
    <w:rPr>
      <w:b/>
      <w:bCs/>
    </w:rPr>
  </w:style>
  <w:style w:type="character" w:customStyle="1" w:styleId="BalloonTextChar">
    <w:name w:val="Balloon Text Char"/>
    <w:basedOn w:val="DefaultParagraphFont"/>
    <w:link w:val="BalloonText"/>
    <w:uiPriority w:val="99"/>
    <w:semiHidden/>
    <w:rsid w:val="00653082"/>
    <w:rPr>
      <w:rFonts w:ascii="Segoe UI" w:eastAsia="Lato Light" w:hAnsi="Segoe UI" w:cs="Segoe UI"/>
      <w:sz w:val="18"/>
      <w:szCs w:val="18"/>
      <w:lang w:val="en-GB" w:eastAsia="en-GB" w:bidi="en-GB"/>
    </w:rPr>
  </w:style>
  <w:style w:type="paragraph" w:styleId="BalloonText">
    <w:name w:val="Balloon Text"/>
    <w:basedOn w:val="Normal"/>
    <w:link w:val="BalloonTextChar"/>
    <w:uiPriority w:val="99"/>
    <w:semiHidden/>
    <w:unhideWhenUsed/>
    <w:rsid w:val="00653082"/>
    <w:rPr>
      <w:rFonts w:ascii="Segoe UI" w:hAnsi="Segoe UI" w:cs="Segoe UI"/>
      <w:sz w:val="18"/>
      <w:szCs w:val="18"/>
    </w:rPr>
  </w:style>
  <w:style w:type="table" w:styleId="TableGrid">
    <w:name w:val="Table Grid"/>
    <w:basedOn w:val="TableNormal"/>
    <w:uiPriority w:val="59"/>
    <w:rsid w:val="00490B7C"/>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pshe-association.org.uk/curriculum-and-resources/resources/information-sheet-addressing-fgm-school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hildbereavementuk.org"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8CD5EEA548FA42A79E02DE2A5D37FC" ma:contentTypeVersion="13" ma:contentTypeDescription="Create a new document." ma:contentTypeScope="" ma:versionID="80ce25a5605f4dde57d536c1daee4ae3">
  <xsd:schema xmlns:xsd="http://www.w3.org/2001/XMLSchema" xmlns:xs="http://www.w3.org/2001/XMLSchema" xmlns:p="http://schemas.microsoft.com/office/2006/metadata/properties" xmlns:ns2="6ded5182-507a-430e-922d-50a9575e5a4a" xmlns:ns3="88f9c89a-407a-49b7-9ca1-7578c3d06dfc" targetNamespace="http://schemas.microsoft.com/office/2006/metadata/properties" ma:root="true" ma:fieldsID="21438319bdcf60668dd7edb2897e7599" ns2:_="" ns3:_="">
    <xsd:import namespace="6ded5182-507a-430e-922d-50a9575e5a4a"/>
    <xsd:import namespace="88f9c89a-407a-49b7-9ca1-7578c3d06d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ed5182-507a-430e-922d-50a9575e5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f9c89a-407a-49b7-9ca1-7578c3d06df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CAC8FA-83CF-4C98-ADEC-069DEAAA860A}">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6ded5182-507a-430e-922d-50a9575e5a4a"/>
    <ds:schemaRef ds:uri="88f9c89a-407a-49b7-9ca1-7578c3d06dfc"/>
    <ds:schemaRef ds:uri="http://www.w3.org/XML/1998/namespace"/>
    <ds:schemaRef ds:uri="http://purl.org/dc/elements/1.1/"/>
  </ds:schemaRefs>
</ds:datastoreItem>
</file>

<file path=customXml/itemProps2.xml><?xml version="1.0" encoding="utf-8"?>
<ds:datastoreItem xmlns:ds="http://schemas.openxmlformats.org/officeDocument/2006/customXml" ds:itemID="{623A36BF-144C-4C01-A5AF-C1897A8C6441}">
  <ds:schemaRefs>
    <ds:schemaRef ds:uri="http://schemas.microsoft.com/sharepoint/v3/contenttype/forms"/>
  </ds:schemaRefs>
</ds:datastoreItem>
</file>

<file path=customXml/itemProps3.xml><?xml version="1.0" encoding="utf-8"?>
<ds:datastoreItem xmlns:ds="http://schemas.openxmlformats.org/officeDocument/2006/customXml" ds:itemID="{B1E0D63D-108C-4E6B-A327-B543F561C7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ed5182-507a-430e-922d-50a9575e5a4a"/>
    <ds:schemaRef ds:uri="88f9c89a-407a-49b7-9ca1-7578c3d06d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4828</Words>
  <Characters>27525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Harvey</dc:creator>
  <cp:lastModifiedBy>Katy Howe</cp:lastModifiedBy>
  <cp:revision>2</cp:revision>
  <dcterms:created xsi:type="dcterms:W3CDTF">2026-02-09T16:21:00Z</dcterms:created>
  <dcterms:modified xsi:type="dcterms:W3CDTF">2026-02-09T16:21:00Z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2020-02-11T00:00:00Z</vt:filetime>
  </property>
  <property fmtid="{D5CDD505-2E9C-101B-9397-08002B2CF9AE}" pid="3" name="Creator">
    <vt:lpwstr>Adobe InDesign 15.0 (Windows)</vt:lpwstr>
  </property>
  <property fmtid="{D5CDD505-2E9C-101B-9397-08002B2CF9AE}" pid="4" name="LastSaved">
    <vt:filetime>2020-02-25T00:00:00Z</vt:filetime>
  </property>
  <property fmtid="{D5CDD505-2E9C-101B-9397-08002B2CF9AE}" pid="5" name="ContentTypeId">
    <vt:lpwstr>0x010100078CD5EEA548FA42A79E02DE2A5D37FC</vt:lpwstr>
  </property>
  <property fmtid="{D5CDD505-2E9C-101B-9397-08002B2CF9AE}" pid="6" name="Order">
    <vt:r8>349600</vt:r8>
  </property>
</Properties>
</file>